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4D46" w14:textId="77777777" w:rsidR="004E27E2" w:rsidRDefault="004E27E2" w:rsidP="0084316B">
      <w:pPr>
        <w:pStyle w:val="Securitymarker"/>
        <w:rPr>
          <w:color w:val="C00000"/>
        </w:rPr>
      </w:pPr>
    </w:p>
    <w:p w14:paraId="14254804" w14:textId="672BBDEC" w:rsidR="00395B4A" w:rsidRPr="00DC3EA7" w:rsidRDefault="58118AC9" w:rsidP="4EAA8FC6">
      <w:pPr>
        <w:pStyle w:val="Heading1"/>
        <w:ind w:left="0"/>
        <w:rPr>
          <w:color w:val="63256D"/>
        </w:rPr>
      </w:pPr>
      <w:r w:rsidRPr="4EAA8FC6">
        <w:rPr>
          <w:rFonts w:ascii="Arial" w:eastAsia="Arial" w:hAnsi="Arial"/>
          <w:bCs/>
          <w:color w:val="63256D"/>
          <w:sz w:val="55"/>
          <w:szCs w:val="55"/>
        </w:rPr>
        <w:t>What does Day 1 look like</w:t>
      </w:r>
      <w:r w:rsidR="12A497D9" w:rsidRPr="4EAA8FC6">
        <w:rPr>
          <w:rFonts w:ascii="Arial" w:eastAsia="Arial" w:hAnsi="Arial"/>
          <w:bCs/>
          <w:color w:val="63256D"/>
          <w:sz w:val="55"/>
          <w:szCs w:val="55"/>
        </w:rPr>
        <w:t>:</w:t>
      </w:r>
      <w:bookmarkStart w:id="0" w:name="_Toc114473976"/>
      <w:r w:rsidR="003A36F2" w:rsidRPr="4EAA8FC6">
        <w:rPr>
          <w:color w:val="63256D"/>
        </w:rPr>
        <w:t xml:space="preserve"> </w:t>
      </w:r>
      <w:bookmarkEnd w:id="0"/>
      <w:r w:rsidR="00304945">
        <w:rPr>
          <w:color w:val="63256D"/>
        </w:rPr>
        <w:t xml:space="preserve">NDIS </w:t>
      </w:r>
      <w:r w:rsidR="00D4312A">
        <w:rPr>
          <w:color w:val="63256D"/>
        </w:rPr>
        <w:t>Plan Manager</w:t>
      </w:r>
      <w:r w:rsidR="00AB5BD3">
        <w:rPr>
          <w:color w:val="63256D"/>
        </w:rPr>
        <w:t>s</w:t>
      </w:r>
    </w:p>
    <w:p w14:paraId="7ADF92EC" w14:textId="324D3812" w:rsidR="00345B41" w:rsidRDefault="00625EFD">
      <w:pPr>
        <w:pStyle w:val="Title"/>
        <w:spacing w:before="360" w:after="360"/>
        <w:rPr>
          <w:szCs w:val="32"/>
        </w:rPr>
        <w:sectPr w:rsidR="00345B41" w:rsidSect="00395B4A">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269" w:right="851" w:bottom="851" w:left="851" w:header="709" w:footer="709" w:gutter="0"/>
          <w:cols w:space="708"/>
          <w:titlePg/>
          <w:docGrid w:linePitch="360"/>
        </w:sectPr>
      </w:pPr>
      <w:r w:rsidRPr="00625EFD">
        <w:t>This Quick Reference Guide (QRG) has been created to support NDIS</w:t>
      </w:r>
      <w:r w:rsidR="004856E5">
        <w:t xml:space="preserve"> Plan Managers</w:t>
      </w:r>
      <w:r w:rsidRPr="00625EFD">
        <w:t xml:space="preserve"> during the Tasmania Test. The QRG aims to build your understanding of what Day 1 look</w:t>
      </w:r>
      <w:r w:rsidR="004F524C">
        <w:t>s</w:t>
      </w:r>
      <w:r w:rsidRPr="00625EFD">
        <w:t xml:space="preserve"> like as we introduce a new customer relationship management system (PACE)</w:t>
      </w:r>
      <w:r w:rsidR="009750B9">
        <w:t xml:space="preserve">. PACE will </w:t>
      </w:r>
      <w:r w:rsidRPr="00625EFD">
        <w:t>align improvements to the amended NDIS Act and Rules</w:t>
      </w:r>
      <w:r w:rsidR="00BB5F0B">
        <w:t>.</w:t>
      </w:r>
    </w:p>
    <w:p w14:paraId="163C681D" w14:textId="77777777" w:rsidR="00AC016A" w:rsidRDefault="00AC016A" w:rsidP="00AC016A">
      <w:pPr>
        <w:pStyle w:val="Heading2"/>
      </w:pPr>
      <w:bookmarkStart w:id="1" w:name="_Toc114473977"/>
      <w:r w:rsidRPr="001C1071">
        <w:t xml:space="preserve">What do I need to </w:t>
      </w:r>
      <w:r>
        <w:t>check before reading this QRG</w:t>
      </w:r>
      <w:r w:rsidRPr="001C1071">
        <w:t>?</w:t>
      </w:r>
    </w:p>
    <w:p w14:paraId="3615581A" w14:textId="77777777" w:rsidR="00DD779E" w:rsidRDefault="00DD779E" w:rsidP="00DD779E">
      <w:pPr>
        <w:spacing w:before="120" w:after="120"/>
      </w:pPr>
      <w:r>
        <w:t>Before reading this QRG, you will need to check that you have completed some preparation activities:</w:t>
      </w:r>
    </w:p>
    <w:p w14:paraId="1DE8EC84" w14:textId="6A566133" w:rsidR="00AC016A" w:rsidRPr="00F71164" w:rsidRDefault="00AC016A" w:rsidP="00AC016A">
      <w:pPr>
        <w:pStyle w:val="ListParagraph"/>
        <w:numPr>
          <w:ilvl w:val="0"/>
          <w:numId w:val="17"/>
        </w:numPr>
        <w:spacing w:before="120" w:after="120"/>
      </w:pPr>
      <w:r>
        <w:t xml:space="preserve">I </w:t>
      </w:r>
      <w:r w:rsidR="00563DC3">
        <w:t>can</w:t>
      </w:r>
      <w:r>
        <w:t xml:space="preserve"> access to the </w:t>
      </w:r>
      <w:r w:rsidRPr="00F71164">
        <w:t>systems I need, such as, the n</w:t>
      </w:r>
      <w:r w:rsidRPr="00F71164">
        <w:rPr>
          <w:rStyle w:val="normaltextrun"/>
          <w:rFonts w:ascii="Arial" w:eastAsiaTheme="minorEastAsia" w:hAnsi="Arial"/>
        </w:rPr>
        <w:t xml:space="preserve">ew </w:t>
      </w:r>
      <w:r w:rsidR="13B4A76B" w:rsidRPr="00F71164">
        <w:rPr>
          <w:rStyle w:val="normaltextrun"/>
          <w:rFonts w:ascii="Arial" w:eastAsiaTheme="minorEastAsia" w:hAnsi="Arial"/>
        </w:rPr>
        <w:t>and</w:t>
      </w:r>
      <w:r w:rsidRPr="00F71164">
        <w:rPr>
          <w:rStyle w:val="normaltextrun"/>
          <w:rFonts w:ascii="Arial" w:eastAsiaTheme="minorEastAsia" w:hAnsi="Arial"/>
        </w:rPr>
        <w:t xml:space="preserve"> existing provider portal</w:t>
      </w:r>
      <w:r w:rsidR="0E7F9308" w:rsidRPr="00F71164">
        <w:rPr>
          <w:rStyle w:val="normaltextrun"/>
          <w:rFonts w:ascii="Arial" w:eastAsiaTheme="minorEastAsia" w:hAnsi="Arial"/>
        </w:rPr>
        <w:t>s</w:t>
      </w:r>
      <w:r w:rsidRPr="00F71164">
        <w:t>.</w:t>
      </w:r>
    </w:p>
    <w:p w14:paraId="6A5B8B6F" w14:textId="37575437" w:rsidR="00AC016A" w:rsidRPr="00F71164" w:rsidRDefault="00AC016A" w:rsidP="00047B6B">
      <w:pPr>
        <w:pStyle w:val="ListParagraph"/>
        <w:numPr>
          <w:ilvl w:val="0"/>
          <w:numId w:val="17"/>
        </w:numPr>
        <w:spacing w:before="120" w:after="120"/>
      </w:pPr>
      <w:r w:rsidRPr="00F71164">
        <w:t xml:space="preserve">I have read the Provider </w:t>
      </w:r>
      <w:r w:rsidR="00047B6B" w:rsidRPr="00F71164">
        <w:t>I</w:t>
      </w:r>
      <w:r w:rsidRPr="00F71164">
        <w:t xml:space="preserve">nformation </w:t>
      </w:r>
      <w:r w:rsidR="00DD779E" w:rsidRPr="00F71164">
        <w:t>Guide</w:t>
      </w:r>
      <w:r w:rsidR="00047B6B" w:rsidRPr="00F71164">
        <w:t>, including the Frequently Asked Questions and Step by Step Guides</w:t>
      </w:r>
      <w:r w:rsidR="002A54E6" w:rsidRPr="00F71164">
        <w:t>, on the NDIS website.</w:t>
      </w:r>
    </w:p>
    <w:p w14:paraId="55148C61" w14:textId="29A3E7C9" w:rsidR="00F95F6D" w:rsidRPr="00F71164" w:rsidRDefault="00F95F6D" w:rsidP="00F95F6D">
      <w:pPr>
        <w:pStyle w:val="ListParagraph"/>
        <w:numPr>
          <w:ilvl w:val="0"/>
          <w:numId w:val="17"/>
        </w:numPr>
        <w:spacing w:before="120" w:after="120"/>
      </w:pPr>
      <w:r w:rsidRPr="00F71164">
        <w:t xml:space="preserve">I have attended an </w:t>
      </w:r>
      <w:r w:rsidR="000958A1" w:rsidRPr="00F71164">
        <w:t>information</w:t>
      </w:r>
      <w:r w:rsidRPr="00F71164">
        <w:t xml:space="preserve"> session or reviewed the materials</w:t>
      </w:r>
      <w:r w:rsidR="000958A1" w:rsidRPr="00F71164">
        <w:t xml:space="preserve"> on the NDIS website.</w:t>
      </w:r>
    </w:p>
    <w:p w14:paraId="07DC9850" w14:textId="5E553061" w:rsidR="003D2AF3" w:rsidRDefault="003D2AF3" w:rsidP="00214ED6">
      <w:pPr>
        <w:pStyle w:val="Heading2"/>
        <w:spacing w:before="120"/>
      </w:pPr>
      <w:r w:rsidRPr="003D2AF3">
        <w:t xml:space="preserve">What can I expect </w:t>
      </w:r>
      <w:r w:rsidR="00E21D64">
        <w:t>on</w:t>
      </w:r>
      <w:r>
        <w:t xml:space="preserve"> Day 1</w:t>
      </w:r>
      <w:r w:rsidRPr="003D2AF3">
        <w:t>?</w:t>
      </w:r>
      <w:bookmarkEnd w:id="1"/>
    </w:p>
    <w:p w14:paraId="28451DBD" w14:textId="21C9D42B" w:rsidR="002F50C4" w:rsidRDefault="00075D66" w:rsidP="008C5CB3">
      <w:bookmarkStart w:id="2" w:name="_Toc114473980"/>
      <w:r w:rsidRPr="00075D66">
        <w:t xml:space="preserve">We are working hard to improve outcomes for our participants by delivering a better NDIS. As with </w:t>
      </w:r>
      <w:r w:rsidR="00B05E02">
        <w:t xml:space="preserve">the </w:t>
      </w:r>
      <w:r w:rsidRPr="00075D66">
        <w:t xml:space="preserve">introduction of any new system, a change of this size takes time and not all changes will happen straight away. </w:t>
      </w:r>
      <w:r w:rsidR="002F50C4">
        <w:t xml:space="preserve">Processes and systems will be refined over time to ensure that we continue to meet the expectations of our participants, people with disability </w:t>
      </w:r>
      <w:r w:rsidR="006171BC">
        <w:t>and our partners, providers, and staff</w:t>
      </w:r>
      <w:r w:rsidR="002F50C4">
        <w:t>.</w:t>
      </w:r>
      <w:bookmarkStart w:id="3" w:name="_Hlk114474502"/>
    </w:p>
    <w:p w14:paraId="7B115917" w14:textId="77777777" w:rsidR="007C5249" w:rsidRDefault="007C5249" w:rsidP="007C5249">
      <w:r>
        <w:t>The transition of participants and their plan into PACE will occur in a two-stage approach in Tasmania:</w:t>
      </w:r>
    </w:p>
    <w:p w14:paraId="2BE4FDFB" w14:textId="77777777" w:rsidR="007C5249" w:rsidRDefault="007C5249" w:rsidP="003A2A71">
      <w:pPr>
        <w:pStyle w:val="ListParagraph"/>
        <w:numPr>
          <w:ilvl w:val="0"/>
          <w:numId w:val="33"/>
        </w:numPr>
      </w:pPr>
      <w:r w:rsidRPr="00770E2B">
        <w:t>From 14 November</w:t>
      </w:r>
      <w:r>
        <w:t>, n</w:t>
      </w:r>
      <w:r w:rsidRPr="00770E2B">
        <w:t xml:space="preserve">ew </w:t>
      </w:r>
      <w:r>
        <w:t>Tasmanian</w:t>
      </w:r>
      <w:r w:rsidRPr="00770E2B">
        <w:t xml:space="preserve"> </w:t>
      </w:r>
      <w:r>
        <w:t>p</w:t>
      </w:r>
      <w:r w:rsidRPr="00770E2B">
        <w:t>articipants</w:t>
      </w:r>
      <w:r>
        <w:t xml:space="preserve"> and</w:t>
      </w:r>
      <w:r w:rsidRPr="00770E2B">
        <w:t xml:space="preserve"> </w:t>
      </w:r>
      <w:r>
        <w:t xml:space="preserve">applicants eligible for the NDIS </w:t>
      </w:r>
      <w:r w:rsidRPr="00770E2B">
        <w:t>will be managed in PACE</w:t>
      </w:r>
      <w:r>
        <w:t>, and</w:t>
      </w:r>
    </w:p>
    <w:p w14:paraId="366DAE27" w14:textId="734F1CA4" w:rsidR="007C5249" w:rsidRDefault="007C5249" w:rsidP="004B627F">
      <w:pPr>
        <w:pStyle w:val="ListParagraph"/>
        <w:numPr>
          <w:ilvl w:val="0"/>
          <w:numId w:val="33"/>
        </w:numPr>
      </w:pPr>
      <w:r w:rsidRPr="00770E2B">
        <w:t>From 28 November</w:t>
      </w:r>
      <w:r>
        <w:t>, e</w:t>
      </w:r>
      <w:r w:rsidRPr="00770E2B">
        <w:t>xisting Tasmanian participant</w:t>
      </w:r>
      <w:r>
        <w:t>s</w:t>
      </w:r>
      <w:r w:rsidRPr="00770E2B">
        <w:t xml:space="preserve"> will </w:t>
      </w:r>
      <w:r>
        <w:t>commence</w:t>
      </w:r>
      <w:r w:rsidRPr="00770E2B">
        <w:t xml:space="preserve"> </w:t>
      </w:r>
      <w:r>
        <w:t>transitioning</w:t>
      </w:r>
      <w:r w:rsidRPr="00770E2B">
        <w:t xml:space="preserve"> to PACE in line with their plan reassessment date</w:t>
      </w:r>
      <w:r w:rsidR="009775D9">
        <w:t>.</w:t>
      </w:r>
    </w:p>
    <w:p w14:paraId="7ADB2DE3" w14:textId="6A5AF3BF" w:rsidR="00FA18CB" w:rsidRDefault="0073431F" w:rsidP="007C5249">
      <w:r>
        <w:t xml:space="preserve">From </w:t>
      </w:r>
      <w:r w:rsidR="0071549F">
        <w:t>Day 1</w:t>
      </w:r>
      <w:r>
        <w:t>, s</w:t>
      </w:r>
      <w:r w:rsidR="00FA18CB">
        <w:t xml:space="preserve">ome Plan Managers will use the new provider portal. For example, </w:t>
      </w:r>
      <w:r w:rsidR="00A51703">
        <w:t>you</w:t>
      </w:r>
      <w:r w:rsidR="00FA18CB">
        <w:t xml:space="preserve"> will:</w:t>
      </w:r>
    </w:p>
    <w:p w14:paraId="457C592C" w14:textId="7ECA1F41" w:rsidR="00FA18CB" w:rsidRDefault="00FA18CB" w:rsidP="00FA18CB">
      <w:pPr>
        <w:pStyle w:val="ListParagraph"/>
        <w:numPr>
          <w:ilvl w:val="0"/>
          <w:numId w:val="29"/>
        </w:numPr>
      </w:pPr>
      <w:r>
        <w:lastRenderedPageBreak/>
        <w:t xml:space="preserve">Use the new provider portal to view the relevant details of a participant who has transitioned to PACE, including </w:t>
      </w:r>
      <w:r w:rsidR="0041632A">
        <w:t xml:space="preserve">parts of </w:t>
      </w:r>
      <w:r>
        <w:t xml:space="preserve">the participant’s plan, </w:t>
      </w:r>
      <w:r w:rsidR="008A13ED">
        <w:t xml:space="preserve">such as </w:t>
      </w:r>
      <w:r>
        <w:t>goals and plan managed budget</w:t>
      </w:r>
      <w:r w:rsidR="008A13ED">
        <w:t>s</w:t>
      </w:r>
      <w:r>
        <w:t>.</w:t>
      </w:r>
    </w:p>
    <w:p w14:paraId="4E75C2A0" w14:textId="77777777" w:rsidR="00FA18CB" w:rsidRDefault="00FA18CB" w:rsidP="00FA18CB">
      <w:pPr>
        <w:pStyle w:val="ListParagraph"/>
        <w:numPr>
          <w:ilvl w:val="0"/>
          <w:numId w:val="29"/>
        </w:numPr>
      </w:pPr>
      <w:r>
        <w:t>Continue to use the existing provider portal</w:t>
      </w:r>
      <w:r w:rsidRPr="00C244EB">
        <w:t xml:space="preserve"> </w:t>
      </w:r>
      <w:r>
        <w:t>to submit all claims for payments, as you currently do.</w:t>
      </w:r>
    </w:p>
    <w:p w14:paraId="2D96E4C6" w14:textId="09E473BA" w:rsidR="00FA18CB" w:rsidRDefault="00FA18CB" w:rsidP="00FA18CB">
      <w:pPr>
        <w:pStyle w:val="ListParagraph"/>
        <w:numPr>
          <w:ilvl w:val="0"/>
          <w:numId w:val="29"/>
        </w:numPr>
      </w:pPr>
      <w:r>
        <w:t xml:space="preserve">Use the existing provider portal to </w:t>
      </w:r>
      <w:r w:rsidR="00EB4626">
        <w:t xml:space="preserve">view the relevant information of a participant </w:t>
      </w:r>
      <w:r w:rsidR="05B4769D">
        <w:t>who will gradually transition to PACE</w:t>
      </w:r>
      <w:r>
        <w:t>.</w:t>
      </w:r>
      <w:bookmarkEnd w:id="3"/>
    </w:p>
    <w:p w14:paraId="3F910F70" w14:textId="233F92AA" w:rsidR="002612A7" w:rsidRDefault="002612A7" w:rsidP="00B46328">
      <w:r w:rsidRPr="005961ED">
        <w:t xml:space="preserve">Day 1 for </w:t>
      </w:r>
      <w:r w:rsidRPr="001A4ED2">
        <w:t>Plan Manager</w:t>
      </w:r>
      <w:r w:rsidR="005C57BA">
        <w:t xml:space="preserve">s </w:t>
      </w:r>
      <w:r w:rsidRPr="005961ED">
        <w:t xml:space="preserve">will be the first day that a participant they deliver </w:t>
      </w:r>
      <w:r>
        <w:t>plan management</w:t>
      </w:r>
      <w:r w:rsidRPr="005961ED">
        <w:t xml:space="preserve"> services </w:t>
      </w:r>
      <w:r>
        <w:t xml:space="preserve">to </w:t>
      </w:r>
      <w:r w:rsidRPr="005961ED">
        <w:t>has a new plan in PACE.</w:t>
      </w:r>
    </w:p>
    <w:p w14:paraId="234D97BE" w14:textId="5B9D71A5" w:rsidR="00FF1391" w:rsidRDefault="00C47672" w:rsidP="00FF1391">
      <w:r>
        <w:t xml:space="preserve">NDIS </w:t>
      </w:r>
      <w:r w:rsidR="00FF1391">
        <w:t>Plan Managers</w:t>
      </w:r>
      <w:r w:rsidR="00FF1391" w:rsidRPr="00FF1391">
        <w:t xml:space="preserve"> will only be able to use the features of the new my NDIS portal when new Tasmanian participants join the NDIS, or a participant has their plan built or transferred to PACE as part of the existing plan reassessment process. This may mean that some </w:t>
      </w:r>
      <w:r w:rsidR="00FF1391">
        <w:t>Plan Managers</w:t>
      </w:r>
      <w:r w:rsidR="00FF1391" w:rsidRPr="00FF1391">
        <w:t xml:space="preserve"> will only start using the new myNDIS portal </w:t>
      </w:r>
      <w:r w:rsidR="00C65EE5" w:rsidRPr="00FF1391">
        <w:t xml:space="preserve">features </w:t>
      </w:r>
      <w:r w:rsidR="00930C51">
        <w:t>from</w:t>
      </w:r>
      <w:r w:rsidR="006F2D4B">
        <w:t xml:space="preserve"> late</w:t>
      </w:r>
      <w:r w:rsidR="00930C51">
        <w:t xml:space="preserve"> </w:t>
      </w:r>
      <w:r w:rsidR="00930C51" w:rsidRPr="005961ED">
        <w:t>November</w:t>
      </w:r>
      <w:r w:rsidR="00FF1391" w:rsidRPr="00FF1391">
        <w:t xml:space="preserve"> 2022.</w:t>
      </w:r>
    </w:p>
    <w:p w14:paraId="141F9DE7" w14:textId="77777777" w:rsidR="007E0B36" w:rsidRDefault="007E0B36" w:rsidP="00523F34">
      <w:pPr>
        <w:pStyle w:val="Heading2"/>
      </w:pPr>
      <w:r>
        <w:t>What is staying the same?</w:t>
      </w:r>
    </w:p>
    <w:p w14:paraId="249AF69D" w14:textId="7EA54F6F" w:rsidR="007E0B36" w:rsidRDefault="007E0B36" w:rsidP="007E0B36">
      <w:r w:rsidRPr="00F003A9">
        <w:t xml:space="preserve">Plan managers </w:t>
      </w:r>
      <w:r>
        <w:t>will continue to</w:t>
      </w:r>
      <w:r w:rsidRPr="00F003A9">
        <w:t xml:space="preserve"> help participants to manage funding in their NDIS plan. </w:t>
      </w:r>
      <w:r>
        <w:t>This includes</w:t>
      </w:r>
      <w:r w:rsidRPr="00F003A9">
        <w:t xml:space="preserve"> </w:t>
      </w:r>
      <w:r>
        <w:t>helping</w:t>
      </w:r>
      <w:r w:rsidRPr="00F003A9">
        <w:t xml:space="preserve"> participants to understand the types of supports they can purchase, help them to monitor their budget, and pay invoices for NDIS funded supports on </w:t>
      </w:r>
      <w:r>
        <w:t xml:space="preserve">their </w:t>
      </w:r>
      <w:r w:rsidRPr="00F003A9">
        <w:t>behalf.</w:t>
      </w:r>
    </w:p>
    <w:p w14:paraId="39B24171" w14:textId="32669626" w:rsidR="00071D24" w:rsidRPr="0099166D" w:rsidRDefault="00071D24" w:rsidP="00523F34">
      <w:pPr>
        <w:pStyle w:val="Heading2"/>
      </w:pPr>
      <w:r>
        <w:t xml:space="preserve">What are the changes for </w:t>
      </w:r>
      <w:r w:rsidR="00445E63">
        <w:t>P</w:t>
      </w:r>
      <w:r>
        <w:t xml:space="preserve">lan </w:t>
      </w:r>
      <w:r w:rsidR="00445E63">
        <w:t>M</w:t>
      </w:r>
      <w:r>
        <w:t>anagers?</w:t>
      </w:r>
    </w:p>
    <w:p w14:paraId="5FD4C29C" w14:textId="73235CF8" w:rsidR="00446F39" w:rsidRDefault="00071D24" w:rsidP="00071D24">
      <w:r>
        <w:t>The changes implemente</w:t>
      </w:r>
      <w:r w:rsidR="00421557">
        <w:t>d</w:t>
      </w:r>
      <w:r>
        <w:t xml:space="preserve"> </w:t>
      </w:r>
      <w:r w:rsidR="005A1827">
        <w:t>with the introduction of the new PACE system</w:t>
      </w:r>
      <w:r w:rsidR="005A1827" w:rsidRPr="00071D24">
        <w:t xml:space="preserve"> </w:t>
      </w:r>
      <w:r w:rsidR="00F21913">
        <w:t xml:space="preserve">will </w:t>
      </w:r>
      <w:r w:rsidR="00A63F85">
        <w:t>benefit</w:t>
      </w:r>
      <w:r w:rsidR="00F21913" w:rsidRPr="00071D24">
        <w:t xml:space="preserve"> </w:t>
      </w:r>
      <w:r w:rsidR="006C1C3C">
        <w:t>P</w:t>
      </w:r>
      <w:r>
        <w:t xml:space="preserve">lan </w:t>
      </w:r>
      <w:r w:rsidR="006C1C3C">
        <w:t>M</w:t>
      </w:r>
      <w:r>
        <w:t>anagers with improved visibility of information</w:t>
      </w:r>
      <w:r w:rsidR="001F3B07">
        <w:t xml:space="preserve"> relating to a participant and their plan</w:t>
      </w:r>
      <w:r>
        <w:t xml:space="preserve">, and simplified claims and payments </w:t>
      </w:r>
      <w:r w:rsidR="00D24BA2">
        <w:t xml:space="preserve">processes </w:t>
      </w:r>
      <w:r>
        <w:t>through</w:t>
      </w:r>
      <w:r w:rsidR="00D24BA2">
        <w:t xml:space="preserve"> the</w:t>
      </w:r>
      <w:r>
        <w:t xml:space="preserve"> new </w:t>
      </w:r>
      <w:r w:rsidR="00365446">
        <w:t>p</w:t>
      </w:r>
      <w:r>
        <w:t xml:space="preserve">rovider </w:t>
      </w:r>
      <w:r w:rsidR="00365446">
        <w:t>p</w:t>
      </w:r>
      <w:r>
        <w:t xml:space="preserve">ortal. </w:t>
      </w:r>
      <w:r w:rsidR="00BA71B6">
        <w:t xml:space="preserve">Creating </w:t>
      </w:r>
      <w:r w:rsidR="00596CA9">
        <w:t>a</w:t>
      </w:r>
      <w:r w:rsidR="00BF37F2">
        <w:t xml:space="preserve"> claim </w:t>
      </w:r>
      <w:r w:rsidR="00903CD6">
        <w:t>to receive</w:t>
      </w:r>
      <w:r w:rsidR="00BF37F2">
        <w:t xml:space="preserve"> payment </w:t>
      </w:r>
      <w:r w:rsidR="00C0662E">
        <w:t xml:space="preserve">for services and supports provided </w:t>
      </w:r>
      <w:r w:rsidR="0072589B">
        <w:t>for</w:t>
      </w:r>
      <w:r w:rsidR="00C0662E">
        <w:t xml:space="preserve"> a participant </w:t>
      </w:r>
      <w:r w:rsidR="00BF37F2">
        <w:t xml:space="preserve">will continue </w:t>
      </w:r>
      <w:r w:rsidR="00C0662E">
        <w:t>through</w:t>
      </w:r>
      <w:r w:rsidR="00903CD6">
        <w:t xml:space="preserve"> the existing myplace provider portal.</w:t>
      </w:r>
      <w:r w:rsidR="00BF37F2">
        <w:t xml:space="preserve"> </w:t>
      </w:r>
    </w:p>
    <w:p w14:paraId="0544F454" w14:textId="44893C22" w:rsidR="00071D24" w:rsidRPr="00071D24" w:rsidRDefault="00071D24" w:rsidP="00071D24">
      <w:r>
        <w:t xml:space="preserve">We know system changes can have a considerable impact on providers and their </w:t>
      </w:r>
      <w:r w:rsidR="00042E10">
        <w:t>businesses. The</w:t>
      </w:r>
      <w:r>
        <w:t xml:space="preserve"> major changes</w:t>
      </w:r>
      <w:r w:rsidR="001660CB">
        <w:t xml:space="preserve"> as common scenarios</w:t>
      </w:r>
      <w:r>
        <w:t xml:space="preserve"> are outlined below to help you understand what this means for you.</w:t>
      </w:r>
    </w:p>
    <w:p w14:paraId="24CFD05D" w14:textId="77777777" w:rsidR="002F50C4" w:rsidRDefault="002F50C4" w:rsidP="008C5CB3">
      <w:pPr>
        <w:pStyle w:val="Heading3"/>
      </w:pPr>
      <w:r>
        <w:t>What do I need to do on Day 1?</w:t>
      </w:r>
    </w:p>
    <w:p w14:paraId="1E99CC74" w14:textId="258AB4E9" w:rsidR="008519D1" w:rsidRDefault="001469D6">
      <w:r>
        <w:t xml:space="preserve">During </w:t>
      </w:r>
      <w:r w:rsidR="00362ABC">
        <w:t xml:space="preserve">the Tasmanian Test, </w:t>
      </w:r>
      <w:r w:rsidR="00087E69" w:rsidRPr="00D37839">
        <w:t>P</w:t>
      </w:r>
      <w:r w:rsidR="00087E69">
        <w:t xml:space="preserve">lan Managers </w:t>
      </w:r>
      <w:r w:rsidR="00E12575">
        <w:t xml:space="preserve">who </w:t>
      </w:r>
      <w:r w:rsidR="001A79C1" w:rsidRPr="00D37839">
        <w:t xml:space="preserve">support participants residing </w:t>
      </w:r>
      <w:r w:rsidR="008C05C0">
        <w:t>outside of Tasmania</w:t>
      </w:r>
      <w:r w:rsidR="001A79C1">
        <w:t xml:space="preserve"> </w:t>
      </w:r>
      <w:r w:rsidR="007C62B0" w:rsidRPr="00D37839">
        <w:t>will see no change in how they use the existing myplace provider portal</w:t>
      </w:r>
      <w:r w:rsidR="00E12575">
        <w:t>. A</w:t>
      </w:r>
      <w:r w:rsidR="00362ABC">
        <w:t xml:space="preserve">ll work items relating to non-Tasmanian residents will be progressed and finalised in </w:t>
      </w:r>
      <w:r w:rsidR="00514D3C">
        <w:t xml:space="preserve">the </w:t>
      </w:r>
      <w:r w:rsidR="4F7E9BC9">
        <w:t>existing provider portal</w:t>
      </w:r>
      <w:r w:rsidR="00362ABC">
        <w:t xml:space="preserve">. </w:t>
      </w:r>
    </w:p>
    <w:p w14:paraId="63D99AAF" w14:textId="1A8C13BC" w:rsidR="00375DAB" w:rsidRDefault="00375DAB">
      <w:r>
        <w:t xml:space="preserve">When completing work </w:t>
      </w:r>
      <w:r w:rsidR="00855774">
        <w:t>in the provider portal</w:t>
      </w:r>
      <w:r w:rsidR="00F970D9">
        <w:t>,</w:t>
      </w:r>
      <w:r w:rsidR="00855774">
        <w:t xml:space="preserve"> </w:t>
      </w:r>
      <w:r>
        <w:t xml:space="preserve">relating to a NDIS </w:t>
      </w:r>
      <w:r w:rsidR="79B31FA4">
        <w:t xml:space="preserve">participant </w:t>
      </w:r>
      <w:r>
        <w:t xml:space="preserve">who resides in Tasmania, there are common scenarios a </w:t>
      </w:r>
      <w:r w:rsidR="00D4312A">
        <w:t>Plan Manager</w:t>
      </w:r>
      <w:r w:rsidR="00F520EB">
        <w:t xml:space="preserve"> </w:t>
      </w:r>
      <w:r>
        <w:t>will encounter from Day 1:</w:t>
      </w:r>
    </w:p>
    <w:p w14:paraId="40E6EA44" w14:textId="0725E7CF" w:rsidR="00AB39D2" w:rsidRDefault="009C0A66" w:rsidP="00AB39D2">
      <w:pPr>
        <w:pStyle w:val="ListParagraph"/>
        <w:numPr>
          <w:ilvl w:val="0"/>
          <w:numId w:val="20"/>
        </w:numPr>
      </w:pPr>
      <w:r>
        <w:t>W</w:t>
      </w:r>
      <w:r w:rsidR="00AB39D2">
        <w:t>ork</w:t>
      </w:r>
      <w:r>
        <w:t xml:space="preserve"> </w:t>
      </w:r>
      <w:r w:rsidR="00216B15">
        <w:t>completed</w:t>
      </w:r>
      <w:r w:rsidR="00AB39D2">
        <w:t xml:space="preserve"> in</w:t>
      </w:r>
      <w:r w:rsidR="009B7ED4">
        <w:t xml:space="preserve"> the </w:t>
      </w:r>
      <w:r w:rsidR="009B7ED4" w:rsidRPr="0019181B">
        <w:rPr>
          <w:b/>
          <w:bCs/>
        </w:rPr>
        <w:t>new</w:t>
      </w:r>
      <w:r w:rsidR="009B7ED4">
        <w:t xml:space="preserve"> provider portal</w:t>
      </w:r>
      <w:r w:rsidR="00E80097">
        <w:t xml:space="preserve"> </w:t>
      </w:r>
      <w:r>
        <w:t xml:space="preserve">for participants who </w:t>
      </w:r>
      <w:r w:rsidRPr="0019181B">
        <w:rPr>
          <w:b/>
          <w:bCs/>
        </w:rPr>
        <w:t>have</w:t>
      </w:r>
      <w:r>
        <w:t xml:space="preserve"> transitioned to</w:t>
      </w:r>
      <w:r w:rsidR="00AB39D2">
        <w:t xml:space="preserve"> PACE.</w:t>
      </w:r>
    </w:p>
    <w:p w14:paraId="6995B6DB" w14:textId="507A0164" w:rsidR="00D17955" w:rsidRDefault="00AB39D2" w:rsidP="00F600CD">
      <w:pPr>
        <w:pStyle w:val="ListParagraph"/>
        <w:numPr>
          <w:ilvl w:val="0"/>
          <w:numId w:val="20"/>
        </w:numPr>
      </w:pPr>
      <w:r>
        <w:t xml:space="preserve">Work </w:t>
      </w:r>
      <w:r w:rsidR="00216B15">
        <w:t xml:space="preserve">completed </w:t>
      </w:r>
      <w:r>
        <w:t xml:space="preserve">in </w:t>
      </w:r>
      <w:r w:rsidR="00376432">
        <w:t xml:space="preserve">the </w:t>
      </w:r>
      <w:r w:rsidR="00376432" w:rsidRPr="00106BA3">
        <w:rPr>
          <w:b/>
          <w:bCs/>
        </w:rPr>
        <w:t>existing</w:t>
      </w:r>
      <w:r w:rsidR="00376432">
        <w:t xml:space="preserve"> portal </w:t>
      </w:r>
      <w:r w:rsidR="00974EA0" w:rsidRPr="00974EA0">
        <w:t xml:space="preserve">for participants who </w:t>
      </w:r>
      <w:r w:rsidR="00974EA0" w:rsidRPr="0019181B">
        <w:rPr>
          <w:b/>
          <w:bCs/>
        </w:rPr>
        <w:t xml:space="preserve">have </w:t>
      </w:r>
      <w:r w:rsidR="0019181B" w:rsidRPr="0019181B">
        <w:rPr>
          <w:b/>
          <w:bCs/>
        </w:rPr>
        <w:t>not</w:t>
      </w:r>
      <w:r w:rsidR="0019181B">
        <w:t xml:space="preserve"> </w:t>
      </w:r>
      <w:r w:rsidR="00974EA0" w:rsidRPr="00974EA0">
        <w:t>transitioned to PACE</w:t>
      </w:r>
      <w:r w:rsidR="004373F1">
        <w:t>.</w:t>
      </w:r>
    </w:p>
    <w:p w14:paraId="7024BCA5" w14:textId="25740229" w:rsidR="000F601C" w:rsidRDefault="000F601C" w:rsidP="00F600CD">
      <w:pPr>
        <w:pStyle w:val="ListParagraph"/>
        <w:numPr>
          <w:ilvl w:val="0"/>
          <w:numId w:val="20"/>
        </w:numPr>
      </w:pPr>
      <w:r>
        <w:t xml:space="preserve">Work that will </w:t>
      </w:r>
      <w:r w:rsidRPr="000F601C">
        <w:rPr>
          <w:b/>
          <w:bCs/>
        </w:rPr>
        <w:t>continue</w:t>
      </w:r>
      <w:r>
        <w:t xml:space="preserve"> in the existing provider portal.</w:t>
      </w:r>
    </w:p>
    <w:p w14:paraId="2333E959" w14:textId="421D9E75" w:rsidR="00C53CCD" w:rsidRDefault="00375DAB" w:rsidP="00375DAB">
      <w:r>
        <w:lastRenderedPageBreak/>
        <w:t xml:space="preserve">The following table lists typical scenarios that </w:t>
      </w:r>
      <w:r w:rsidR="00535804">
        <w:t>will</w:t>
      </w:r>
      <w:r>
        <w:t xml:space="preserve"> be encountered by</w:t>
      </w:r>
      <w:r w:rsidR="000D5887">
        <w:t xml:space="preserve"> </w:t>
      </w:r>
      <w:r w:rsidR="00D4312A" w:rsidRPr="006F11DD">
        <w:t>Plan Manager</w:t>
      </w:r>
      <w:r w:rsidR="00DB7067">
        <w:t>s</w:t>
      </w:r>
      <w:r>
        <w:t xml:space="preserve"> from </w:t>
      </w:r>
      <w:r w:rsidR="00EF0A40">
        <w:t>Day 1</w:t>
      </w:r>
      <w:r>
        <w:t>.</w:t>
      </w:r>
      <w:r w:rsidR="00623661">
        <w:t xml:space="preserve"> This is not an exhaustive list</w:t>
      </w:r>
      <w:r w:rsidR="00C53CCD">
        <w:t xml:space="preserve"> but </w:t>
      </w:r>
      <w:r>
        <w:t xml:space="preserve">provides guidance to </w:t>
      </w:r>
      <w:r w:rsidR="006F11DD">
        <w:t>some of the changes and how to navigate them</w:t>
      </w:r>
      <w:r>
        <w:t>.</w:t>
      </w:r>
    </w:p>
    <w:p w14:paraId="6EEB9A4F" w14:textId="6500C844" w:rsidR="00616104" w:rsidRDefault="00C53CCD" w:rsidP="00375DAB">
      <w:r>
        <w:t xml:space="preserve">This QRG </w:t>
      </w:r>
      <w:r w:rsidR="00CC01EC">
        <w:t xml:space="preserve">should be read in conjunction with the </w:t>
      </w:r>
      <w:r w:rsidR="00CC01EC" w:rsidRPr="00F71164">
        <w:t>Provider Information Guide, Frequently Asked Questions and Step by Step Guides on the NDIS website.</w:t>
      </w:r>
    </w:p>
    <w:tbl>
      <w:tblPr>
        <w:tblStyle w:val="LightShading-Accent4"/>
        <w:tblW w:w="10206" w:type="dxa"/>
        <w:tblLook w:val="04A0" w:firstRow="1" w:lastRow="0" w:firstColumn="1" w:lastColumn="0" w:noHBand="0" w:noVBand="1"/>
      </w:tblPr>
      <w:tblGrid>
        <w:gridCol w:w="454"/>
        <w:gridCol w:w="2438"/>
        <w:gridCol w:w="5386"/>
        <w:gridCol w:w="1928"/>
      </w:tblGrid>
      <w:tr w:rsidR="00BB41C9" w:rsidRPr="00BE041D" w14:paraId="488E7283" w14:textId="77777777" w:rsidTr="00AF57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4" w:type="dxa"/>
          </w:tcPr>
          <w:p w14:paraId="41D088C6" w14:textId="77777777" w:rsidR="00BB41C9" w:rsidRPr="00BC1B5C" w:rsidRDefault="00BB41C9" w:rsidP="00F475DD">
            <w:pPr>
              <w:spacing w:after="120"/>
              <w:ind w:left="0" w:right="32"/>
            </w:pPr>
            <w:r>
              <w:t>#</w:t>
            </w:r>
          </w:p>
        </w:tc>
        <w:tc>
          <w:tcPr>
            <w:tcW w:w="2438" w:type="dxa"/>
          </w:tcPr>
          <w:p w14:paraId="781BD9D6" w14:textId="77777777" w:rsidR="00BB41C9" w:rsidRPr="00BC1B5C" w:rsidRDefault="00BB41C9">
            <w:pPr>
              <w:spacing w:after="120"/>
              <w:ind w:left="0"/>
              <w:cnfStyle w:val="100000000000" w:firstRow="1" w:lastRow="0" w:firstColumn="0" w:lastColumn="0" w:oddVBand="0" w:evenVBand="0" w:oddHBand="0" w:evenHBand="0" w:firstRowFirstColumn="0" w:firstRowLastColumn="0" w:lastRowFirstColumn="0" w:lastRowLastColumn="0"/>
            </w:pPr>
            <w:r>
              <w:rPr>
                <w:lang w:val="en-AU"/>
              </w:rPr>
              <w:t>C</w:t>
            </w:r>
            <w:r w:rsidRPr="00B42457">
              <w:rPr>
                <w:lang w:val="en-AU"/>
              </w:rPr>
              <w:t>ommon scenarios</w:t>
            </w:r>
          </w:p>
        </w:tc>
        <w:tc>
          <w:tcPr>
            <w:tcW w:w="5386" w:type="dxa"/>
          </w:tcPr>
          <w:p w14:paraId="5F80D2A3" w14:textId="77777777" w:rsidR="00BB41C9" w:rsidRPr="00784B4D" w:rsidRDefault="00BB41C9">
            <w:pPr>
              <w:spacing w:after="120"/>
              <w:ind w:left="0"/>
              <w:cnfStyle w:val="100000000000" w:firstRow="1" w:lastRow="0" w:firstColumn="0" w:lastColumn="0" w:oddVBand="0" w:evenVBand="0" w:oddHBand="0" w:evenHBand="0" w:firstRowFirstColumn="0" w:firstRowLastColumn="0" w:lastRowFirstColumn="0" w:lastRowLastColumn="0"/>
            </w:pPr>
            <w:r>
              <w:rPr>
                <w:lang w:val="en-AU"/>
              </w:rPr>
              <w:t>Description and Next steps</w:t>
            </w:r>
          </w:p>
        </w:tc>
        <w:tc>
          <w:tcPr>
            <w:tcW w:w="1928" w:type="dxa"/>
          </w:tcPr>
          <w:p w14:paraId="6C1DA6A1" w14:textId="77777777" w:rsidR="00BB41C9" w:rsidRPr="00BE041D" w:rsidRDefault="00BB41C9">
            <w:pPr>
              <w:pStyle w:val="tablelistbullet"/>
              <w:numPr>
                <w:ilvl w:val="0"/>
                <w:numId w:val="0"/>
              </w:numPr>
              <w:contextualSpacing w:val="0"/>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AU"/>
              </w:rPr>
            </w:pPr>
            <w:r>
              <w:rPr>
                <w:lang w:val="en-AU"/>
              </w:rPr>
              <w:t>System</w:t>
            </w:r>
          </w:p>
        </w:tc>
      </w:tr>
      <w:tr w:rsidR="00AF1F42" w:rsidRPr="00BE041D" w14:paraId="04B855BC" w14:textId="77777777" w:rsidTr="00AF576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4" w:type="dxa"/>
          </w:tcPr>
          <w:p w14:paraId="1DD30E65" w14:textId="04FDE650" w:rsidR="00AE2A8B" w:rsidRDefault="00616104" w:rsidP="00F475DD">
            <w:pPr>
              <w:spacing w:before="120" w:after="120"/>
              <w:ind w:left="0" w:right="32"/>
            </w:pPr>
            <w:r>
              <w:t>1</w:t>
            </w:r>
          </w:p>
        </w:tc>
        <w:tc>
          <w:tcPr>
            <w:tcW w:w="2438" w:type="dxa"/>
          </w:tcPr>
          <w:p w14:paraId="44DBF409" w14:textId="16023A36" w:rsidR="00AE2A8B" w:rsidRDefault="00AE2A8B" w:rsidP="00AE2A8B">
            <w:pPr>
              <w:spacing w:before="120" w:after="120"/>
              <w:ind w:left="0"/>
              <w:cnfStyle w:val="000000100000" w:firstRow="0" w:lastRow="0" w:firstColumn="0" w:lastColumn="0" w:oddVBand="0" w:evenVBand="0" w:oddHBand="1" w:evenHBand="0" w:firstRowFirstColumn="0" w:firstRowLastColumn="0" w:lastRowFirstColumn="0" w:lastRowLastColumn="0"/>
            </w:pPr>
            <w:r>
              <w:t xml:space="preserve">I am </w:t>
            </w:r>
            <w:r w:rsidRPr="00CB21F9">
              <w:t>nominated</w:t>
            </w:r>
            <w:r>
              <w:t xml:space="preserve"> to be a</w:t>
            </w:r>
            <w:r w:rsidRPr="00CB21F9">
              <w:t xml:space="preserve"> Plan </w:t>
            </w:r>
            <w:r>
              <w:t>M</w:t>
            </w:r>
            <w:r w:rsidRPr="00CB21F9">
              <w:t>anager</w:t>
            </w:r>
            <w:r>
              <w:t xml:space="preserve"> for a </w:t>
            </w:r>
            <w:r w:rsidR="009148B2">
              <w:t>participant</w:t>
            </w:r>
            <w:r>
              <w:t xml:space="preserve"> </w:t>
            </w:r>
            <w:r w:rsidR="00326C06">
              <w:t>who resides</w:t>
            </w:r>
            <w:r>
              <w:t xml:space="preserve"> in Tasmania</w:t>
            </w:r>
            <w:r w:rsidR="00326C06">
              <w:t xml:space="preserve"> and </w:t>
            </w:r>
            <w:r w:rsidRPr="00CE14A5">
              <w:rPr>
                <w:b/>
                <w:bCs/>
              </w:rPr>
              <w:t>has not</w:t>
            </w:r>
            <w:r w:rsidRPr="0034467A">
              <w:t xml:space="preserve"> transitioned</w:t>
            </w:r>
            <w:r>
              <w:t xml:space="preserve"> to PACE</w:t>
            </w:r>
            <w:r w:rsidR="00BB5F0B">
              <w:t>.</w:t>
            </w:r>
          </w:p>
        </w:tc>
        <w:tc>
          <w:tcPr>
            <w:tcW w:w="5386" w:type="dxa"/>
          </w:tcPr>
          <w:p w14:paraId="62CDE37F" w14:textId="7C74BA93" w:rsidR="005A4302" w:rsidRDefault="00AE2A8B" w:rsidP="00AE2A8B">
            <w:pPr>
              <w:spacing w:before="120" w:after="120"/>
              <w:ind w:left="0"/>
              <w:cnfStyle w:val="000000100000" w:firstRow="0" w:lastRow="0" w:firstColumn="0" w:lastColumn="0" w:oddVBand="0" w:evenVBand="0" w:oddHBand="1" w:evenHBand="0" w:firstRowFirstColumn="0" w:firstRowLastColumn="0" w:lastRowFirstColumn="0" w:lastRowLastColumn="0"/>
            </w:pPr>
            <w:r>
              <w:t xml:space="preserve">There will be no changes for participants who </w:t>
            </w:r>
            <w:r w:rsidRPr="00B549FC">
              <w:t>ha</w:t>
            </w:r>
            <w:r>
              <w:t>ve</w:t>
            </w:r>
            <w:r w:rsidRPr="00B549FC">
              <w:t xml:space="preserve"> not transitioned to PACE</w:t>
            </w:r>
            <w:r w:rsidR="00F42489">
              <w:t>.</w:t>
            </w:r>
            <w:r w:rsidR="00076284">
              <w:t xml:space="preserve"> </w:t>
            </w:r>
            <w:r w:rsidR="00C174F4">
              <w:t>When you have been nominated to be a Plan Manager, y</w:t>
            </w:r>
            <w:r w:rsidR="00364CB3">
              <w:t xml:space="preserve">ou will </w:t>
            </w:r>
            <w:r w:rsidR="005A4302">
              <w:t xml:space="preserve">be notified </w:t>
            </w:r>
            <w:r w:rsidR="00C174F4">
              <w:t xml:space="preserve">by the participant’s NDIA Planner </w:t>
            </w:r>
            <w:r w:rsidR="00C174F4" w:rsidRPr="00C174F4">
              <w:t>or their Local Area Coordinator</w:t>
            </w:r>
            <w:r w:rsidR="003F39BE">
              <w:t>,</w:t>
            </w:r>
            <w:r w:rsidR="005A4302">
              <w:t xml:space="preserve"> as you currently do.</w:t>
            </w:r>
          </w:p>
          <w:p w14:paraId="452DD1B7" w14:textId="17552F4E" w:rsidR="00AE2A8B" w:rsidRPr="007674E1" w:rsidRDefault="006F69F4" w:rsidP="00AE2A8B">
            <w:pPr>
              <w:spacing w:before="120" w:after="120"/>
              <w:ind w:left="0"/>
              <w:cnfStyle w:val="000000100000" w:firstRow="0" w:lastRow="0" w:firstColumn="0" w:lastColumn="0" w:oddVBand="0" w:evenVBand="0" w:oddHBand="1" w:evenHBand="0" w:firstRowFirstColumn="0" w:firstRowLastColumn="0" w:lastRowFirstColumn="0" w:lastRowLastColumn="0"/>
            </w:pPr>
            <w:r>
              <w:t>Plan Manager</w:t>
            </w:r>
            <w:r w:rsidR="008C6E1C">
              <w:t>s</w:t>
            </w:r>
            <w:r>
              <w:t xml:space="preserve"> will</w:t>
            </w:r>
            <w:r w:rsidR="00C57AD9">
              <w:t xml:space="preserve"> continue to</w:t>
            </w:r>
            <w:r>
              <w:t xml:space="preserve"> use the existing </w:t>
            </w:r>
            <w:r w:rsidR="00AE2A8B">
              <w:t>provider portal</w:t>
            </w:r>
            <w:r w:rsidR="008C6E1C">
              <w:t xml:space="preserve"> to </w:t>
            </w:r>
            <w:r w:rsidR="008C6E1C" w:rsidRPr="00CE444A">
              <w:t xml:space="preserve">view the information, </w:t>
            </w:r>
            <w:r w:rsidR="00EC5575" w:rsidRPr="00CE444A">
              <w:t>budget,</w:t>
            </w:r>
            <w:r w:rsidR="008C6E1C" w:rsidRPr="00CE444A">
              <w:t xml:space="preserve"> and plan</w:t>
            </w:r>
            <w:r w:rsidR="00F42489">
              <w:t>,</w:t>
            </w:r>
            <w:r w:rsidR="008C6E1C" w:rsidRPr="00CE444A">
              <w:t xml:space="preserve"> </w:t>
            </w:r>
            <w:r w:rsidR="008C6E1C">
              <w:t xml:space="preserve">and </w:t>
            </w:r>
            <w:r w:rsidR="008C6E1C" w:rsidRPr="00410751">
              <w:t>continue to claim for payments</w:t>
            </w:r>
            <w:r w:rsidR="008C6E1C">
              <w:t xml:space="preserve"> </w:t>
            </w:r>
            <w:r w:rsidR="00AE2A8B">
              <w:t>for participants who have not transitioned to PACE</w:t>
            </w:r>
            <w:r w:rsidR="003A5B89">
              <w:t>.</w:t>
            </w:r>
          </w:p>
        </w:tc>
        <w:tc>
          <w:tcPr>
            <w:tcW w:w="1928" w:type="dxa"/>
          </w:tcPr>
          <w:p w14:paraId="09D32829" w14:textId="20125D7F" w:rsidR="00AE2A8B" w:rsidRPr="008267A4" w:rsidRDefault="00AE2A8B" w:rsidP="00AE2A8B">
            <w:pPr>
              <w:pStyle w:val="tablelistbullet"/>
              <w:numPr>
                <w:ilvl w:val="0"/>
                <w:numId w:val="0"/>
              </w:numPr>
              <w:spacing w:before="120"/>
              <w:contextualSpacing w:val="0"/>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467880">
              <w:rPr>
                <w:b/>
                <w:bCs/>
                <w:sz w:val="22"/>
                <w:szCs w:val="22"/>
                <w:lang w:val="en-AU"/>
              </w:rPr>
              <w:t xml:space="preserve">Existing </w:t>
            </w:r>
            <w:r w:rsidR="00E12575">
              <w:rPr>
                <w:b/>
                <w:bCs/>
                <w:sz w:val="22"/>
                <w:szCs w:val="22"/>
                <w:lang w:val="en-AU"/>
              </w:rPr>
              <w:t xml:space="preserve">myplace </w:t>
            </w:r>
            <w:r w:rsidRPr="00467880">
              <w:rPr>
                <w:b/>
                <w:bCs/>
                <w:sz w:val="22"/>
                <w:szCs w:val="22"/>
                <w:lang w:val="en-AU"/>
              </w:rPr>
              <w:t>portal</w:t>
            </w:r>
          </w:p>
        </w:tc>
      </w:tr>
      <w:tr w:rsidR="00107385" w:rsidRPr="00BE041D" w14:paraId="74CBFD76" w14:textId="77777777" w:rsidTr="00AF576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4" w:type="dxa"/>
          </w:tcPr>
          <w:p w14:paraId="6538AF9D" w14:textId="3A048234" w:rsidR="00AE2A8B" w:rsidRDefault="00616104" w:rsidP="00F475DD">
            <w:pPr>
              <w:spacing w:before="120" w:after="120"/>
              <w:ind w:left="0" w:right="32"/>
            </w:pPr>
            <w:r>
              <w:t>2</w:t>
            </w:r>
          </w:p>
        </w:tc>
        <w:tc>
          <w:tcPr>
            <w:tcW w:w="2438" w:type="dxa"/>
          </w:tcPr>
          <w:p w14:paraId="4AB616CA" w14:textId="217C9F4C" w:rsidR="00AE2A8B" w:rsidRDefault="00AE2A8B" w:rsidP="00AE2A8B">
            <w:pPr>
              <w:spacing w:before="120" w:after="120"/>
              <w:ind w:left="0"/>
              <w:cnfStyle w:val="000000010000" w:firstRow="0" w:lastRow="0" w:firstColumn="0" w:lastColumn="0" w:oddVBand="0" w:evenVBand="0" w:oddHBand="0" w:evenHBand="1" w:firstRowFirstColumn="0" w:firstRowLastColumn="0" w:lastRowFirstColumn="0" w:lastRowLastColumn="0"/>
            </w:pPr>
            <w:r>
              <w:t xml:space="preserve">I am </w:t>
            </w:r>
            <w:r w:rsidRPr="00CB21F9">
              <w:t>nominated</w:t>
            </w:r>
            <w:r>
              <w:t xml:space="preserve"> to be a</w:t>
            </w:r>
            <w:r w:rsidRPr="00CB21F9">
              <w:t xml:space="preserve"> Plan </w:t>
            </w:r>
            <w:r>
              <w:t>M</w:t>
            </w:r>
            <w:r w:rsidRPr="00CB21F9">
              <w:t>anager</w:t>
            </w:r>
            <w:r>
              <w:t xml:space="preserve"> for a </w:t>
            </w:r>
            <w:r w:rsidR="00F94FF2" w:rsidRPr="00167A04">
              <w:t xml:space="preserve">participant who </w:t>
            </w:r>
            <w:r w:rsidR="00F94FF2" w:rsidRPr="00167A04">
              <w:rPr>
                <w:b/>
                <w:bCs/>
              </w:rPr>
              <w:t>has</w:t>
            </w:r>
            <w:r w:rsidR="00F94FF2" w:rsidRPr="00167A04">
              <w:t xml:space="preserve"> transitioned to PACE</w:t>
            </w:r>
            <w:r w:rsidRPr="00CB21F9">
              <w:t>.</w:t>
            </w:r>
          </w:p>
        </w:tc>
        <w:tc>
          <w:tcPr>
            <w:tcW w:w="5386" w:type="dxa"/>
          </w:tcPr>
          <w:p w14:paraId="6A0FBBD5" w14:textId="7F4E95A5" w:rsidR="00F71164" w:rsidRPr="00264D4D" w:rsidRDefault="00F71164" w:rsidP="00F71164">
            <w:pPr>
              <w:spacing w:before="120" w:after="120"/>
              <w:ind w:left="0"/>
              <w:cnfStyle w:val="000000010000" w:firstRow="0" w:lastRow="0" w:firstColumn="0" w:lastColumn="0" w:oddVBand="0" w:evenVBand="0" w:oddHBand="0" w:evenHBand="1" w:firstRowFirstColumn="0" w:firstRowLastColumn="0" w:lastRowFirstColumn="0" w:lastRowLastColumn="0"/>
            </w:pPr>
            <w:r w:rsidRPr="00264D4D">
              <w:t>Providers will know that they have a participant who has transitioned to PACE</w:t>
            </w:r>
            <w:r>
              <w:t xml:space="preserve"> once </w:t>
            </w:r>
            <w:r w:rsidRPr="00264D4D">
              <w:t>the participant has endorsed the provider</w:t>
            </w:r>
            <w:r>
              <w:t xml:space="preserve">. Once </w:t>
            </w:r>
            <w:r w:rsidR="00630AF9">
              <w:t xml:space="preserve">a Plan Manager has </w:t>
            </w:r>
            <w:r>
              <w:t xml:space="preserve">been endorsed, </w:t>
            </w:r>
            <w:r w:rsidRPr="00264D4D">
              <w:t xml:space="preserve">the participant details </w:t>
            </w:r>
            <w:r>
              <w:t xml:space="preserve">will </w:t>
            </w:r>
            <w:r w:rsidRPr="00264D4D">
              <w:t>appear in the new</w:t>
            </w:r>
            <w:r w:rsidR="00630AF9">
              <w:t xml:space="preserve"> provider</w:t>
            </w:r>
            <w:r w:rsidRPr="00264D4D">
              <w:t xml:space="preserve"> portal. </w:t>
            </w:r>
          </w:p>
          <w:p w14:paraId="4EFDA555" w14:textId="65A35FBE" w:rsidR="00841A46" w:rsidRDefault="00841A46" w:rsidP="00387A33">
            <w:pPr>
              <w:spacing w:before="120" w:after="120"/>
              <w:ind w:left="0"/>
              <w:cnfStyle w:val="000000010000" w:firstRow="0" w:lastRow="0" w:firstColumn="0" w:lastColumn="0" w:oddVBand="0" w:evenVBand="0" w:oddHBand="0" w:evenHBand="1" w:firstRowFirstColumn="0" w:firstRowLastColumn="0" w:lastRowFirstColumn="0" w:lastRowLastColumn="0"/>
            </w:pPr>
            <w:r w:rsidRPr="00841A46">
              <w:t>Transition of participants and their plan into PACE will occur in a two-stage approach</w:t>
            </w:r>
            <w:r>
              <w:t>:</w:t>
            </w:r>
          </w:p>
          <w:p w14:paraId="6DC2C9E7" w14:textId="53EB377D" w:rsidR="00F370BB" w:rsidRDefault="00F370BB" w:rsidP="00F370BB">
            <w:pPr>
              <w:pStyle w:val="ListParagraph"/>
              <w:numPr>
                <w:ilvl w:val="0"/>
                <w:numId w:val="34"/>
              </w:numPr>
              <w:spacing w:before="120" w:after="120"/>
              <w:cnfStyle w:val="000000010000" w:firstRow="0" w:lastRow="0" w:firstColumn="0" w:lastColumn="0" w:oddVBand="0" w:evenVBand="0" w:oddHBand="0" w:evenHBand="1" w:firstRowFirstColumn="0" w:firstRowLastColumn="0" w:lastRowFirstColumn="0" w:lastRowLastColumn="0"/>
            </w:pPr>
            <w:r>
              <w:t xml:space="preserve">From 14 November, new participants, who reside in Tasmania, will begin on PACE when they join the Scheme. </w:t>
            </w:r>
          </w:p>
          <w:p w14:paraId="6A726772" w14:textId="13B3457C" w:rsidR="00F370BB" w:rsidRPr="00F370BB" w:rsidRDefault="00F370BB" w:rsidP="004B627F">
            <w:pPr>
              <w:pStyle w:val="ListParagraph"/>
              <w:numPr>
                <w:ilvl w:val="0"/>
                <w:numId w:val="34"/>
              </w:numPr>
              <w:spacing w:before="120" w:after="120"/>
              <w:cnfStyle w:val="000000010000" w:firstRow="0" w:lastRow="0" w:firstColumn="0" w:lastColumn="0" w:oddVBand="0" w:evenVBand="0" w:oddHBand="0" w:evenHBand="1" w:firstRowFirstColumn="0" w:firstRowLastColumn="0" w:lastRowFirstColumn="0" w:lastRowLastColumn="0"/>
            </w:pPr>
            <w:r>
              <w:t>From 28 November, existing participants, who reside in Tasmania, will gradually transition to PACE in line with their plan reassessment date</w:t>
            </w:r>
            <w:r w:rsidR="006D2D76">
              <w:t>.</w:t>
            </w:r>
          </w:p>
          <w:p w14:paraId="22E279DC" w14:textId="79BC8F9A" w:rsidR="002D4CEF" w:rsidRPr="00F475DD" w:rsidRDefault="00810F46" w:rsidP="00AE2A8B">
            <w:pPr>
              <w:spacing w:before="120" w:after="120"/>
              <w:ind w:left="0"/>
              <w:cnfStyle w:val="000000010000" w:firstRow="0" w:lastRow="0" w:firstColumn="0" w:lastColumn="0" w:oddVBand="0" w:evenVBand="0" w:oddHBand="0" w:evenHBand="1" w:firstRowFirstColumn="0" w:firstRowLastColumn="0" w:lastRowFirstColumn="0" w:lastRowLastColumn="0"/>
              <w:rPr>
                <w:lang w:val="en-AU"/>
              </w:rPr>
            </w:pPr>
            <w:r>
              <w:t>When you have been nominated to be a Plan Manager for a participant who has transition</w:t>
            </w:r>
            <w:r w:rsidR="001627DE">
              <w:t>ed</w:t>
            </w:r>
            <w:r>
              <w:t xml:space="preserve"> to PACE,</w:t>
            </w:r>
            <w:r w:rsidR="752BC28B">
              <w:t xml:space="preserve"> you will be able to </w:t>
            </w:r>
            <w:r w:rsidR="00AE2A8B">
              <w:t xml:space="preserve">view </w:t>
            </w:r>
            <w:r w:rsidR="005E3B6E">
              <w:t xml:space="preserve">a </w:t>
            </w:r>
            <w:r w:rsidR="55FD5C36">
              <w:t>participant</w:t>
            </w:r>
            <w:r w:rsidR="005E3B6E">
              <w:t>’</w:t>
            </w:r>
            <w:r w:rsidR="55FD5C36">
              <w:t>s</w:t>
            </w:r>
            <w:r w:rsidR="30A47918">
              <w:t xml:space="preserve"> </w:t>
            </w:r>
            <w:r w:rsidR="00EA60E5">
              <w:t>plan information</w:t>
            </w:r>
            <w:r w:rsidR="00AD58BF">
              <w:t xml:space="preserve"> and</w:t>
            </w:r>
            <w:r w:rsidR="55FD5C36">
              <w:t xml:space="preserve"> </w:t>
            </w:r>
            <w:r w:rsidR="78662A4A">
              <w:t xml:space="preserve">plan managed </w:t>
            </w:r>
            <w:r w:rsidR="00EC5575">
              <w:t>budgets</w:t>
            </w:r>
            <w:r w:rsidR="00D3552A">
              <w:t>,</w:t>
            </w:r>
            <w:r w:rsidR="02E1A5D7">
              <w:t xml:space="preserve"> </w:t>
            </w:r>
            <w:r w:rsidR="6F7DF970">
              <w:t>in the</w:t>
            </w:r>
            <w:r w:rsidR="00AE2A8B">
              <w:t xml:space="preserve"> new </w:t>
            </w:r>
            <w:r w:rsidR="4198C975">
              <w:t xml:space="preserve">myNDIS </w:t>
            </w:r>
            <w:r w:rsidR="00CB3FEB">
              <w:t>provider</w:t>
            </w:r>
            <w:r w:rsidR="00AE2A8B">
              <w:t xml:space="preserve"> portal.</w:t>
            </w:r>
          </w:p>
          <w:p w14:paraId="46952DC8" w14:textId="2EEB8AFC" w:rsidR="00AE2A8B" w:rsidRDefault="008D6100" w:rsidP="00AE2A8B">
            <w:pPr>
              <w:spacing w:before="120" w:after="120"/>
              <w:ind w:left="0"/>
              <w:cnfStyle w:val="000000010000" w:firstRow="0" w:lastRow="0" w:firstColumn="0" w:lastColumn="0" w:oddVBand="0" w:evenVBand="0" w:oddHBand="0" w:evenHBand="1" w:firstRowFirstColumn="0" w:firstRowLastColumn="0" w:lastRowFirstColumn="0" w:lastRowLastColumn="0"/>
            </w:pPr>
            <w:r w:rsidRPr="007133C2">
              <w:t>During the Tasmanian Test, the existing myplace provider portal will continue to be used to</w:t>
            </w:r>
            <w:r>
              <w:t xml:space="preserve"> process</w:t>
            </w:r>
            <w:r w:rsidRPr="007133C2">
              <w:t xml:space="preserve"> </w:t>
            </w:r>
            <w:r>
              <w:t xml:space="preserve">a </w:t>
            </w:r>
            <w:r w:rsidRPr="007133C2">
              <w:t>claim for payment</w:t>
            </w:r>
            <w:r>
              <w:t>.</w:t>
            </w:r>
          </w:p>
        </w:tc>
        <w:tc>
          <w:tcPr>
            <w:tcW w:w="1928" w:type="dxa"/>
          </w:tcPr>
          <w:p w14:paraId="640A28CC" w14:textId="551BE5DE" w:rsidR="00AE2A8B" w:rsidRPr="008267A4" w:rsidRDefault="34AC2E4F" w:rsidP="6A5DD93F">
            <w:pPr>
              <w:pStyle w:val="tablelistbullet"/>
              <w:numPr>
                <w:ilvl w:val="0"/>
                <w:numId w:val="0"/>
              </w:numPr>
              <w:spacing w:before="120"/>
              <w:jc w:val="center"/>
              <w:cnfStyle w:val="000000010000" w:firstRow="0" w:lastRow="0" w:firstColumn="0" w:lastColumn="0" w:oddVBand="0" w:evenVBand="0" w:oddHBand="0" w:evenHBand="1" w:firstRowFirstColumn="0" w:firstRowLastColumn="0" w:lastRowFirstColumn="0" w:lastRowLastColumn="0"/>
              <w:rPr>
                <w:b/>
                <w:bCs/>
                <w:sz w:val="22"/>
                <w:szCs w:val="22"/>
              </w:rPr>
            </w:pPr>
            <w:r w:rsidRPr="6A5DD93F">
              <w:rPr>
                <w:b/>
                <w:bCs/>
                <w:sz w:val="22"/>
                <w:szCs w:val="22"/>
              </w:rPr>
              <w:t xml:space="preserve">New </w:t>
            </w:r>
            <w:r w:rsidR="6D8B7E7A" w:rsidRPr="6A5DD93F">
              <w:rPr>
                <w:b/>
                <w:bCs/>
                <w:sz w:val="22"/>
                <w:szCs w:val="22"/>
              </w:rPr>
              <w:t>my</w:t>
            </w:r>
            <w:r w:rsidR="0BABDA58" w:rsidRPr="6A5DD93F">
              <w:rPr>
                <w:b/>
                <w:bCs/>
                <w:sz w:val="22"/>
                <w:szCs w:val="22"/>
              </w:rPr>
              <w:t xml:space="preserve"> </w:t>
            </w:r>
            <w:r w:rsidR="6D8B7E7A" w:rsidRPr="6A5DD93F">
              <w:rPr>
                <w:b/>
                <w:bCs/>
                <w:sz w:val="22"/>
                <w:szCs w:val="22"/>
              </w:rPr>
              <w:t xml:space="preserve">NDIS </w:t>
            </w:r>
            <w:r w:rsidRPr="6A5DD93F">
              <w:rPr>
                <w:b/>
                <w:bCs/>
                <w:sz w:val="22"/>
                <w:szCs w:val="22"/>
              </w:rPr>
              <w:t>portal</w:t>
            </w:r>
            <w:r w:rsidR="0C67BB5C" w:rsidRPr="6A5DD93F">
              <w:rPr>
                <w:b/>
                <w:bCs/>
                <w:sz w:val="22"/>
                <w:szCs w:val="22"/>
              </w:rPr>
              <w:t xml:space="preserve"> </w:t>
            </w:r>
            <w:r w:rsidR="00AE2A8B">
              <w:br/>
            </w:r>
            <w:r w:rsidR="0C67BB5C" w:rsidRPr="6A5DD93F">
              <w:rPr>
                <w:b/>
                <w:bCs/>
                <w:sz w:val="22"/>
                <w:szCs w:val="22"/>
              </w:rPr>
              <w:t>(except for claim</w:t>
            </w:r>
            <w:r w:rsidR="6F6E00FE" w:rsidRPr="6A5DD93F">
              <w:rPr>
                <w:b/>
                <w:bCs/>
                <w:sz w:val="22"/>
                <w:szCs w:val="22"/>
              </w:rPr>
              <w:t>s</w:t>
            </w:r>
            <w:r w:rsidR="03649B85" w:rsidRPr="6A5DD93F">
              <w:rPr>
                <w:b/>
                <w:bCs/>
                <w:sz w:val="22"/>
                <w:szCs w:val="22"/>
              </w:rPr>
              <w:t xml:space="preserve"> </w:t>
            </w:r>
            <w:r w:rsidR="6F6E00FE" w:rsidRPr="6A5DD93F">
              <w:rPr>
                <w:b/>
                <w:bCs/>
                <w:sz w:val="22"/>
                <w:szCs w:val="22"/>
              </w:rPr>
              <w:t xml:space="preserve">for </w:t>
            </w:r>
            <w:r w:rsidR="03649B85" w:rsidRPr="6A5DD93F">
              <w:rPr>
                <w:b/>
                <w:bCs/>
                <w:sz w:val="22"/>
                <w:szCs w:val="22"/>
              </w:rPr>
              <w:t>payment</w:t>
            </w:r>
            <w:r w:rsidR="0C67BB5C" w:rsidRPr="6A5DD93F">
              <w:rPr>
                <w:b/>
                <w:bCs/>
                <w:sz w:val="22"/>
                <w:szCs w:val="22"/>
              </w:rPr>
              <w:t xml:space="preserve"> which will continue in the existing myplace portal)</w:t>
            </w:r>
          </w:p>
        </w:tc>
      </w:tr>
      <w:tr w:rsidR="008409E9" w:rsidRPr="00BE041D" w14:paraId="58B4C5C2" w14:textId="77777777" w:rsidTr="00AF576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4" w:type="dxa"/>
          </w:tcPr>
          <w:p w14:paraId="60DD2483" w14:textId="4DCB9CFC" w:rsidR="00AE2A8B" w:rsidRDefault="00616104" w:rsidP="00F475DD">
            <w:pPr>
              <w:spacing w:before="120" w:after="120"/>
              <w:ind w:left="0" w:right="32"/>
            </w:pPr>
            <w:r>
              <w:lastRenderedPageBreak/>
              <w:t>3</w:t>
            </w:r>
          </w:p>
        </w:tc>
        <w:tc>
          <w:tcPr>
            <w:tcW w:w="2438" w:type="dxa"/>
          </w:tcPr>
          <w:p w14:paraId="1ECEB2A6" w14:textId="17525561" w:rsidR="00AE2A8B" w:rsidRPr="00764167" w:rsidRDefault="007849C7" w:rsidP="00AE2A8B">
            <w:pPr>
              <w:spacing w:before="120" w:after="120"/>
              <w:ind w:left="0"/>
              <w:cnfStyle w:val="000000100000" w:firstRow="0" w:lastRow="0" w:firstColumn="0" w:lastColumn="0" w:oddVBand="0" w:evenVBand="0" w:oddHBand="1" w:evenHBand="0" w:firstRowFirstColumn="0" w:firstRowLastColumn="0" w:lastRowFirstColumn="0" w:lastRowLastColumn="0"/>
            </w:pPr>
            <w:r>
              <w:t xml:space="preserve">Create </w:t>
            </w:r>
            <w:r w:rsidR="00AE2A8B" w:rsidRPr="00764167">
              <w:t>a claim for payment for a participant who resides</w:t>
            </w:r>
            <w:r w:rsidR="00AE2A8B" w:rsidRPr="00764167">
              <w:rPr>
                <w:b/>
                <w:bCs/>
              </w:rPr>
              <w:t xml:space="preserve"> in</w:t>
            </w:r>
            <w:r w:rsidR="00AE2A8B" w:rsidRPr="00764167">
              <w:t xml:space="preserve"> Tasmania</w:t>
            </w:r>
            <w:r w:rsidR="00BB5F0B">
              <w:t>.</w:t>
            </w:r>
          </w:p>
        </w:tc>
        <w:tc>
          <w:tcPr>
            <w:tcW w:w="5386" w:type="dxa"/>
          </w:tcPr>
          <w:p w14:paraId="3943B7C8" w14:textId="77777777" w:rsidR="00FF4040" w:rsidRDefault="00CA4955" w:rsidP="00AE2A8B">
            <w:pPr>
              <w:spacing w:before="120" w:after="120"/>
              <w:ind w:left="0"/>
              <w:cnfStyle w:val="000000100000" w:firstRow="0" w:lastRow="0" w:firstColumn="0" w:lastColumn="0" w:oddVBand="0" w:evenVBand="0" w:oddHBand="1" w:evenHBand="0" w:firstRowFirstColumn="0" w:firstRowLastColumn="0" w:lastRowFirstColumn="0" w:lastRowLastColumn="0"/>
            </w:pPr>
            <w:r w:rsidRPr="00764167">
              <w:t>Plan Managers will continue</w:t>
            </w:r>
            <w:r w:rsidR="00DB2109" w:rsidRPr="00764167">
              <w:t xml:space="preserve"> to use</w:t>
            </w:r>
            <w:r w:rsidRPr="00764167">
              <w:t xml:space="preserve"> the existing provider portal to</w:t>
            </w:r>
            <w:r w:rsidR="00E76F16">
              <w:t xml:space="preserve"> create a</w:t>
            </w:r>
            <w:r w:rsidRPr="00764167">
              <w:t xml:space="preserve"> claim for payment</w:t>
            </w:r>
            <w:r w:rsidR="00E76F16">
              <w:t xml:space="preserve"> during</w:t>
            </w:r>
            <w:r w:rsidRPr="00764167">
              <w:t xml:space="preserve"> the Tasmanian Test</w:t>
            </w:r>
            <w:r w:rsidR="00C96DC0" w:rsidRPr="00764167">
              <w:t>, including for participants who have transitioned to PACE.</w:t>
            </w:r>
          </w:p>
          <w:p w14:paraId="3E093820" w14:textId="76C93E71" w:rsidR="00AE2A8B" w:rsidRPr="008F04A7" w:rsidRDefault="00EA62D2" w:rsidP="006568BB">
            <w:pPr>
              <w:spacing w:before="120" w:after="120"/>
              <w:ind w:left="0"/>
              <w:cnfStyle w:val="000000100000" w:firstRow="0" w:lastRow="0" w:firstColumn="0" w:lastColumn="0" w:oddVBand="0" w:evenVBand="0" w:oddHBand="1" w:evenHBand="0" w:firstRowFirstColumn="0" w:firstRowLastColumn="0" w:lastRowFirstColumn="0" w:lastRowLastColumn="0"/>
            </w:pPr>
            <w:r>
              <w:t>The</w:t>
            </w:r>
            <w:r w:rsidR="00FF4040">
              <w:t xml:space="preserve"> provider portal</w:t>
            </w:r>
            <w:r>
              <w:t xml:space="preserve"> enhancement</w:t>
            </w:r>
            <w:r w:rsidR="004724D3">
              <w:t>s</w:t>
            </w:r>
            <w:r>
              <w:t xml:space="preserve"> mean that separate bulk uploads will </w:t>
            </w:r>
            <w:r w:rsidR="004724D3">
              <w:t>no longer</w:t>
            </w:r>
            <w:r>
              <w:t xml:space="preserve"> be required.</w:t>
            </w:r>
          </w:p>
        </w:tc>
        <w:tc>
          <w:tcPr>
            <w:tcW w:w="1928" w:type="dxa"/>
          </w:tcPr>
          <w:p w14:paraId="02BAF0CE" w14:textId="460ED7A4" w:rsidR="00AE2A8B" w:rsidRPr="00764167" w:rsidRDefault="00AE2A8B" w:rsidP="00AE2A8B">
            <w:pPr>
              <w:pStyle w:val="tablelistbullet"/>
              <w:numPr>
                <w:ilvl w:val="0"/>
                <w:numId w:val="0"/>
              </w:numPr>
              <w:spacing w:before="120"/>
              <w:contextualSpacing w:val="0"/>
              <w:jc w:val="center"/>
              <w:cnfStyle w:val="000000100000" w:firstRow="0" w:lastRow="0" w:firstColumn="0" w:lastColumn="0" w:oddVBand="0" w:evenVBand="0" w:oddHBand="1" w:evenHBand="0" w:firstRowFirstColumn="0" w:firstRowLastColumn="0" w:lastRowFirstColumn="0" w:lastRowLastColumn="0"/>
              <w:rPr>
                <w:b/>
                <w:bCs/>
                <w:sz w:val="22"/>
                <w:szCs w:val="22"/>
                <w:lang w:val="en-AU"/>
              </w:rPr>
            </w:pPr>
            <w:r w:rsidRPr="00764167">
              <w:rPr>
                <w:b/>
                <w:bCs/>
                <w:sz w:val="22"/>
                <w:szCs w:val="22"/>
                <w:lang w:val="en-AU"/>
              </w:rPr>
              <w:t xml:space="preserve">Existing </w:t>
            </w:r>
            <w:r w:rsidR="00066AB6">
              <w:rPr>
                <w:b/>
                <w:bCs/>
                <w:sz w:val="22"/>
                <w:szCs w:val="22"/>
                <w:lang w:val="en-AU"/>
              </w:rPr>
              <w:t xml:space="preserve">myplace </w:t>
            </w:r>
            <w:r w:rsidRPr="00764167">
              <w:rPr>
                <w:b/>
                <w:bCs/>
                <w:sz w:val="22"/>
                <w:szCs w:val="22"/>
                <w:lang w:val="en-AU"/>
              </w:rPr>
              <w:t>portal</w:t>
            </w:r>
          </w:p>
        </w:tc>
      </w:tr>
      <w:tr w:rsidR="000E5196" w:rsidRPr="00BE041D" w14:paraId="18B22B6D" w14:textId="77777777" w:rsidTr="00AF576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4" w:type="dxa"/>
          </w:tcPr>
          <w:p w14:paraId="52F82247" w14:textId="0638AF92" w:rsidR="000E5196" w:rsidRDefault="000E5196" w:rsidP="00AE50A7">
            <w:pPr>
              <w:spacing w:before="120" w:after="120"/>
              <w:ind w:left="0" w:right="32"/>
            </w:pPr>
            <w:r>
              <w:t>4</w:t>
            </w:r>
          </w:p>
        </w:tc>
        <w:tc>
          <w:tcPr>
            <w:tcW w:w="2438" w:type="dxa"/>
          </w:tcPr>
          <w:p w14:paraId="1447D1DE" w14:textId="32826A84" w:rsidR="000E5196" w:rsidRDefault="000E5196" w:rsidP="00AE50A7">
            <w:pPr>
              <w:spacing w:before="120" w:after="120"/>
              <w:ind w:left="0"/>
              <w:cnfStyle w:val="000000010000" w:firstRow="0" w:lastRow="0" w:firstColumn="0" w:lastColumn="0" w:oddVBand="0" w:evenVBand="0" w:oddHBand="0" w:evenHBand="1" w:firstRowFirstColumn="0" w:firstRowLastColumn="0" w:lastRowFirstColumn="0" w:lastRowLastColumn="0"/>
            </w:pPr>
            <w:r>
              <w:t>Create a s</w:t>
            </w:r>
            <w:r w:rsidRPr="003F7149">
              <w:t xml:space="preserve">ervice booking </w:t>
            </w:r>
            <w:r w:rsidRPr="0038444D">
              <w:t xml:space="preserve">for a participant who </w:t>
            </w:r>
            <w:r w:rsidRPr="005F70A9">
              <w:t>resides</w:t>
            </w:r>
            <w:r w:rsidRPr="00E20907">
              <w:rPr>
                <w:b/>
                <w:bCs/>
              </w:rPr>
              <w:t xml:space="preserve"> outside</w:t>
            </w:r>
            <w:r w:rsidRPr="0038444D">
              <w:t xml:space="preserve"> of Tasmania</w:t>
            </w:r>
            <w:r>
              <w:t>.</w:t>
            </w:r>
          </w:p>
        </w:tc>
        <w:tc>
          <w:tcPr>
            <w:tcW w:w="5386" w:type="dxa"/>
          </w:tcPr>
          <w:p w14:paraId="503D1CAC" w14:textId="77777777" w:rsidR="000E5196" w:rsidRDefault="000E5196" w:rsidP="00616104">
            <w:pPr>
              <w:spacing w:before="120" w:after="120"/>
              <w:ind w:left="0"/>
              <w:cnfStyle w:val="000000010000" w:firstRow="0" w:lastRow="0" w:firstColumn="0" w:lastColumn="0" w:oddVBand="0" w:evenVBand="0" w:oddHBand="0" w:evenHBand="1" w:firstRowFirstColumn="0" w:firstRowLastColumn="0" w:lastRowFirstColumn="0" w:lastRowLastColumn="0"/>
            </w:pPr>
            <w:r>
              <w:t>During the Tasmanian Test, t</w:t>
            </w:r>
            <w:r w:rsidRPr="00D60F7E">
              <w:t>here will be no changes for participants who</w:t>
            </w:r>
            <w:r>
              <w:t xml:space="preserve"> reside outside of Tasmania.</w:t>
            </w:r>
          </w:p>
          <w:p w14:paraId="224AE8F3" w14:textId="5381E0B4" w:rsidR="000E5196" w:rsidRPr="00764167" w:rsidRDefault="000E5196" w:rsidP="00AE50A7">
            <w:pPr>
              <w:spacing w:before="120" w:after="120"/>
              <w:ind w:left="0"/>
              <w:cnfStyle w:val="000000010000" w:firstRow="0" w:lastRow="0" w:firstColumn="0" w:lastColumn="0" w:oddVBand="0" w:evenVBand="0" w:oddHBand="0" w:evenHBand="1" w:firstRowFirstColumn="0" w:firstRowLastColumn="0" w:lastRowFirstColumn="0" w:lastRowLastColumn="0"/>
            </w:pPr>
            <w:r>
              <w:t>All w</w:t>
            </w:r>
            <w:r w:rsidRPr="00AF4424">
              <w:t xml:space="preserve">ork will be </w:t>
            </w:r>
            <w:r>
              <w:t>completed</w:t>
            </w:r>
            <w:r w:rsidRPr="00AF4424">
              <w:t xml:space="preserve"> in </w:t>
            </w:r>
            <w:r>
              <w:t xml:space="preserve">the </w:t>
            </w:r>
            <w:r w:rsidRPr="00467880">
              <w:t>existing provider portal</w:t>
            </w:r>
            <w:r>
              <w:t xml:space="preserve"> for participants who have </w:t>
            </w:r>
            <w:r w:rsidRPr="00D24757">
              <w:t>not transitioned to PACE.</w:t>
            </w:r>
          </w:p>
        </w:tc>
        <w:tc>
          <w:tcPr>
            <w:tcW w:w="1928" w:type="dxa"/>
          </w:tcPr>
          <w:p w14:paraId="2ED767B4" w14:textId="38963AA6" w:rsidR="000E5196" w:rsidRPr="00764167" w:rsidRDefault="000E5196" w:rsidP="00AE2A8B">
            <w:pPr>
              <w:pStyle w:val="tablelistbullet"/>
              <w:numPr>
                <w:ilvl w:val="0"/>
                <w:numId w:val="0"/>
              </w:numPr>
              <w:spacing w:before="120"/>
              <w:contextualSpacing w:val="0"/>
              <w:jc w:val="center"/>
              <w:cnfStyle w:val="000000010000" w:firstRow="0" w:lastRow="0" w:firstColumn="0" w:lastColumn="0" w:oddVBand="0" w:evenVBand="0" w:oddHBand="0" w:evenHBand="1" w:firstRowFirstColumn="0" w:firstRowLastColumn="0" w:lastRowFirstColumn="0" w:lastRowLastColumn="0"/>
              <w:rPr>
                <w:b/>
                <w:bCs/>
                <w:sz w:val="22"/>
                <w:szCs w:val="22"/>
                <w:lang w:val="en-AU"/>
              </w:rPr>
            </w:pPr>
            <w:r w:rsidRPr="00467880">
              <w:rPr>
                <w:b/>
                <w:bCs/>
                <w:sz w:val="22"/>
                <w:szCs w:val="22"/>
                <w:lang w:val="en-AU"/>
              </w:rPr>
              <w:t xml:space="preserve">Existing </w:t>
            </w:r>
            <w:r>
              <w:rPr>
                <w:b/>
                <w:bCs/>
                <w:sz w:val="22"/>
                <w:szCs w:val="22"/>
                <w:lang w:val="en-AU"/>
              </w:rPr>
              <w:t xml:space="preserve">myplace </w:t>
            </w:r>
            <w:r w:rsidRPr="00467880">
              <w:rPr>
                <w:b/>
                <w:bCs/>
                <w:sz w:val="22"/>
                <w:szCs w:val="22"/>
                <w:lang w:val="en-AU"/>
              </w:rPr>
              <w:t>portal</w:t>
            </w:r>
          </w:p>
        </w:tc>
      </w:tr>
    </w:tbl>
    <w:p w14:paraId="2AF9EDC6" w14:textId="429BEC74" w:rsidR="004D161E" w:rsidRDefault="004D161E" w:rsidP="008F5BE6">
      <w:pPr>
        <w:pStyle w:val="Heading3"/>
      </w:pPr>
      <w:r>
        <w:t>Which system should I use</w:t>
      </w:r>
      <w:bookmarkEnd w:id="2"/>
    </w:p>
    <w:p w14:paraId="0E05448A" w14:textId="41C32295" w:rsidR="00422963" w:rsidRDefault="00422963" w:rsidP="00422963">
      <w:r>
        <w:t xml:space="preserve">Plan Managers should continue to use the existing provider portal along with </w:t>
      </w:r>
      <w:r w:rsidR="00D236B3">
        <w:t xml:space="preserve">the </w:t>
      </w:r>
      <w:r>
        <w:t>new provider portal.</w:t>
      </w:r>
    </w:p>
    <w:tbl>
      <w:tblPr>
        <w:tblStyle w:val="LightShading-Accent4"/>
        <w:tblW w:w="10205" w:type="dxa"/>
        <w:tblLook w:val="04A0" w:firstRow="1" w:lastRow="0" w:firstColumn="1" w:lastColumn="0" w:noHBand="0" w:noVBand="1"/>
      </w:tblPr>
      <w:tblGrid>
        <w:gridCol w:w="2665"/>
        <w:gridCol w:w="7540"/>
      </w:tblGrid>
      <w:tr w:rsidR="00C14FAD" w14:paraId="7BF58228" w14:textId="77777777" w:rsidTr="004B627F">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665" w:type="dxa"/>
            <w:hideMark/>
          </w:tcPr>
          <w:p w14:paraId="3A2BAEF1" w14:textId="77777777" w:rsidR="00C14FAD" w:rsidRDefault="00C14FAD" w:rsidP="008C5CB3">
            <w:pPr>
              <w:keepLines w:val="0"/>
              <w:ind w:left="0"/>
            </w:pPr>
            <w:r>
              <w:t>System</w:t>
            </w:r>
          </w:p>
        </w:tc>
        <w:tc>
          <w:tcPr>
            <w:tcW w:w="7540" w:type="dxa"/>
            <w:hideMark/>
          </w:tcPr>
          <w:p w14:paraId="38E31DA8" w14:textId="4B95C4C7" w:rsidR="00C14FAD" w:rsidRDefault="00C14FAD" w:rsidP="00523F34">
            <w:pPr>
              <w:keepLines w:val="0"/>
              <w:ind w:left="0"/>
              <w:cnfStyle w:val="100000000000" w:firstRow="1" w:lastRow="0" w:firstColumn="0" w:lastColumn="0" w:oddVBand="0" w:evenVBand="0" w:oddHBand="0" w:evenHBand="0" w:firstRowFirstColumn="0" w:firstRowLastColumn="0" w:lastRowFirstColumn="0" w:lastRowLastColumn="0"/>
            </w:pPr>
            <w:r>
              <w:t xml:space="preserve">What will </w:t>
            </w:r>
            <w:r w:rsidR="00B170DC">
              <w:t>Plan Managers</w:t>
            </w:r>
            <w:r>
              <w:t xml:space="preserve"> do and see in this system?</w:t>
            </w:r>
          </w:p>
        </w:tc>
      </w:tr>
      <w:tr w:rsidR="00CE3FAC" w14:paraId="255DF21F" w14:textId="77777777" w:rsidTr="004B6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hideMark/>
          </w:tcPr>
          <w:p w14:paraId="148F275A" w14:textId="2196764B" w:rsidR="00CE3FAC" w:rsidRDefault="0AF00E01" w:rsidP="00CE3FAC">
            <w:pPr>
              <w:keepLines w:val="0"/>
              <w:ind w:left="0"/>
            </w:pPr>
            <w:r>
              <w:t>New</w:t>
            </w:r>
            <w:r w:rsidR="50CF6625">
              <w:t xml:space="preserve"> my</w:t>
            </w:r>
            <w:r w:rsidR="27B8AB30">
              <w:t xml:space="preserve"> </w:t>
            </w:r>
            <w:r w:rsidR="50CF6625">
              <w:t>NDIS</w:t>
            </w:r>
            <w:r>
              <w:t xml:space="preserve"> provider portal</w:t>
            </w:r>
          </w:p>
        </w:tc>
        <w:tc>
          <w:tcPr>
            <w:tcW w:w="7540" w:type="dxa"/>
            <w:vAlign w:val="center"/>
            <w:hideMark/>
          </w:tcPr>
          <w:p w14:paraId="608E99B9" w14:textId="77777777" w:rsidR="00CE3FAC" w:rsidRDefault="00CE3FAC" w:rsidP="00BB5F0B">
            <w:pPr>
              <w:pStyle w:val="tablelistbullet"/>
              <w:keepLines w:val="0"/>
              <w:numPr>
                <w:ilvl w:val="0"/>
                <w:numId w:val="31"/>
              </w:numPr>
              <w:tabs>
                <w:tab w:val="left" w:pos="720"/>
              </w:tabs>
              <w:spacing w:line="288" w:lineRule="auto"/>
              <w:ind w:left="357" w:hanging="357"/>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lang w:val="en-AU"/>
              </w:rPr>
              <w:t>Support Tasmanian</w:t>
            </w:r>
            <w:r w:rsidRPr="3BF7C917">
              <w:rPr>
                <w:sz w:val="22"/>
                <w:szCs w:val="22"/>
                <w:lang w:val="en-AU"/>
              </w:rPr>
              <w:t xml:space="preserve"> </w:t>
            </w:r>
            <w:r>
              <w:rPr>
                <w:sz w:val="22"/>
                <w:szCs w:val="22"/>
                <w:lang w:val="en-AU"/>
              </w:rPr>
              <w:t xml:space="preserve">participants </w:t>
            </w:r>
            <w:r w:rsidRPr="3BF7C917">
              <w:rPr>
                <w:sz w:val="22"/>
                <w:szCs w:val="22"/>
                <w:lang w:val="en-AU"/>
              </w:rPr>
              <w:t xml:space="preserve">who </w:t>
            </w:r>
            <w:r w:rsidRPr="00F744D6">
              <w:rPr>
                <w:b/>
                <w:bCs/>
                <w:sz w:val="22"/>
                <w:szCs w:val="22"/>
                <w:lang w:val="en-AU"/>
              </w:rPr>
              <w:t>have</w:t>
            </w:r>
            <w:r w:rsidRPr="3BF7C917">
              <w:rPr>
                <w:sz w:val="22"/>
                <w:szCs w:val="22"/>
                <w:lang w:val="en-AU"/>
              </w:rPr>
              <w:t xml:space="preserve"> transitioned to PACE</w:t>
            </w:r>
            <w:r w:rsidR="003B4134">
              <w:rPr>
                <w:sz w:val="22"/>
                <w:szCs w:val="22"/>
                <w:lang w:val="en-AU"/>
              </w:rPr>
              <w:t>.</w:t>
            </w:r>
          </w:p>
          <w:p w14:paraId="47A1CDB8" w14:textId="244772BD" w:rsidR="003B4134" w:rsidRDefault="003B4134" w:rsidP="00BB5F0B">
            <w:pPr>
              <w:pStyle w:val="tablelistbullet"/>
              <w:keepLines w:val="0"/>
              <w:numPr>
                <w:ilvl w:val="0"/>
                <w:numId w:val="31"/>
              </w:numPr>
              <w:tabs>
                <w:tab w:val="left" w:pos="720"/>
              </w:tabs>
              <w:spacing w:line="288" w:lineRule="auto"/>
              <w:ind w:left="357" w:hanging="357"/>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lang w:val="en-AU"/>
              </w:rPr>
              <w:t xml:space="preserve">View </w:t>
            </w:r>
            <w:r w:rsidR="005737D6">
              <w:rPr>
                <w:sz w:val="22"/>
                <w:szCs w:val="22"/>
                <w:lang w:val="en-AU"/>
              </w:rPr>
              <w:t>the</w:t>
            </w:r>
            <w:r>
              <w:rPr>
                <w:sz w:val="22"/>
                <w:szCs w:val="22"/>
                <w:lang w:val="en-AU"/>
              </w:rPr>
              <w:t xml:space="preserve"> budget and plan </w:t>
            </w:r>
            <w:r w:rsidR="00864B50">
              <w:rPr>
                <w:sz w:val="22"/>
                <w:szCs w:val="22"/>
                <w:lang w:val="en-AU"/>
              </w:rPr>
              <w:t>for</w:t>
            </w:r>
            <w:r>
              <w:rPr>
                <w:sz w:val="22"/>
                <w:szCs w:val="22"/>
                <w:lang w:val="en-AU"/>
              </w:rPr>
              <w:t xml:space="preserve"> participant</w:t>
            </w:r>
            <w:r w:rsidR="009C6B3E">
              <w:rPr>
                <w:sz w:val="22"/>
                <w:szCs w:val="22"/>
                <w:lang w:val="en-AU"/>
              </w:rPr>
              <w:t>s</w:t>
            </w:r>
            <w:r>
              <w:rPr>
                <w:sz w:val="22"/>
                <w:szCs w:val="22"/>
                <w:lang w:val="en-AU"/>
              </w:rPr>
              <w:t xml:space="preserve"> who ha</w:t>
            </w:r>
            <w:r w:rsidR="009C6B3E">
              <w:rPr>
                <w:sz w:val="22"/>
                <w:szCs w:val="22"/>
                <w:lang w:val="en-AU"/>
              </w:rPr>
              <w:t>ve</w:t>
            </w:r>
            <w:r>
              <w:rPr>
                <w:sz w:val="22"/>
                <w:szCs w:val="22"/>
                <w:lang w:val="en-AU"/>
              </w:rPr>
              <w:t xml:space="preserve"> transitioned</w:t>
            </w:r>
            <w:r w:rsidR="00BB5F0B">
              <w:rPr>
                <w:sz w:val="22"/>
                <w:szCs w:val="22"/>
                <w:lang w:val="en-AU"/>
              </w:rPr>
              <w:t>.</w:t>
            </w:r>
          </w:p>
        </w:tc>
      </w:tr>
      <w:tr w:rsidR="00CE3FAC" w14:paraId="2B11E2D3" w14:textId="77777777" w:rsidTr="004B62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hideMark/>
          </w:tcPr>
          <w:p w14:paraId="201E66C8" w14:textId="31E897C2" w:rsidR="00CE3FAC" w:rsidRDefault="00CE3FAC" w:rsidP="00CE3FAC">
            <w:pPr>
              <w:keepLines w:val="0"/>
              <w:ind w:left="0"/>
            </w:pPr>
            <w:r>
              <w:t xml:space="preserve">Existing </w:t>
            </w:r>
            <w:r w:rsidR="00066AB6">
              <w:t xml:space="preserve">myplace </w:t>
            </w:r>
            <w:r>
              <w:t>provider portal</w:t>
            </w:r>
          </w:p>
        </w:tc>
        <w:tc>
          <w:tcPr>
            <w:tcW w:w="7540" w:type="dxa"/>
            <w:vAlign w:val="center"/>
            <w:hideMark/>
          </w:tcPr>
          <w:p w14:paraId="74F19CD1" w14:textId="09D5C1FF" w:rsidR="00CE3FAC" w:rsidRDefault="0AF00E01" w:rsidP="00BB5F0B">
            <w:pPr>
              <w:pStyle w:val="tablelistbullet"/>
              <w:keepLines w:val="0"/>
              <w:numPr>
                <w:ilvl w:val="0"/>
                <w:numId w:val="30"/>
              </w:numPr>
              <w:tabs>
                <w:tab w:val="left" w:pos="720"/>
              </w:tabs>
              <w:spacing w:line="288" w:lineRule="auto"/>
              <w:ind w:left="357" w:hanging="357"/>
              <w:cnfStyle w:val="000000010000" w:firstRow="0" w:lastRow="0" w:firstColumn="0" w:lastColumn="0" w:oddVBand="0" w:evenVBand="0" w:oddHBand="0" w:evenHBand="1" w:firstRowFirstColumn="0" w:firstRowLastColumn="0" w:lastRowFirstColumn="0" w:lastRowLastColumn="0"/>
              <w:rPr>
                <w:sz w:val="22"/>
                <w:szCs w:val="22"/>
                <w:lang w:val="en-AU"/>
              </w:rPr>
            </w:pPr>
            <w:r w:rsidRPr="6A5DD93F">
              <w:rPr>
                <w:sz w:val="22"/>
                <w:szCs w:val="22"/>
                <w:lang w:val="en-AU"/>
              </w:rPr>
              <w:t xml:space="preserve">Support Tasmanian participants who </w:t>
            </w:r>
            <w:r w:rsidRPr="6A5DD93F">
              <w:rPr>
                <w:b/>
                <w:bCs/>
                <w:sz w:val="22"/>
                <w:szCs w:val="22"/>
                <w:lang w:val="en-AU"/>
              </w:rPr>
              <w:t>have not</w:t>
            </w:r>
            <w:r w:rsidRPr="6A5DD93F">
              <w:rPr>
                <w:sz w:val="22"/>
                <w:szCs w:val="22"/>
                <w:lang w:val="en-AU"/>
              </w:rPr>
              <w:t xml:space="preserve"> transitioned to PACE.</w:t>
            </w:r>
          </w:p>
          <w:p w14:paraId="7B8D6113" w14:textId="77777777" w:rsidR="005A79E1" w:rsidRDefault="00CE3FAC" w:rsidP="00BB5F0B">
            <w:pPr>
              <w:pStyle w:val="tablelistbullet"/>
              <w:keepLines w:val="0"/>
              <w:numPr>
                <w:ilvl w:val="0"/>
                <w:numId w:val="30"/>
              </w:numPr>
              <w:tabs>
                <w:tab w:val="left" w:pos="720"/>
              </w:tabs>
              <w:spacing w:line="288" w:lineRule="auto"/>
              <w:ind w:left="357" w:hanging="357"/>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 xml:space="preserve">Support participants from all other </w:t>
            </w:r>
            <w:r w:rsidRPr="0049495A">
              <w:rPr>
                <w:sz w:val="22"/>
                <w:szCs w:val="22"/>
                <w:lang w:val="en-AU"/>
              </w:rPr>
              <w:t>mainland</w:t>
            </w:r>
            <w:r>
              <w:rPr>
                <w:sz w:val="22"/>
                <w:szCs w:val="22"/>
                <w:lang w:val="en-AU"/>
              </w:rPr>
              <w:t xml:space="preserve"> States and Territories.</w:t>
            </w:r>
          </w:p>
          <w:p w14:paraId="132C71AE" w14:textId="10EC66B3" w:rsidR="00CE3FAC" w:rsidRPr="00523F34" w:rsidRDefault="00943B38" w:rsidP="00BB5F0B">
            <w:pPr>
              <w:pStyle w:val="tablelistbullet"/>
              <w:numPr>
                <w:ilvl w:val="0"/>
                <w:numId w:val="30"/>
              </w:numPr>
              <w:tabs>
                <w:tab w:val="left" w:pos="720"/>
              </w:tabs>
              <w:spacing w:line="288" w:lineRule="auto"/>
              <w:ind w:left="357" w:hanging="357"/>
              <w:cnfStyle w:val="000000010000" w:firstRow="0" w:lastRow="0" w:firstColumn="0" w:lastColumn="0" w:oddVBand="0" w:evenVBand="0" w:oddHBand="0" w:evenHBand="1" w:firstRowFirstColumn="0" w:firstRowLastColumn="0" w:lastRowFirstColumn="0" w:lastRowLastColumn="0"/>
              <w:rPr>
                <w:lang w:val="en-AU"/>
              </w:rPr>
            </w:pPr>
            <w:r>
              <w:rPr>
                <w:rFonts w:eastAsiaTheme="minorEastAsia"/>
                <w:sz w:val="22"/>
                <w:szCs w:val="22"/>
                <w:lang w:val="en-AU"/>
              </w:rPr>
              <w:t>Continue to s</w:t>
            </w:r>
            <w:r w:rsidR="00CE3FAC" w:rsidRPr="00523F34">
              <w:rPr>
                <w:rFonts w:eastAsiaTheme="minorEastAsia"/>
                <w:sz w:val="22"/>
                <w:szCs w:val="22"/>
                <w:lang w:val="en-AU"/>
              </w:rPr>
              <w:t>ubmit claims and payments</w:t>
            </w:r>
            <w:r w:rsidR="008C6573">
              <w:rPr>
                <w:rFonts w:eastAsiaTheme="minorEastAsia"/>
                <w:sz w:val="22"/>
                <w:szCs w:val="22"/>
                <w:lang w:val="en-AU"/>
              </w:rPr>
              <w:t xml:space="preserve"> f</w:t>
            </w:r>
            <w:r w:rsidR="008C6573" w:rsidRPr="008C6573">
              <w:rPr>
                <w:rFonts w:eastAsiaTheme="minorEastAsia"/>
                <w:sz w:val="22"/>
                <w:szCs w:val="22"/>
                <w:lang w:val="en-AU"/>
              </w:rPr>
              <w:t xml:space="preserve">or all </w:t>
            </w:r>
            <w:r w:rsidR="007E784F">
              <w:rPr>
                <w:rFonts w:eastAsiaTheme="minorEastAsia"/>
                <w:sz w:val="22"/>
                <w:szCs w:val="22"/>
                <w:lang w:val="en-AU"/>
              </w:rPr>
              <w:t xml:space="preserve">Tasmanian </w:t>
            </w:r>
            <w:r w:rsidR="008C6573" w:rsidRPr="008C6573">
              <w:rPr>
                <w:rFonts w:eastAsiaTheme="minorEastAsia"/>
                <w:sz w:val="22"/>
                <w:szCs w:val="22"/>
                <w:lang w:val="en-AU"/>
              </w:rPr>
              <w:t>participants.</w:t>
            </w:r>
          </w:p>
        </w:tc>
      </w:tr>
    </w:tbl>
    <w:p w14:paraId="62DA8ED9" w14:textId="77777777" w:rsidR="00D67945" w:rsidRDefault="00D67945" w:rsidP="00D67945">
      <w:bookmarkStart w:id="4" w:name="_Toc114473981"/>
    </w:p>
    <w:p w14:paraId="4E5E096E" w14:textId="3AC9980A" w:rsidR="00C14FAD" w:rsidRDefault="00C14FAD" w:rsidP="00BB5F0B">
      <w:pPr>
        <w:pStyle w:val="Heading2"/>
        <w:spacing w:before="200"/>
      </w:pPr>
      <w:r>
        <w:t>Where can I get support and more information?</w:t>
      </w:r>
      <w:bookmarkEnd w:id="4"/>
    </w:p>
    <w:p w14:paraId="4C3E1222" w14:textId="173BEE11" w:rsidR="000760C2" w:rsidRDefault="000760C2" w:rsidP="00C14FAD">
      <w:r w:rsidRPr="000760C2">
        <w:t>We are committed to minimising the business impact of system changes on providers. Not disrupting claiming or payments is a priority for the Agency.</w:t>
      </w:r>
    </w:p>
    <w:p w14:paraId="7128BDAB" w14:textId="70FCB5EA" w:rsidR="00C45C37" w:rsidRDefault="00C45C37" w:rsidP="00C14FAD">
      <w:r w:rsidRPr="00C45C37">
        <w:t>We will work with you leading up to, during and after the Tasmanian test to get this change right before we implement these changes nationally. We will do this through an extended user acceptance testing period where we will seek your support and feedback to make sure PACE works as intended.</w:t>
      </w:r>
    </w:p>
    <w:p w14:paraId="3D69F0D7" w14:textId="77777777" w:rsidR="001948FB" w:rsidRDefault="001948FB" w:rsidP="001948FB">
      <w:r w:rsidRPr="001948FB">
        <w:t>Where you can go for support</w:t>
      </w:r>
      <w:r>
        <w:t>:</w:t>
      </w:r>
    </w:p>
    <w:p w14:paraId="2449440B" w14:textId="12D34124" w:rsidR="001948FB" w:rsidRPr="008B3E9A" w:rsidRDefault="001948FB" w:rsidP="001948FB">
      <w:pPr>
        <w:pStyle w:val="ListParagraph"/>
        <w:numPr>
          <w:ilvl w:val="0"/>
          <w:numId w:val="15"/>
        </w:numPr>
      </w:pPr>
      <w:r>
        <w:lastRenderedPageBreak/>
        <w:t>By calling the</w:t>
      </w:r>
      <w:r w:rsidRPr="008B3E9A">
        <w:t xml:space="preserve"> N</w:t>
      </w:r>
      <w:r>
        <w:t xml:space="preserve">ational </w:t>
      </w:r>
      <w:r w:rsidRPr="008B3E9A">
        <w:t>C</w:t>
      </w:r>
      <w:r>
        <w:t xml:space="preserve">ontact </w:t>
      </w:r>
      <w:r w:rsidRPr="008B3E9A">
        <w:t>C</w:t>
      </w:r>
      <w:r>
        <w:t xml:space="preserve">entre on </w:t>
      </w:r>
      <w:r w:rsidRPr="00F5571E">
        <w:t>1800 800 110</w:t>
      </w:r>
      <w:r w:rsidR="00BB5F0B">
        <w:t>,</w:t>
      </w:r>
    </w:p>
    <w:p w14:paraId="29C42EF7" w14:textId="750D1F0A" w:rsidR="001948FB" w:rsidRPr="000A3AE7" w:rsidRDefault="001948FB" w:rsidP="001948FB">
      <w:pPr>
        <w:pStyle w:val="ListParagraph"/>
        <w:numPr>
          <w:ilvl w:val="0"/>
          <w:numId w:val="15"/>
        </w:numPr>
      </w:pPr>
      <w:r>
        <w:t xml:space="preserve">Visiting the </w:t>
      </w:r>
      <w:hyperlink r:id="rId17" w:history="1">
        <w:r w:rsidR="00042E10">
          <w:rPr>
            <w:rStyle w:val="Hyperlink"/>
          </w:rPr>
          <w:t>NDIS</w:t>
        </w:r>
        <w:r>
          <w:rPr>
            <w:rStyle w:val="Hyperlink"/>
          </w:rPr>
          <w:t xml:space="preserve"> website</w:t>
        </w:r>
      </w:hyperlink>
      <w:r>
        <w:t xml:space="preserve"> to view</w:t>
      </w:r>
      <w:r w:rsidR="009D2CDD">
        <w:t xml:space="preserve"> </w:t>
      </w:r>
      <w:r w:rsidR="009D2CDD" w:rsidRPr="000A3AE7">
        <w:t>the</w:t>
      </w:r>
      <w:r w:rsidRPr="000A3AE7">
        <w:t xml:space="preserve"> PACE </w:t>
      </w:r>
      <w:r w:rsidR="0049237B" w:rsidRPr="000A3AE7">
        <w:t>Provider Information</w:t>
      </w:r>
      <w:r w:rsidRPr="000A3AE7">
        <w:t xml:space="preserve"> </w:t>
      </w:r>
      <w:r w:rsidR="009D2CDD" w:rsidRPr="000A3AE7">
        <w:t>Guide</w:t>
      </w:r>
      <w:r w:rsidRPr="000A3AE7">
        <w:t xml:space="preserve">, </w:t>
      </w:r>
    </w:p>
    <w:p w14:paraId="29BC60F9" w14:textId="4E58DF0A" w:rsidR="00B90BFE" w:rsidRDefault="00E83D74" w:rsidP="00254144">
      <w:pPr>
        <w:pStyle w:val="ListParagraph"/>
        <w:numPr>
          <w:ilvl w:val="0"/>
          <w:numId w:val="15"/>
        </w:numPr>
      </w:pPr>
      <w:r>
        <w:t>Completing the</w:t>
      </w:r>
      <w:r w:rsidR="00254144">
        <w:t xml:space="preserve"> </w:t>
      </w:r>
      <w:hyperlink r:id="rId18" w:history="1">
        <w:r w:rsidR="00254144">
          <w:rPr>
            <w:rStyle w:val="Hyperlink"/>
          </w:rPr>
          <w:t>Contact and feedback form</w:t>
        </w:r>
      </w:hyperlink>
      <w:r w:rsidR="00BB5F0B">
        <w:t>,</w:t>
      </w:r>
    </w:p>
    <w:p w14:paraId="618AB91A" w14:textId="7F52F945" w:rsidR="00BF49D3" w:rsidRPr="00BC0276" w:rsidRDefault="00DA6A09" w:rsidP="00A675F1">
      <w:pPr>
        <w:pStyle w:val="ListParagraph"/>
        <w:numPr>
          <w:ilvl w:val="0"/>
          <w:numId w:val="15"/>
        </w:numPr>
      </w:pPr>
      <w:r>
        <w:t xml:space="preserve">Emailing </w:t>
      </w:r>
      <w:hyperlink r:id="rId19" w:history="1">
        <w:r w:rsidRPr="00163BE7">
          <w:rPr>
            <w:rStyle w:val="Hyperlink"/>
          </w:rPr>
          <w:t>enquiries@ndis.gov.au</w:t>
        </w:r>
      </w:hyperlink>
      <w:r w:rsidR="00BB5F0B">
        <w:t>.</w:t>
      </w:r>
    </w:p>
    <w:sectPr w:rsidR="00BF49D3" w:rsidRPr="00BC0276" w:rsidSect="00BF49D3">
      <w:type w:val="continuous"/>
      <w:pgSz w:w="11900" w:h="16840"/>
      <w:pgMar w:top="311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D07E" w14:textId="77777777" w:rsidR="001E6249" w:rsidRDefault="001E6249" w:rsidP="00DA16C8">
      <w:pPr>
        <w:spacing w:after="0" w:line="240" w:lineRule="auto"/>
      </w:pPr>
      <w:r>
        <w:separator/>
      </w:r>
    </w:p>
  </w:endnote>
  <w:endnote w:type="continuationSeparator" w:id="0">
    <w:p w14:paraId="50ADEAE8" w14:textId="77777777" w:rsidR="001E6249" w:rsidRDefault="001E6249" w:rsidP="00DA16C8">
      <w:pPr>
        <w:spacing w:after="0" w:line="240" w:lineRule="auto"/>
      </w:pPr>
      <w:r>
        <w:continuationSeparator/>
      </w:r>
    </w:p>
  </w:endnote>
  <w:endnote w:type="continuationNotice" w:id="1">
    <w:p w14:paraId="63A479F6" w14:textId="77777777" w:rsidR="001E6249" w:rsidRDefault="001E6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Times New Roman"/>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C6F7" w14:textId="77777777" w:rsidR="004E27E2" w:rsidRDefault="004E2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00EA" w14:textId="1AEBB7C9" w:rsidR="00994CE7" w:rsidRPr="0061014A" w:rsidRDefault="00EF744A" w:rsidP="00EF744A">
    <w:pPr>
      <w:pStyle w:val="Website"/>
      <w:rPr>
        <w:b w:val="0"/>
        <w:bCs/>
        <w:color w:val="auto"/>
        <w:sz w:val="22"/>
        <w:szCs w:val="22"/>
      </w:rPr>
    </w:pPr>
    <w:r w:rsidRPr="00994CE7">
      <w:t>ndis.gov.au</w:t>
    </w:r>
    <w:r w:rsidR="006412D2">
      <w:tab/>
    </w:r>
    <w:r w:rsidR="006412D2">
      <w:tab/>
    </w:r>
    <w:r w:rsidR="006412D2">
      <w:tab/>
    </w:r>
    <w:r w:rsidR="006412D2">
      <w:tab/>
    </w:r>
    <w:r w:rsidR="006412D2">
      <w:tab/>
    </w:r>
    <w:r w:rsidR="006412D2">
      <w:tab/>
    </w:r>
    <w:r w:rsidR="006412D2">
      <w:tab/>
    </w:r>
    <w:r w:rsidR="006412D2">
      <w:tab/>
    </w:r>
    <w:r w:rsidR="006412D2">
      <w:tab/>
    </w:r>
    <w:r w:rsidR="006412D2">
      <w:tab/>
    </w:r>
    <w:r w:rsidR="006412D2">
      <w:tab/>
    </w:r>
    <w:r w:rsidR="006412D2">
      <w:tab/>
    </w:r>
    <w:r w:rsidR="006412D2" w:rsidRPr="0061014A">
      <w:rPr>
        <w:b w:val="0"/>
        <w:bCs/>
        <w:color w:val="auto"/>
        <w:sz w:val="22"/>
        <w:szCs w:val="22"/>
      </w:rPr>
      <w:fldChar w:fldCharType="begin"/>
    </w:r>
    <w:r w:rsidR="006412D2" w:rsidRPr="0061014A">
      <w:rPr>
        <w:b w:val="0"/>
        <w:bCs/>
        <w:color w:val="auto"/>
        <w:sz w:val="22"/>
        <w:szCs w:val="22"/>
      </w:rPr>
      <w:instrText xml:space="preserve"> PAGE   \* MERGEFORMAT </w:instrText>
    </w:r>
    <w:r w:rsidR="006412D2" w:rsidRPr="0061014A">
      <w:rPr>
        <w:b w:val="0"/>
        <w:bCs/>
        <w:color w:val="auto"/>
        <w:sz w:val="22"/>
        <w:szCs w:val="22"/>
      </w:rPr>
      <w:fldChar w:fldCharType="separate"/>
    </w:r>
    <w:r w:rsidR="00564D5F">
      <w:rPr>
        <w:b w:val="0"/>
        <w:bCs/>
        <w:noProof/>
        <w:color w:val="auto"/>
        <w:sz w:val="22"/>
        <w:szCs w:val="22"/>
      </w:rPr>
      <w:t>2</w:t>
    </w:r>
    <w:r w:rsidR="006412D2" w:rsidRPr="0061014A">
      <w:rPr>
        <w:b w:val="0"/>
        <w:bCs/>
        <w:noProof/>
        <w:color w:val="auto"/>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8EDE" w14:textId="72F55991" w:rsidR="00427822" w:rsidRPr="000C7E6B" w:rsidRDefault="00427822" w:rsidP="00994CE7">
    <w:pPr>
      <w:pStyle w:val="Website"/>
      <w:rPr>
        <w:b w:val="0"/>
        <w:bCs/>
        <w:color w:val="auto"/>
        <w:sz w:val="22"/>
        <w:szCs w:val="22"/>
      </w:rPr>
    </w:pPr>
    <w:r w:rsidRPr="00994CE7">
      <w:t>ndis.gov.au</w:t>
    </w:r>
    <w:r w:rsidR="000C7E6B">
      <w:tab/>
    </w:r>
    <w:r w:rsidR="000C7E6B">
      <w:tab/>
    </w:r>
    <w:r w:rsidR="000C7E6B">
      <w:tab/>
    </w:r>
    <w:r w:rsidR="000C7E6B">
      <w:tab/>
    </w:r>
    <w:r w:rsidR="000C7E6B">
      <w:tab/>
    </w:r>
    <w:r w:rsidR="000C7E6B">
      <w:tab/>
    </w:r>
    <w:r w:rsidR="000C7E6B">
      <w:tab/>
    </w:r>
    <w:r w:rsidR="000C7E6B">
      <w:tab/>
    </w:r>
    <w:r w:rsidR="000C7E6B">
      <w:tab/>
    </w:r>
    <w:r w:rsidR="000C7E6B">
      <w:tab/>
    </w:r>
    <w:r w:rsidR="000C7E6B">
      <w:tab/>
    </w:r>
    <w:r w:rsidR="000C7E6B">
      <w:tab/>
    </w:r>
    <w:r w:rsidR="000C7E6B" w:rsidRPr="000C7E6B">
      <w:rPr>
        <w:b w:val="0"/>
        <w:bCs/>
        <w:color w:val="auto"/>
        <w:sz w:val="22"/>
        <w:szCs w:val="22"/>
      </w:rPr>
      <w:fldChar w:fldCharType="begin"/>
    </w:r>
    <w:r w:rsidR="000C7E6B" w:rsidRPr="000C7E6B">
      <w:rPr>
        <w:b w:val="0"/>
        <w:bCs/>
        <w:color w:val="auto"/>
        <w:sz w:val="22"/>
        <w:szCs w:val="22"/>
      </w:rPr>
      <w:instrText xml:space="preserve"> PAGE   \* MERGEFORMAT </w:instrText>
    </w:r>
    <w:r w:rsidR="000C7E6B" w:rsidRPr="000C7E6B">
      <w:rPr>
        <w:b w:val="0"/>
        <w:bCs/>
        <w:color w:val="auto"/>
        <w:sz w:val="22"/>
        <w:szCs w:val="22"/>
      </w:rPr>
      <w:fldChar w:fldCharType="separate"/>
    </w:r>
    <w:r w:rsidR="009613C4">
      <w:rPr>
        <w:b w:val="0"/>
        <w:bCs/>
        <w:noProof/>
        <w:color w:val="auto"/>
        <w:sz w:val="22"/>
        <w:szCs w:val="22"/>
      </w:rPr>
      <w:t>1</w:t>
    </w:r>
    <w:r w:rsidR="000C7E6B" w:rsidRPr="000C7E6B">
      <w:rPr>
        <w:b w:val="0"/>
        <w:bCs/>
        <w:noProof/>
        <w:color w:val="aut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2296" w14:textId="77777777" w:rsidR="001E6249" w:rsidRDefault="001E6249" w:rsidP="00DA16C8">
      <w:pPr>
        <w:spacing w:after="0" w:line="240" w:lineRule="auto"/>
      </w:pPr>
      <w:r>
        <w:separator/>
      </w:r>
    </w:p>
  </w:footnote>
  <w:footnote w:type="continuationSeparator" w:id="0">
    <w:p w14:paraId="1583E4BD" w14:textId="77777777" w:rsidR="001E6249" w:rsidRDefault="001E6249" w:rsidP="00DA16C8">
      <w:pPr>
        <w:spacing w:after="0" w:line="240" w:lineRule="auto"/>
      </w:pPr>
      <w:r>
        <w:continuationSeparator/>
      </w:r>
    </w:p>
  </w:footnote>
  <w:footnote w:type="continuationNotice" w:id="1">
    <w:p w14:paraId="72FB1D23" w14:textId="77777777" w:rsidR="001E6249" w:rsidRDefault="001E62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5843" w14:textId="77777777" w:rsidR="00175376" w:rsidRPr="00345B41" w:rsidRDefault="00345B41" w:rsidP="00BC0276">
    <w:pPr>
      <w:pStyle w:val="Headerlogoandwebsite"/>
    </w:pPr>
    <w:r w:rsidRPr="00BC0276">
      <w:rPr>
        <w:position w:val="-18"/>
        <w:lang w:eastAsia="en-AU"/>
      </w:rPr>
      <w:drawing>
        <wp:inline distT="0" distB="0" distL="0" distR="0" wp14:anchorId="1421E23A" wp14:editId="72F07BC5">
          <wp:extent cx="969645" cy="508635"/>
          <wp:effectExtent l="0" t="0" r="1905" b="5715"/>
          <wp:docPr id="1" name="Picture 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22F5" w14:textId="321DF03B" w:rsidR="00DA16C8" w:rsidRPr="001314EE" w:rsidRDefault="00000A68" w:rsidP="005472FF">
    <w:pPr>
      <w:jc w:val="center"/>
      <w:rPr>
        <w:b/>
        <w:color w:val="C00000"/>
        <w:sz w:val="24"/>
      </w:rPr>
    </w:pPr>
    <w:r w:rsidRPr="001314EE">
      <w:rPr>
        <w:b/>
        <w:noProof/>
        <w:color w:val="C00000"/>
        <w:position w:val="-18"/>
        <w:sz w:val="24"/>
        <w:lang w:eastAsia="en-AU"/>
      </w:rPr>
      <w:drawing>
        <wp:anchor distT="0" distB="0" distL="114300" distR="114300" simplePos="0" relativeHeight="251658242" behindDoc="0" locked="0" layoutInCell="1" allowOverlap="1" wp14:anchorId="0EC93752" wp14:editId="585BF6EA">
          <wp:simplePos x="0" y="0"/>
          <wp:positionH relativeFrom="column">
            <wp:posOffset>-7620</wp:posOffset>
          </wp:positionH>
          <wp:positionV relativeFrom="paragraph">
            <wp:posOffset>400050</wp:posOffset>
          </wp:positionV>
          <wp:extent cx="969645" cy="508635"/>
          <wp:effectExtent l="0" t="0" r="1905" b="5715"/>
          <wp:wrapNone/>
          <wp:docPr id="3" name="Picture 3"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r w:rsidRPr="001314EE">
      <w:rPr>
        <w:b/>
        <w:noProof/>
        <w:color w:val="C00000"/>
        <w:sz w:val="24"/>
        <w:lang w:eastAsia="en-AU"/>
      </w:rPr>
      <w:drawing>
        <wp:anchor distT="0" distB="0" distL="114300" distR="114300" simplePos="0" relativeHeight="251658240" behindDoc="1" locked="0" layoutInCell="1" allowOverlap="1" wp14:anchorId="5B1C5CB4" wp14:editId="6A1D3C3B">
          <wp:simplePos x="0" y="0"/>
          <wp:positionH relativeFrom="column">
            <wp:posOffset>-183515</wp:posOffset>
          </wp:positionH>
          <wp:positionV relativeFrom="paragraph">
            <wp:posOffset>313585</wp:posOffset>
          </wp:positionV>
          <wp:extent cx="6849745" cy="988060"/>
          <wp:effectExtent l="0" t="0" r="8255" b="2540"/>
          <wp:wrapNone/>
          <wp:docPr id="4" name="Picture 4"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4E59" w14:textId="4DEB256E" w:rsidR="00DA16C8" w:rsidRPr="001314EE" w:rsidRDefault="00000A68" w:rsidP="005472FF">
    <w:pPr>
      <w:jc w:val="center"/>
      <w:rPr>
        <w:b/>
        <w:color w:val="C00000"/>
        <w:sz w:val="24"/>
      </w:rPr>
    </w:pPr>
    <w:r w:rsidRPr="001314EE">
      <w:rPr>
        <w:b/>
        <w:noProof/>
        <w:color w:val="C00000"/>
        <w:position w:val="-18"/>
        <w:sz w:val="24"/>
        <w:lang w:eastAsia="en-AU"/>
      </w:rPr>
      <w:drawing>
        <wp:anchor distT="0" distB="0" distL="114300" distR="114300" simplePos="0" relativeHeight="251658243" behindDoc="0" locked="0" layoutInCell="1" allowOverlap="1" wp14:anchorId="7E9C9146" wp14:editId="577E3592">
          <wp:simplePos x="0" y="0"/>
          <wp:positionH relativeFrom="column">
            <wp:posOffset>35708</wp:posOffset>
          </wp:positionH>
          <wp:positionV relativeFrom="paragraph">
            <wp:posOffset>551781</wp:posOffset>
          </wp:positionV>
          <wp:extent cx="906035" cy="508635"/>
          <wp:effectExtent l="0" t="0" r="8890" b="5715"/>
          <wp:wrapNone/>
          <wp:docPr id="5" name="Picture 5"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rotWithShape="1">
                  <a:blip r:embed="rId1" cstate="print">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14EE">
      <w:rPr>
        <w:b/>
        <w:noProof/>
        <w:color w:val="C00000"/>
        <w:sz w:val="24"/>
        <w:lang w:eastAsia="en-AU"/>
      </w:rPr>
      <w:drawing>
        <wp:anchor distT="0" distB="0" distL="114300" distR="114300" simplePos="0" relativeHeight="251658241" behindDoc="1" locked="0" layoutInCell="1" allowOverlap="1" wp14:anchorId="1FDA07B8" wp14:editId="0A66E3FB">
          <wp:simplePos x="0" y="0"/>
          <wp:positionH relativeFrom="column">
            <wp:posOffset>-171450</wp:posOffset>
          </wp:positionH>
          <wp:positionV relativeFrom="paragraph">
            <wp:posOffset>407670</wp:posOffset>
          </wp:positionV>
          <wp:extent cx="6805295" cy="1647190"/>
          <wp:effectExtent l="0" t="0" r="0" b="0"/>
          <wp:wrapNone/>
          <wp:docPr id="6" name="Picture 6"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B3F"/>
    <w:multiLevelType w:val="hybridMultilevel"/>
    <w:tmpl w:val="F05C9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D746E"/>
    <w:multiLevelType w:val="hybridMultilevel"/>
    <w:tmpl w:val="E4147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C433C6"/>
    <w:multiLevelType w:val="hybridMultilevel"/>
    <w:tmpl w:val="00AE8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033346"/>
    <w:multiLevelType w:val="hybridMultilevel"/>
    <w:tmpl w:val="A74C9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B667AF"/>
    <w:multiLevelType w:val="multilevel"/>
    <w:tmpl w:val="097E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184D94"/>
    <w:multiLevelType w:val="hybridMultilevel"/>
    <w:tmpl w:val="08B4389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080732"/>
    <w:multiLevelType w:val="hybridMultilevel"/>
    <w:tmpl w:val="7D606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342ED4"/>
    <w:multiLevelType w:val="hybridMultilevel"/>
    <w:tmpl w:val="5EC41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6210AB"/>
    <w:multiLevelType w:val="multilevel"/>
    <w:tmpl w:val="2800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13680B"/>
    <w:multiLevelType w:val="hybridMultilevel"/>
    <w:tmpl w:val="0A04A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4B2B21"/>
    <w:multiLevelType w:val="hybridMultilevel"/>
    <w:tmpl w:val="A25A0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5A274B"/>
    <w:multiLevelType w:val="hybridMultilevel"/>
    <w:tmpl w:val="26A62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192555"/>
    <w:multiLevelType w:val="hybridMultilevel"/>
    <w:tmpl w:val="E5EC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E6D26"/>
    <w:multiLevelType w:val="hybridMultilevel"/>
    <w:tmpl w:val="3CB44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9B28E5"/>
    <w:multiLevelType w:val="hybridMultilevel"/>
    <w:tmpl w:val="05A856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5DF5DF9"/>
    <w:multiLevelType w:val="hybridMultilevel"/>
    <w:tmpl w:val="2ACE7B28"/>
    <w:lvl w:ilvl="0" w:tplc="FFFFFFFF">
      <w:start w:val="1"/>
      <w:numFmt w:val="bullet"/>
      <w:pStyle w:val="table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011100"/>
    <w:multiLevelType w:val="hybridMultilevel"/>
    <w:tmpl w:val="A25AF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A500E3"/>
    <w:multiLevelType w:val="hybridMultilevel"/>
    <w:tmpl w:val="77A46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6E63C10"/>
    <w:multiLevelType w:val="hybridMultilevel"/>
    <w:tmpl w:val="E7AE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B8992F"/>
    <w:multiLevelType w:val="hybridMultilevel"/>
    <w:tmpl w:val="1438E5FC"/>
    <w:lvl w:ilvl="0" w:tplc="B74C56F2">
      <w:start w:val="1"/>
      <w:numFmt w:val="bullet"/>
      <w:lvlText w:val=""/>
      <w:lvlJc w:val="left"/>
      <w:pPr>
        <w:ind w:left="720" w:hanging="360"/>
      </w:pPr>
      <w:rPr>
        <w:rFonts w:ascii="Symbol" w:hAnsi="Symbol" w:hint="default"/>
      </w:rPr>
    </w:lvl>
    <w:lvl w:ilvl="1" w:tplc="EA3ECEEC">
      <w:start w:val="1"/>
      <w:numFmt w:val="bullet"/>
      <w:lvlText w:val="o"/>
      <w:lvlJc w:val="left"/>
      <w:pPr>
        <w:ind w:left="1440" w:hanging="360"/>
      </w:pPr>
      <w:rPr>
        <w:rFonts w:ascii="Courier New" w:hAnsi="Courier New" w:hint="default"/>
      </w:rPr>
    </w:lvl>
    <w:lvl w:ilvl="2" w:tplc="E46455E6">
      <w:start w:val="1"/>
      <w:numFmt w:val="bullet"/>
      <w:lvlText w:val=""/>
      <w:lvlJc w:val="left"/>
      <w:pPr>
        <w:ind w:left="2160" w:hanging="360"/>
      </w:pPr>
      <w:rPr>
        <w:rFonts w:ascii="Wingdings" w:hAnsi="Wingdings" w:hint="default"/>
      </w:rPr>
    </w:lvl>
    <w:lvl w:ilvl="3" w:tplc="D2AA772E">
      <w:start w:val="1"/>
      <w:numFmt w:val="bullet"/>
      <w:lvlText w:val=""/>
      <w:lvlJc w:val="left"/>
      <w:pPr>
        <w:ind w:left="2880" w:hanging="360"/>
      </w:pPr>
      <w:rPr>
        <w:rFonts w:ascii="Symbol" w:hAnsi="Symbol" w:hint="default"/>
      </w:rPr>
    </w:lvl>
    <w:lvl w:ilvl="4" w:tplc="7C821794">
      <w:start w:val="1"/>
      <w:numFmt w:val="bullet"/>
      <w:lvlText w:val="o"/>
      <w:lvlJc w:val="left"/>
      <w:pPr>
        <w:ind w:left="3600" w:hanging="360"/>
      </w:pPr>
      <w:rPr>
        <w:rFonts w:ascii="Courier New" w:hAnsi="Courier New" w:hint="default"/>
      </w:rPr>
    </w:lvl>
    <w:lvl w:ilvl="5" w:tplc="09E26110">
      <w:start w:val="1"/>
      <w:numFmt w:val="bullet"/>
      <w:lvlText w:val=""/>
      <w:lvlJc w:val="left"/>
      <w:pPr>
        <w:ind w:left="4320" w:hanging="360"/>
      </w:pPr>
      <w:rPr>
        <w:rFonts w:ascii="Wingdings" w:hAnsi="Wingdings" w:hint="default"/>
      </w:rPr>
    </w:lvl>
    <w:lvl w:ilvl="6" w:tplc="F9D27B54">
      <w:start w:val="1"/>
      <w:numFmt w:val="bullet"/>
      <w:lvlText w:val=""/>
      <w:lvlJc w:val="left"/>
      <w:pPr>
        <w:ind w:left="5040" w:hanging="360"/>
      </w:pPr>
      <w:rPr>
        <w:rFonts w:ascii="Symbol" w:hAnsi="Symbol" w:hint="default"/>
      </w:rPr>
    </w:lvl>
    <w:lvl w:ilvl="7" w:tplc="A162C91C">
      <w:start w:val="1"/>
      <w:numFmt w:val="bullet"/>
      <w:lvlText w:val="o"/>
      <w:lvlJc w:val="left"/>
      <w:pPr>
        <w:ind w:left="5760" w:hanging="360"/>
      </w:pPr>
      <w:rPr>
        <w:rFonts w:ascii="Courier New" w:hAnsi="Courier New" w:hint="default"/>
      </w:rPr>
    </w:lvl>
    <w:lvl w:ilvl="8" w:tplc="D4AA0598">
      <w:start w:val="1"/>
      <w:numFmt w:val="bullet"/>
      <w:lvlText w:val=""/>
      <w:lvlJc w:val="left"/>
      <w:pPr>
        <w:ind w:left="6480" w:hanging="360"/>
      </w:pPr>
      <w:rPr>
        <w:rFonts w:ascii="Wingdings" w:hAnsi="Wingdings" w:hint="default"/>
      </w:rPr>
    </w:lvl>
  </w:abstractNum>
  <w:abstractNum w:abstractNumId="21" w15:restartNumberingAfterBreak="0">
    <w:nsid w:val="4DF738E0"/>
    <w:multiLevelType w:val="hybridMultilevel"/>
    <w:tmpl w:val="5A108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013113"/>
    <w:multiLevelType w:val="hybridMultilevel"/>
    <w:tmpl w:val="ACEC6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AE6992"/>
    <w:multiLevelType w:val="hybridMultilevel"/>
    <w:tmpl w:val="B2921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62E7C13"/>
    <w:multiLevelType w:val="hybridMultilevel"/>
    <w:tmpl w:val="71486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B61F3C"/>
    <w:multiLevelType w:val="hybridMultilevel"/>
    <w:tmpl w:val="0EF07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EF1720"/>
    <w:multiLevelType w:val="hybridMultilevel"/>
    <w:tmpl w:val="AC085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D22B41"/>
    <w:multiLevelType w:val="hybridMultilevel"/>
    <w:tmpl w:val="4B22A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7067CF"/>
    <w:multiLevelType w:val="hybridMultilevel"/>
    <w:tmpl w:val="77E2A1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630165F"/>
    <w:multiLevelType w:val="hybridMultilevel"/>
    <w:tmpl w:val="D0BC7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79B289"/>
    <w:multiLevelType w:val="hybridMultilevel"/>
    <w:tmpl w:val="A6326856"/>
    <w:lvl w:ilvl="0" w:tplc="35322CB6">
      <w:start w:val="1"/>
      <w:numFmt w:val="bullet"/>
      <w:lvlText w:val="-"/>
      <w:lvlJc w:val="left"/>
      <w:pPr>
        <w:ind w:left="720" w:hanging="360"/>
      </w:pPr>
      <w:rPr>
        <w:rFonts w:ascii="Symbol" w:hAnsi="Symbol" w:hint="default"/>
      </w:rPr>
    </w:lvl>
    <w:lvl w:ilvl="1" w:tplc="9F2CEEE2">
      <w:start w:val="1"/>
      <w:numFmt w:val="bullet"/>
      <w:lvlText w:val="o"/>
      <w:lvlJc w:val="left"/>
      <w:pPr>
        <w:ind w:left="1440" w:hanging="360"/>
      </w:pPr>
      <w:rPr>
        <w:rFonts w:ascii="Courier New" w:hAnsi="Courier New" w:hint="default"/>
      </w:rPr>
    </w:lvl>
    <w:lvl w:ilvl="2" w:tplc="0BDC7B60">
      <w:start w:val="1"/>
      <w:numFmt w:val="bullet"/>
      <w:lvlText w:val=""/>
      <w:lvlJc w:val="left"/>
      <w:pPr>
        <w:ind w:left="2160" w:hanging="360"/>
      </w:pPr>
      <w:rPr>
        <w:rFonts w:ascii="Wingdings" w:hAnsi="Wingdings" w:hint="default"/>
      </w:rPr>
    </w:lvl>
    <w:lvl w:ilvl="3" w:tplc="93548CA8">
      <w:start w:val="1"/>
      <w:numFmt w:val="bullet"/>
      <w:lvlText w:val=""/>
      <w:lvlJc w:val="left"/>
      <w:pPr>
        <w:ind w:left="2880" w:hanging="360"/>
      </w:pPr>
      <w:rPr>
        <w:rFonts w:ascii="Symbol" w:hAnsi="Symbol" w:hint="default"/>
      </w:rPr>
    </w:lvl>
    <w:lvl w:ilvl="4" w:tplc="9FCA9FE6">
      <w:start w:val="1"/>
      <w:numFmt w:val="bullet"/>
      <w:lvlText w:val="o"/>
      <w:lvlJc w:val="left"/>
      <w:pPr>
        <w:ind w:left="3600" w:hanging="360"/>
      </w:pPr>
      <w:rPr>
        <w:rFonts w:ascii="Courier New" w:hAnsi="Courier New" w:hint="default"/>
      </w:rPr>
    </w:lvl>
    <w:lvl w:ilvl="5" w:tplc="BFDA9C2E">
      <w:start w:val="1"/>
      <w:numFmt w:val="bullet"/>
      <w:lvlText w:val=""/>
      <w:lvlJc w:val="left"/>
      <w:pPr>
        <w:ind w:left="4320" w:hanging="360"/>
      </w:pPr>
      <w:rPr>
        <w:rFonts w:ascii="Wingdings" w:hAnsi="Wingdings" w:hint="default"/>
      </w:rPr>
    </w:lvl>
    <w:lvl w:ilvl="6" w:tplc="41468160">
      <w:start w:val="1"/>
      <w:numFmt w:val="bullet"/>
      <w:lvlText w:val=""/>
      <w:lvlJc w:val="left"/>
      <w:pPr>
        <w:ind w:left="5040" w:hanging="360"/>
      </w:pPr>
      <w:rPr>
        <w:rFonts w:ascii="Symbol" w:hAnsi="Symbol" w:hint="default"/>
      </w:rPr>
    </w:lvl>
    <w:lvl w:ilvl="7" w:tplc="A8CC0D58">
      <w:start w:val="1"/>
      <w:numFmt w:val="bullet"/>
      <w:lvlText w:val="o"/>
      <w:lvlJc w:val="left"/>
      <w:pPr>
        <w:ind w:left="5760" w:hanging="360"/>
      </w:pPr>
      <w:rPr>
        <w:rFonts w:ascii="Courier New" w:hAnsi="Courier New" w:hint="default"/>
      </w:rPr>
    </w:lvl>
    <w:lvl w:ilvl="8" w:tplc="466E5E82">
      <w:start w:val="1"/>
      <w:numFmt w:val="bullet"/>
      <w:lvlText w:val=""/>
      <w:lvlJc w:val="left"/>
      <w:pPr>
        <w:ind w:left="6480" w:hanging="360"/>
      </w:pPr>
      <w:rPr>
        <w:rFonts w:ascii="Wingdings" w:hAnsi="Wingdings" w:hint="default"/>
      </w:rPr>
    </w:lvl>
  </w:abstractNum>
  <w:abstractNum w:abstractNumId="31" w15:restartNumberingAfterBreak="0">
    <w:nsid w:val="70646EF3"/>
    <w:multiLevelType w:val="hybridMultilevel"/>
    <w:tmpl w:val="217023AA"/>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3B952FB"/>
    <w:multiLevelType w:val="hybridMultilevel"/>
    <w:tmpl w:val="3B7444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A421904"/>
    <w:multiLevelType w:val="hybridMultilevel"/>
    <w:tmpl w:val="AFFC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3723892">
    <w:abstractNumId w:val="30"/>
  </w:num>
  <w:num w:numId="2" w16cid:durableId="1691956568">
    <w:abstractNumId w:val="20"/>
  </w:num>
  <w:num w:numId="3" w16cid:durableId="1368339471">
    <w:abstractNumId w:val="16"/>
  </w:num>
  <w:num w:numId="4" w16cid:durableId="2002922677">
    <w:abstractNumId w:val="13"/>
  </w:num>
  <w:num w:numId="5" w16cid:durableId="153298661">
    <w:abstractNumId w:val="27"/>
  </w:num>
  <w:num w:numId="6" w16cid:durableId="2008046457">
    <w:abstractNumId w:val="15"/>
  </w:num>
  <w:num w:numId="7" w16cid:durableId="935287116">
    <w:abstractNumId w:val="2"/>
  </w:num>
  <w:num w:numId="8" w16cid:durableId="1594781021">
    <w:abstractNumId w:val="0"/>
  </w:num>
  <w:num w:numId="9" w16cid:durableId="199057643">
    <w:abstractNumId w:val="26"/>
  </w:num>
  <w:num w:numId="10" w16cid:durableId="188106458">
    <w:abstractNumId w:val="5"/>
  </w:num>
  <w:num w:numId="11" w16cid:durableId="1293093771">
    <w:abstractNumId w:val="12"/>
  </w:num>
  <w:num w:numId="12" w16cid:durableId="247354553">
    <w:abstractNumId w:val="6"/>
  </w:num>
  <w:num w:numId="13" w16cid:durableId="343899932">
    <w:abstractNumId w:val="1"/>
  </w:num>
  <w:num w:numId="14" w16cid:durableId="685407796">
    <w:abstractNumId w:val="11"/>
  </w:num>
  <w:num w:numId="15" w16cid:durableId="1691642671">
    <w:abstractNumId w:val="33"/>
  </w:num>
  <w:num w:numId="16" w16cid:durableId="852760926">
    <w:abstractNumId w:val="25"/>
  </w:num>
  <w:num w:numId="17" w16cid:durableId="1201557096">
    <w:abstractNumId w:val="17"/>
  </w:num>
  <w:num w:numId="18" w16cid:durableId="1840583362">
    <w:abstractNumId w:val="23"/>
  </w:num>
  <w:num w:numId="19" w16cid:durableId="1211574979">
    <w:abstractNumId w:val="14"/>
  </w:num>
  <w:num w:numId="20" w16cid:durableId="330328194">
    <w:abstractNumId w:val="31"/>
  </w:num>
  <w:num w:numId="21" w16cid:durableId="1386367519">
    <w:abstractNumId w:val="4"/>
  </w:num>
  <w:num w:numId="22" w16cid:durableId="1247610396">
    <w:abstractNumId w:val="8"/>
  </w:num>
  <w:num w:numId="23" w16cid:durableId="411005635">
    <w:abstractNumId w:val="19"/>
  </w:num>
  <w:num w:numId="24" w16cid:durableId="1268389095">
    <w:abstractNumId w:val="32"/>
  </w:num>
  <w:num w:numId="25" w16cid:durableId="1022590193">
    <w:abstractNumId w:val="29"/>
  </w:num>
  <w:num w:numId="26" w16cid:durableId="1417358226">
    <w:abstractNumId w:val="24"/>
  </w:num>
  <w:num w:numId="27" w16cid:durableId="144318594">
    <w:abstractNumId w:val="28"/>
  </w:num>
  <w:num w:numId="28" w16cid:durableId="687021860">
    <w:abstractNumId w:val="21"/>
  </w:num>
  <w:num w:numId="29" w16cid:durableId="1132331709">
    <w:abstractNumId w:val="22"/>
  </w:num>
  <w:num w:numId="30" w16cid:durableId="1895191025">
    <w:abstractNumId w:val="9"/>
  </w:num>
  <w:num w:numId="31" w16cid:durableId="906111152">
    <w:abstractNumId w:val="10"/>
  </w:num>
  <w:num w:numId="32" w16cid:durableId="1556355557">
    <w:abstractNumId w:val="3"/>
  </w:num>
  <w:num w:numId="33" w16cid:durableId="713424904">
    <w:abstractNumId w:val="7"/>
  </w:num>
  <w:num w:numId="34" w16cid:durableId="10308431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6F2"/>
    <w:rsid w:val="00000A68"/>
    <w:rsid w:val="00002F1D"/>
    <w:rsid w:val="00010F4F"/>
    <w:rsid w:val="000138DC"/>
    <w:rsid w:val="000145C0"/>
    <w:rsid w:val="00016639"/>
    <w:rsid w:val="00020829"/>
    <w:rsid w:val="00023DAD"/>
    <w:rsid w:val="000317D7"/>
    <w:rsid w:val="0003288E"/>
    <w:rsid w:val="000351E1"/>
    <w:rsid w:val="00036D89"/>
    <w:rsid w:val="00040DCE"/>
    <w:rsid w:val="000422C9"/>
    <w:rsid w:val="00042E10"/>
    <w:rsid w:val="00044412"/>
    <w:rsid w:val="00045784"/>
    <w:rsid w:val="00045C17"/>
    <w:rsid w:val="00046697"/>
    <w:rsid w:val="00047B6B"/>
    <w:rsid w:val="000528EF"/>
    <w:rsid w:val="00053B33"/>
    <w:rsid w:val="0005446A"/>
    <w:rsid w:val="000568B0"/>
    <w:rsid w:val="0005711B"/>
    <w:rsid w:val="00060FEA"/>
    <w:rsid w:val="00065C88"/>
    <w:rsid w:val="00066AB6"/>
    <w:rsid w:val="00066EC7"/>
    <w:rsid w:val="00067918"/>
    <w:rsid w:val="00067C0A"/>
    <w:rsid w:val="00071152"/>
    <w:rsid w:val="0007136A"/>
    <w:rsid w:val="00071D24"/>
    <w:rsid w:val="00075D66"/>
    <w:rsid w:val="000760C2"/>
    <w:rsid w:val="00076284"/>
    <w:rsid w:val="000762B2"/>
    <w:rsid w:val="000800F4"/>
    <w:rsid w:val="000838E8"/>
    <w:rsid w:val="00083AD0"/>
    <w:rsid w:val="00083BCB"/>
    <w:rsid w:val="00086C21"/>
    <w:rsid w:val="00087E69"/>
    <w:rsid w:val="000901B9"/>
    <w:rsid w:val="000938D3"/>
    <w:rsid w:val="000958A1"/>
    <w:rsid w:val="0009645A"/>
    <w:rsid w:val="000969B3"/>
    <w:rsid w:val="000A177D"/>
    <w:rsid w:val="000A1E5C"/>
    <w:rsid w:val="000A2C9C"/>
    <w:rsid w:val="000A2F7D"/>
    <w:rsid w:val="000A3AE7"/>
    <w:rsid w:val="000A59AE"/>
    <w:rsid w:val="000A6DAA"/>
    <w:rsid w:val="000B34D0"/>
    <w:rsid w:val="000C074C"/>
    <w:rsid w:val="000C3E03"/>
    <w:rsid w:val="000C4656"/>
    <w:rsid w:val="000C4E54"/>
    <w:rsid w:val="000C7E6B"/>
    <w:rsid w:val="000D45C7"/>
    <w:rsid w:val="000D5887"/>
    <w:rsid w:val="000D6D31"/>
    <w:rsid w:val="000E21F0"/>
    <w:rsid w:val="000E2A24"/>
    <w:rsid w:val="000E4666"/>
    <w:rsid w:val="000E5196"/>
    <w:rsid w:val="000E6708"/>
    <w:rsid w:val="000F38F3"/>
    <w:rsid w:val="000F3EF6"/>
    <w:rsid w:val="000F601C"/>
    <w:rsid w:val="000F6DA5"/>
    <w:rsid w:val="00101412"/>
    <w:rsid w:val="00102866"/>
    <w:rsid w:val="00103295"/>
    <w:rsid w:val="001040BE"/>
    <w:rsid w:val="00104F99"/>
    <w:rsid w:val="001050C4"/>
    <w:rsid w:val="00105F9D"/>
    <w:rsid w:val="00106BA3"/>
    <w:rsid w:val="00107385"/>
    <w:rsid w:val="001128E4"/>
    <w:rsid w:val="0011341F"/>
    <w:rsid w:val="00113984"/>
    <w:rsid w:val="00114B37"/>
    <w:rsid w:val="0011752D"/>
    <w:rsid w:val="00117C50"/>
    <w:rsid w:val="0012040D"/>
    <w:rsid w:val="00121120"/>
    <w:rsid w:val="00121B1F"/>
    <w:rsid w:val="001267AC"/>
    <w:rsid w:val="00127406"/>
    <w:rsid w:val="00127C4B"/>
    <w:rsid w:val="00131343"/>
    <w:rsid w:val="001314EE"/>
    <w:rsid w:val="00136DAB"/>
    <w:rsid w:val="00137975"/>
    <w:rsid w:val="00142094"/>
    <w:rsid w:val="001469D6"/>
    <w:rsid w:val="0015485F"/>
    <w:rsid w:val="001610D6"/>
    <w:rsid w:val="001613F7"/>
    <w:rsid w:val="001627DE"/>
    <w:rsid w:val="001660CB"/>
    <w:rsid w:val="00167A04"/>
    <w:rsid w:val="00170A87"/>
    <w:rsid w:val="001714C3"/>
    <w:rsid w:val="001724AC"/>
    <w:rsid w:val="00172D19"/>
    <w:rsid w:val="00173B5D"/>
    <w:rsid w:val="00174E8C"/>
    <w:rsid w:val="00175376"/>
    <w:rsid w:val="001801C0"/>
    <w:rsid w:val="00181E51"/>
    <w:rsid w:val="001869C0"/>
    <w:rsid w:val="00186CD5"/>
    <w:rsid w:val="00190A85"/>
    <w:rsid w:val="0019181B"/>
    <w:rsid w:val="0019366C"/>
    <w:rsid w:val="00193BA4"/>
    <w:rsid w:val="001948FB"/>
    <w:rsid w:val="001A08F5"/>
    <w:rsid w:val="001A4ED2"/>
    <w:rsid w:val="001A5AF2"/>
    <w:rsid w:val="001A6298"/>
    <w:rsid w:val="001A79C1"/>
    <w:rsid w:val="001B128A"/>
    <w:rsid w:val="001B5490"/>
    <w:rsid w:val="001B5B97"/>
    <w:rsid w:val="001B69C9"/>
    <w:rsid w:val="001B7293"/>
    <w:rsid w:val="001C0894"/>
    <w:rsid w:val="001C1071"/>
    <w:rsid w:val="001C546A"/>
    <w:rsid w:val="001D0DC0"/>
    <w:rsid w:val="001D5704"/>
    <w:rsid w:val="001D57AF"/>
    <w:rsid w:val="001E6249"/>
    <w:rsid w:val="001E7F6F"/>
    <w:rsid w:val="001F2555"/>
    <w:rsid w:val="001F3B07"/>
    <w:rsid w:val="00200218"/>
    <w:rsid w:val="0020094B"/>
    <w:rsid w:val="00203384"/>
    <w:rsid w:val="0020437D"/>
    <w:rsid w:val="00214ED6"/>
    <w:rsid w:val="00216B15"/>
    <w:rsid w:val="002178BD"/>
    <w:rsid w:val="00220BB8"/>
    <w:rsid w:val="002268D0"/>
    <w:rsid w:val="00232F69"/>
    <w:rsid w:val="00233688"/>
    <w:rsid w:val="00234D5A"/>
    <w:rsid w:val="00235C26"/>
    <w:rsid w:val="00240AB3"/>
    <w:rsid w:val="00241CC3"/>
    <w:rsid w:val="0024225D"/>
    <w:rsid w:val="00242D53"/>
    <w:rsid w:val="00242EAD"/>
    <w:rsid w:val="00244CDB"/>
    <w:rsid w:val="002458D7"/>
    <w:rsid w:val="00250255"/>
    <w:rsid w:val="00254144"/>
    <w:rsid w:val="0025468D"/>
    <w:rsid w:val="00254943"/>
    <w:rsid w:val="002550F6"/>
    <w:rsid w:val="00260590"/>
    <w:rsid w:val="002612A7"/>
    <w:rsid w:val="002614A1"/>
    <w:rsid w:val="0027189B"/>
    <w:rsid w:val="00280961"/>
    <w:rsid w:val="0028461F"/>
    <w:rsid w:val="00296799"/>
    <w:rsid w:val="002A0495"/>
    <w:rsid w:val="002A52D6"/>
    <w:rsid w:val="002A54E6"/>
    <w:rsid w:val="002B1BC9"/>
    <w:rsid w:val="002B1EE2"/>
    <w:rsid w:val="002B353B"/>
    <w:rsid w:val="002B374A"/>
    <w:rsid w:val="002B4617"/>
    <w:rsid w:val="002B4A7B"/>
    <w:rsid w:val="002B4F0B"/>
    <w:rsid w:val="002B5238"/>
    <w:rsid w:val="002B5CEA"/>
    <w:rsid w:val="002B6017"/>
    <w:rsid w:val="002B7B09"/>
    <w:rsid w:val="002C167A"/>
    <w:rsid w:val="002C555D"/>
    <w:rsid w:val="002C73F2"/>
    <w:rsid w:val="002D02B4"/>
    <w:rsid w:val="002D14A9"/>
    <w:rsid w:val="002D4CEF"/>
    <w:rsid w:val="002D51BE"/>
    <w:rsid w:val="002E13E6"/>
    <w:rsid w:val="002E1C9B"/>
    <w:rsid w:val="002E2421"/>
    <w:rsid w:val="002E35A3"/>
    <w:rsid w:val="002E551A"/>
    <w:rsid w:val="002E6071"/>
    <w:rsid w:val="002E633F"/>
    <w:rsid w:val="002F50BE"/>
    <w:rsid w:val="002F50C4"/>
    <w:rsid w:val="002F5E4D"/>
    <w:rsid w:val="00301F1C"/>
    <w:rsid w:val="003046B1"/>
    <w:rsid w:val="00304945"/>
    <w:rsid w:val="00306E0D"/>
    <w:rsid w:val="0031114D"/>
    <w:rsid w:val="00311C51"/>
    <w:rsid w:val="00316100"/>
    <w:rsid w:val="00317FE4"/>
    <w:rsid w:val="00322422"/>
    <w:rsid w:val="00322CE2"/>
    <w:rsid w:val="003237C4"/>
    <w:rsid w:val="00324A89"/>
    <w:rsid w:val="00326C06"/>
    <w:rsid w:val="00331F0A"/>
    <w:rsid w:val="00333315"/>
    <w:rsid w:val="0033362F"/>
    <w:rsid w:val="00334800"/>
    <w:rsid w:val="00334C4A"/>
    <w:rsid w:val="00335045"/>
    <w:rsid w:val="003362E1"/>
    <w:rsid w:val="0033753C"/>
    <w:rsid w:val="003405AB"/>
    <w:rsid w:val="00342233"/>
    <w:rsid w:val="00344529"/>
    <w:rsid w:val="00344597"/>
    <w:rsid w:val="0034467A"/>
    <w:rsid w:val="00345B41"/>
    <w:rsid w:val="00350B33"/>
    <w:rsid w:val="00351221"/>
    <w:rsid w:val="003514B6"/>
    <w:rsid w:val="0035769B"/>
    <w:rsid w:val="00357C15"/>
    <w:rsid w:val="00357F3A"/>
    <w:rsid w:val="00362ABC"/>
    <w:rsid w:val="00363C38"/>
    <w:rsid w:val="00364CB3"/>
    <w:rsid w:val="00364DEB"/>
    <w:rsid w:val="00365446"/>
    <w:rsid w:val="0036594E"/>
    <w:rsid w:val="00365B43"/>
    <w:rsid w:val="00370ADB"/>
    <w:rsid w:val="00375798"/>
    <w:rsid w:val="0037580A"/>
    <w:rsid w:val="00375DAB"/>
    <w:rsid w:val="00376432"/>
    <w:rsid w:val="00383612"/>
    <w:rsid w:val="0038444D"/>
    <w:rsid w:val="00385A1B"/>
    <w:rsid w:val="00387A33"/>
    <w:rsid w:val="00387BD4"/>
    <w:rsid w:val="00387C04"/>
    <w:rsid w:val="0039291A"/>
    <w:rsid w:val="00395636"/>
    <w:rsid w:val="00395B4A"/>
    <w:rsid w:val="003978DD"/>
    <w:rsid w:val="003A2317"/>
    <w:rsid w:val="003A31B5"/>
    <w:rsid w:val="003A36F2"/>
    <w:rsid w:val="003A4858"/>
    <w:rsid w:val="003A569C"/>
    <w:rsid w:val="003A5A52"/>
    <w:rsid w:val="003A5B89"/>
    <w:rsid w:val="003A7E52"/>
    <w:rsid w:val="003B0D91"/>
    <w:rsid w:val="003B4134"/>
    <w:rsid w:val="003B6399"/>
    <w:rsid w:val="003C042C"/>
    <w:rsid w:val="003C121E"/>
    <w:rsid w:val="003C2987"/>
    <w:rsid w:val="003C4A31"/>
    <w:rsid w:val="003C5524"/>
    <w:rsid w:val="003C6A6A"/>
    <w:rsid w:val="003D0D85"/>
    <w:rsid w:val="003D2AF3"/>
    <w:rsid w:val="003D5088"/>
    <w:rsid w:val="003D6036"/>
    <w:rsid w:val="003D7680"/>
    <w:rsid w:val="003E31E1"/>
    <w:rsid w:val="003E5B7E"/>
    <w:rsid w:val="003E69B3"/>
    <w:rsid w:val="003E77B6"/>
    <w:rsid w:val="003F0F3F"/>
    <w:rsid w:val="003F337A"/>
    <w:rsid w:val="003F39BE"/>
    <w:rsid w:val="003F585B"/>
    <w:rsid w:val="003F7122"/>
    <w:rsid w:val="003F7149"/>
    <w:rsid w:val="00400CDE"/>
    <w:rsid w:val="0040109B"/>
    <w:rsid w:val="00404870"/>
    <w:rsid w:val="004050EF"/>
    <w:rsid w:val="00410751"/>
    <w:rsid w:val="0041293E"/>
    <w:rsid w:val="0041632A"/>
    <w:rsid w:val="00416330"/>
    <w:rsid w:val="00421557"/>
    <w:rsid w:val="00422963"/>
    <w:rsid w:val="00424AD1"/>
    <w:rsid w:val="00426AB0"/>
    <w:rsid w:val="00427822"/>
    <w:rsid w:val="00430319"/>
    <w:rsid w:val="00432510"/>
    <w:rsid w:val="004330E3"/>
    <w:rsid w:val="0043364C"/>
    <w:rsid w:val="00435803"/>
    <w:rsid w:val="004369B8"/>
    <w:rsid w:val="004371DE"/>
    <w:rsid w:val="004373F1"/>
    <w:rsid w:val="004404AF"/>
    <w:rsid w:val="00440574"/>
    <w:rsid w:val="004417E1"/>
    <w:rsid w:val="00444A54"/>
    <w:rsid w:val="00445E63"/>
    <w:rsid w:val="00446F39"/>
    <w:rsid w:val="0045099B"/>
    <w:rsid w:val="004523F0"/>
    <w:rsid w:val="00457191"/>
    <w:rsid w:val="00457854"/>
    <w:rsid w:val="00462747"/>
    <w:rsid w:val="00466506"/>
    <w:rsid w:val="00467880"/>
    <w:rsid w:val="0047020B"/>
    <w:rsid w:val="00470DD6"/>
    <w:rsid w:val="00470F98"/>
    <w:rsid w:val="00471257"/>
    <w:rsid w:val="004712D5"/>
    <w:rsid w:val="00471A81"/>
    <w:rsid w:val="004724D3"/>
    <w:rsid w:val="004748AD"/>
    <w:rsid w:val="004767B5"/>
    <w:rsid w:val="00476EA6"/>
    <w:rsid w:val="004856E5"/>
    <w:rsid w:val="004857DF"/>
    <w:rsid w:val="00492351"/>
    <w:rsid w:val="0049237B"/>
    <w:rsid w:val="0049495A"/>
    <w:rsid w:val="00496DA0"/>
    <w:rsid w:val="00497A14"/>
    <w:rsid w:val="00497DE9"/>
    <w:rsid w:val="004A20AB"/>
    <w:rsid w:val="004A4867"/>
    <w:rsid w:val="004A748E"/>
    <w:rsid w:val="004B085A"/>
    <w:rsid w:val="004B4B74"/>
    <w:rsid w:val="004B5AE9"/>
    <w:rsid w:val="004B627F"/>
    <w:rsid w:val="004C1B32"/>
    <w:rsid w:val="004C1EC6"/>
    <w:rsid w:val="004C26D1"/>
    <w:rsid w:val="004C2C68"/>
    <w:rsid w:val="004C700F"/>
    <w:rsid w:val="004D077D"/>
    <w:rsid w:val="004D161E"/>
    <w:rsid w:val="004D4A0A"/>
    <w:rsid w:val="004D799E"/>
    <w:rsid w:val="004E02AC"/>
    <w:rsid w:val="004E27E2"/>
    <w:rsid w:val="004E6F74"/>
    <w:rsid w:val="004E7161"/>
    <w:rsid w:val="004E7491"/>
    <w:rsid w:val="004F3500"/>
    <w:rsid w:val="004F42AD"/>
    <w:rsid w:val="004F4A81"/>
    <w:rsid w:val="004F524C"/>
    <w:rsid w:val="004F52D4"/>
    <w:rsid w:val="00502F64"/>
    <w:rsid w:val="005049C4"/>
    <w:rsid w:val="00505E81"/>
    <w:rsid w:val="005067C3"/>
    <w:rsid w:val="0051238C"/>
    <w:rsid w:val="00514D3C"/>
    <w:rsid w:val="0051645D"/>
    <w:rsid w:val="00516D0F"/>
    <w:rsid w:val="00523C69"/>
    <w:rsid w:val="00523F34"/>
    <w:rsid w:val="00525E1D"/>
    <w:rsid w:val="00532608"/>
    <w:rsid w:val="00532892"/>
    <w:rsid w:val="00535804"/>
    <w:rsid w:val="00540D55"/>
    <w:rsid w:val="00542DBC"/>
    <w:rsid w:val="00544530"/>
    <w:rsid w:val="00545E0A"/>
    <w:rsid w:val="0054699C"/>
    <w:rsid w:val="005472FF"/>
    <w:rsid w:val="00547AD3"/>
    <w:rsid w:val="00547DA1"/>
    <w:rsid w:val="00551DC6"/>
    <w:rsid w:val="005522FC"/>
    <w:rsid w:val="00552F36"/>
    <w:rsid w:val="00553E5E"/>
    <w:rsid w:val="005557DB"/>
    <w:rsid w:val="00556D89"/>
    <w:rsid w:val="00556DC2"/>
    <w:rsid w:val="00563DC3"/>
    <w:rsid w:val="00563EF0"/>
    <w:rsid w:val="00564D5F"/>
    <w:rsid w:val="005669C1"/>
    <w:rsid w:val="00573536"/>
    <w:rsid w:val="005737D6"/>
    <w:rsid w:val="00576860"/>
    <w:rsid w:val="00581A78"/>
    <w:rsid w:val="00582DA3"/>
    <w:rsid w:val="005830CB"/>
    <w:rsid w:val="00584D0F"/>
    <w:rsid w:val="00586586"/>
    <w:rsid w:val="0058685E"/>
    <w:rsid w:val="00586B2A"/>
    <w:rsid w:val="00591A28"/>
    <w:rsid w:val="0059263C"/>
    <w:rsid w:val="00593D36"/>
    <w:rsid w:val="005961ED"/>
    <w:rsid w:val="00596CA9"/>
    <w:rsid w:val="005A0D50"/>
    <w:rsid w:val="005A137F"/>
    <w:rsid w:val="005A1827"/>
    <w:rsid w:val="005A4302"/>
    <w:rsid w:val="005A4EBB"/>
    <w:rsid w:val="005A66E2"/>
    <w:rsid w:val="005A6E63"/>
    <w:rsid w:val="005A79E1"/>
    <w:rsid w:val="005C57BA"/>
    <w:rsid w:val="005D5B03"/>
    <w:rsid w:val="005E0982"/>
    <w:rsid w:val="005E3B6E"/>
    <w:rsid w:val="005E3FBE"/>
    <w:rsid w:val="005F0AA5"/>
    <w:rsid w:val="005F4ADE"/>
    <w:rsid w:val="005F70A9"/>
    <w:rsid w:val="005F7F86"/>
    <w:rsid w:val="006001E3"/>
    <w:rsid w:val="0061014A"/>
    <w:rsid w:val="00614BA0"/>
    <w:rsid w:val="00614FAC"/>
    <w:rsid w:val="00615577"/>
    <w:rsid w:val="00616104"/>
    <w:rsid w:val="006171BC"/>
    <w:rsid w:val="0062256F"/>
    <w:rsid w:val="00623661"/>
    <w:rsid w:val="006252AC"/>
    <w:rsid w:val="00625EFD"/>
    <w:rsid w:val="006260B3"/>
    <w:rsid w:val="00626E77"/>
    <w:rsid w:val="00630AF9"/>
    <w:rsid w:val="00631635"/>
    <w:rsid w:val="00633362"/>
    <w:rsid w:val="00634B78"/>
    <w:rsid w:val="00636BF6"/>
    <w:rsid w:val="0064087B"/>
    <w:rsid w:val="00640D49"/>
    <w:rsid w:val="006412D2"/>
    <w:rsid w:val="00641478"/>
    <w:rsid w:val="00644BCF"/>
    <w:rsid w:val="006476C1"/>
    <w:rsid w:val="00650C91"/>
    <w:rsid w:val="00653396"/>
    <w:rsid w:val="00655413"/>
    <w:rsid w:val="00655AED"/>
    <w:rsid w:val="006568BB"/>
    <w:rsid w:val="00660DA4"/>
    <w:rsid w:val="0066647D"/>
    <w:rsid w:val="00666F5E"/>
    <w:rsid w:val="00673634"/>
    <w:rsid w:val="00673DBF"/>
    <w:rsid w:val="00674F6A"/>
    <w:rsid w:val="00676320"/>
    <w:rsid w:val="0067706C"/>
    <w:rsid w:val="00684C78"/>
    <w:rsid w:val="0068510E"/>
    <w:rsid w:val="00685956"/>
    <w:rsid w:val="00685C32"/>
    <w:rsid w:val="00690FC2"/>
    <w:rsid w:val="00692F27"/>
    <w:rsid w:val="00696301"/>
    <w:rsid w:val="006A055B"/>
    <w:rsid w:val="006A2E1A"/>
    <w:rsid w:val="006A734D"/>
    <w:rsid w:val="006B01D0"/>
    <w:rsid w:val="006B0A64"/>
    <w:rsid w:val="006B3BA0"/>
    <w:rsid w:val="006B3D4B"/>
    <w:rsid w:val="006B4693"/>
    <w:rsid w:val="006C1C3C"/>
    <w:rsid w:val="006C1E1D"/>
    <w:rsid w:val="006C28AD"/>
    <w:rsid w:val="006C45C9"/>
    <w:rsid w:val="006C54E1"/>
    <w:rsid w:val="006C5926"/>
    <w:rsid w:val="006C7B46"/>
    <w:rsid w:val="006D15B1"/>
    <w:rsid w:val="006D2D76"/>
    <w:rsid w:val="006D7318"/>
    <w:rsid w:val="006D76BE"/>
    <w:rsid w:val="006D7CC3"/>
    <w:rsid w:val="006E473C"/>
    <w:rsid w:val="006E553B"/>
    <w:rsid w:val="006F07D0"/>
    <w:rsid w:val="006F11DD"/>
    <w:rsid w:val="006F2D4B"/>
    <w:rsid w:val="006F35B3"/>
    <w:rsid w:val="006F50D0"/>
    <w:rsid w:val="006F69F4"/>
    <w:rsid w:val="006F7BF8"/>
    <w:rsid w:val="00701080"/>
    <w:rsid w:val="0070582C"/>
    <w:rsid w:val="007118DC"/>
    <w:rsid w:val="007133C2"/>
    <w:rsid w:val="007135AA"/>
    <w:rsid w:val="0071549F"/>
    <w:rsid w:val="00715BC7"/>
    <w:rsid w:val="00721654"/>
    <w:rsid w:val="0072589B"/>
    <w:rsid w:val="00725ABA"/>
    <w:rsid w:val="00731AF1"/>
    <w:rsid w:val="0073431F"/>
    <w:rsid w:val="00735956"/>
    <w:rsid w:val="00736B34"/>
    <w:rsid w:val="00741873"/>
    <w:rsid w:val="00744772"/>
    <w:rsid w:val="00747379"/>
    <w:rsid w:val="0075346D"/>
    <w:rsid w:val="007539A2"/>
    <w:rsid w:val="00755274"/>
    <w:rsid w:val="00760BE9"/>
    <w:rsid w:val="007623D3"/>
    <w:rsid w:val="00763320"/>
    <w:rsid w:val="00764167"/>
    <w:rsid w:val="007674E1"/>
    <w:rsid w:val="00773C54"/>
    <w:rsid w:val="00780B7F"/>
    <w:rsid w:val="0078382A"/>
    <w:rsid w:val="007849A1"/>
    <w:rsid w:val="007849C7"/>
    <w:rsid w:val="007859A0"/>
    <w:rsid w:val="00785F42"/>
    <w:rsid w:val="0079322A"/>
    <w:rsid w:val="0079357C"/>
    <w:rsid w:val="00794655"/>
    <w:rsid w:val="00795C11"/>
    <w:rsid w:val="00797BB4"/>
    <w:rsid w:val="007A0568"/>
    <w:rsid w:val="007A3AB2"/>
    <w:rsid w:val="007A4739"/>
    <w:rsid w:val="007A62C5"/>
    <w:rsid w:val="007B04CE"/>
    <w:rsid w:val="007B38AA"/>
    <w:rsid w:val="007B51AA"/>
    <w:rsid w:val="007B6CB1"/>
    <w:rsid w:val="007C0109"/>
    <w:rsid w:val="007C257F"/>
    <w:rsid w:val="007C2EA9"/>
    <w:rsid w:val="007C5249"/>
    <w:rsid w:val="007C5C3F"/>
    <w:rsid w:val="007C62B0"/>
    <w:rsid w:val="007C6BF2"/>
    <w:rsid w:val="007D117D"/>
    <w:rsid w:val="007D1656"/>
    <w:rsid w:val="007D2487"/>
    <w:rsid w:val="007D3340"/>
    <w:rsid w:val="007D39B1"/>
    <w:rsid w:val="007D3B3E"/>
    <w:rsid w:val="007D451F"/>
    <w:rsid w:val="007D5989"/>
    <w:rsid w:val="007D6544"/>
    <w:rsid w:val="007E0B36"/>
    <w:rsid w:val="007E399C"/>
    <w:rsid w:val="007E4930"/>
    <w:rsid w:val="007E5B1B"/>
    <w:rsid w:val="007E6BE6"/>
    <w:rsid w:val="007E6F69"/>
    <w:rsid w:val="007E784F"/>
    <w:rsid w:val="007F07E4"/>
    <w:rsid w:val="007F2CA4"/>
    <w:rsid w:val="007F535D"/>
    <w:rsid w:val="007F630A"/>
    <w:rsid w:val="007F7065"/>
    <w:rsid w:val="008004BC"/>
    <w:rsid w:val="00802892"/>
    <w:rsid w:val="008074FD"/>
    <w:rsid w:val="00807814"/>
    <w:rsid w:val="008079F1"/>
    <w:rsid w:val="00810F46"/>
    <w:rsid w:val="00811332"/>
    <w:rsid w:val="008219BB"/>
    <w:rsid w:val="00823032"/>
    <w:rsid w:val="0082438A"/>
    <w:rsid w:val="0082455C"/>
    <w:rsid w:val="008267A4"/>
    <w:rsid w:val="008316B4"/>
    <w:rsid w:val="00831774"/>
    <w:rsid w:val="008339C5"/>
    <w:rsid w:val="00833D74"/>
    <w:rsid w:val="00836FB5"/>
    <w:rsid w:val="00837EB1"/>
    <w:rsid w:val="00840073"/>
    <w:rsid w:val="008409E9"/>
    <w:rsid w:val="00841657"/>
    <w:rsid w:val="00841A46"/>
    <w:rsid w:val="0084316B"/>
    <w:rsid w:val="0084639F"/>
    <w:rsid w:val="00846E58"/>
    <w:rsid w:val="008519D1"/>
    <w:rsid w:val="0085359E"/>
    <w:rsid w:val="00855774"/>
    <w:rsid w:val="00862867"/>
    <w:rsid w:val="00863254"/>
    <w:rsid w:val="00864B50"/>
    <w:rsid w:val="008668DC"/>
    <w:rsid w:val="00867B54"/>
    <w:rsid w:val="008707BE"/>
    <w:rsid w:val="008709AC"/>
    <w:rsid w:val="00872011"/>
    <w:rsid w:val="00873F42"/>
    <w:rsid w:val="00885D03"/>
    <w:rsid w:val="008879BE"/>
    <w:rsid w:val="008938A5"/>
    <w:rsid w:val="00894F08"/>
    <w:rsid w:val="00895765"/>
    <w:rsid w:val="00897176"/>
    <w:rsid w:val="008A13ED"/>
    <w:rsid w:val="008A1C50"/>
    <w:rsid w:val="008A3B62"/>
    <w:rsid w:val="008A6568"/>
    <w:rsid w:val="008A7C98"/>
    <w:rsid w:val="008B3366"/>
    <w:rsid w:val="008B34C6"/>
    <w:rsid w:val="008B3E9A"/>
    <w:rsid w:val="008B4E20"/>
    <w:rsid w:val="008B5CBB"/>
    <w:rsid w:val="008C05C0"/>
    <w:rsid w:val="008C09C9"/>
    <w:rsid w:val="008C0FE8"/>
    <w:rsid w:val="008C1FBE"/>
    <w:rsid w:val="008C2146"/>
    <w:rsid w:val="008C28F9"/>
    <w:rsid w:val="008C4D13"/>
    <w:rsid w:val="008C5CB3"/>
    <w:rsid w:val="008C6573"/>
    <w:rsid w:val="008C6E1C"/>
    <w:rsid w:val="008C74FC"/>
    <w:rsid w:val="008D06E2"/>
    <w:rsid w:val="008D448F"/>
    <w:rsid w:val="008D4573"/>
    <w:rsid w:val="008D491F"/>
    <w:rsid w:val="008D6100"/>
    <w:rsid w:val="008D65E5"/>
    <w:rsid w:val="008D6D95"/>
    <w:rsid w:val="008D7C20"/>
    <w:rsid w:val="008E0F49"/>
    <w:rsid w:val="008E4AB1"/>
    <w:rsid w:val="008E4B5E"/>
    <w:rsid w:val="008E4E30"/>
    <w:rsid w:val="008E7FF2"/>
    <w:rsid w:val="008F04A7"/>
    <w:rsid w:val="008F0EC0"/>
    <w:rsid w:val="008F179C"/>
    <w:rsid w:val="008F364B"/>
    <w:rsid w:val="008F5284"/>
    <w:rsid w:val="008F5BE6"/>
    <w:rsid w:val="00903CD6"/>
    <w:rsid w:val="0090613F"/>
    <w:rsid w:val="00910524"/>
    <w:rsid w:val="009133E6"/>
    <w:rsid w:val="0091380C"/>
    <w:rsid w:val="00914636"/>
    <w:rsid w:val="009148B2"/>
    <w:rsid w:val="009153B7"/>
    <w:rsid w:val="00920A08"/>
    <w:rsid w:val="00920B48"/>
    <w:rsid w:val="00923CFF"/>
    <w:rsid w:val="009242B8"/>
    <w:rsid w:val="00927542"/>
    <w:rsid w:val="00930C51"/>
    <w:rsid w:val="00931481"/>
    <w:rsid w:val="00937402"/>
    <w:rsid w:val="00940CED"/>
    <w:rsid w:val="00941055"/>
    <w:rsid w:val="00943B38"/>
    <w:rsid w:val="00943C39"/>
    <w:rsid w:val="00950729"/>
    <w:rsid w:val="00950841"/>
    <w:rsid w:val="0095265F"/>
    <w:rsid w:val="00953D58"/>
    <w:rsid w:val="009613C4"/>
    <w:rsid w:val="00962F29"/>
    <w:rsid w:val="00963645"/>
    <w:rsid w:val="00967D40"/>
    <w:rsid w:val="00971012"/>
    <w:rsid w:val="009719D7"/>
    <w:rsid w:val="00972D5B"/>
    <w:rsid w:val="00974EA0"/>
    <w:rsid w:val="00974F37"/>
    <w:rsid w:val="009750B9"/>
    <w:rsid w:val="009775D9"/>
    <w:rsid w:val="009779AB"/>
    <w:rsid w:val="00980CBB"/>
    <w:rsid w:val="00982B31"/>
    <w:rsid w:val="00984BB9"/>
    <w:rsid w:val="009915C6"/>
    <w:rsid w:val="0099166D"/>
    <w:rsid w:val="00992A1F"/>
    <w:rsid w:val="00994CE7"/>
    <w:rsid w:val="009961DE"/>
    <w:rsid w:val="0099685D"/>
    <w:rsid w:val="009A3796"/>
    <w:rsid w:val="009B278C"/>
    <w:rsid w:val="009B359D"/>
    <w:rsid w:val="009B6257"/>
    <w:rsid w:val="009B7ED4"/>
    <w:rsid w:val="009C0A66"/>
    <w:rsid w:val="009C12EA"/>
    <w:rsid w:val="009C5B8D"/>
    <w:rsid w:val="009C6B3E"/>
    <w:rsid w:val="009D025A"/>
    <w:rsid w:val="009D2CDD"/>
    <w:rsid w:val="009D37A7"/>
    <w:rsid w:val="009D529A"/>
    <w:rsid w:val="009D7896"/>
    <w:rsid w:val="009D7A34"/>
    <w:rsid w:val="009E45C2"/>
    <w:rsid w:val="009E6676"/>
    <w:rsid w:val="009F015E"/>
    <w:rsid w:val="009F04D3"/>
    <w:rsid w:val="009F0861"/>
    <w:rsid w:val="009F7807"/>
    <w:rsid w:val="00A00980"/>
    <w:rsid w:val="00A01048"/>
    <w:rsid w:val="00A02058"/>
    <w:rsid w:val="00A02EC1"/>
    <w:rsid w:val="00A03586"/>
    <w:rsid w:val="00A068D3"/>
    <w:rsid w:val="00A1017F"/>
    <w:rsid w:val="00A10354"/>
    <w:rsid w:val="00A130BA"/>
    <w:rsid w:val="00A16C98"/>
    <w:rsid w:val="00A20F72"/>
    <w:rsid w:val="00A22882"/>
    <w:rsid w:val="00A2364F"/>
    <w:rsid w:val="00A2417C"/>
    <w:rsid w:val="00A24B28"/>
    <w:rsid w:val="00A24FDE"/>
    <w:rsid w:val="00A2641C"/>
    <w:rsid w:val="00A27D56"/>
    <w:rsid w:val="00A3155F"/>
    <w:rsid w:val="00A33DD1"/>
    <w:rsid w:val="00A3521F"/>
    <w:rsid w:val="00A43579"/>
    <w:rsid w:val="00A47CDF"/>
    <w:rsid w:val="00A51703"/>
    <w:rsid w:val="00A52215"/>
    <w:rsid w:val="00A61F9E"/>
    <w:rsid w:val="00A63F85"/>
    <w:rsid w:val="00A6466F"/>
    <w:rsid w:val="00A648B0"/>
    <w:rsid w:val="00A675F1"/>
    <w:rsid w:val="00A67E16"/>
    <w:rsid w:val="00A725E4"/>
    <w:rsid w:val="00A7459C"/>
    <w:rsid w:val="00A75AAF"/>
    <w:rsid w:val="00A766EA"/>
    <w:rsid w:val="00A767FB"/>
    <w:rsid w:val="00A82B40"/>
    <w:rsid w:val="00A82EC0"/>
    <w:rsid w:val="00A84AF9"/>
    <w:rsid w:val="00A84FF7"/>
    <w:rsid w:val="00A8531F"/>
    <w:rsid w:val="00A91E39"/>
    <w:rsid w:val="00A93B22"/>
    <w:rsid w:val="00A93B47"/>
    <w:rsid w:val="00A94397"/>
    <w:rsid w:val="00AA19CA"/>
    <w:rsid w:val="00AA1C85"/>
    <w:rsid w:val="00AA3FDB"/>
    <w:rsid w:val="00AA48E0"/>
    <w:rsid w:val="00AA4E97"/>
    <w:rsid w:val="00AA7EB0"/>
    <w:rsid w:val="00AB39D2"/>
    <w:rsid w:val="00AB4EA6"/>
    <w:rsid w:val="00AB58BF"/>
    <w:rsid w:val="00AB5BD3"/>
    <w:rsid w:val="00AB7A24"/>
    <w:rsid w:val="00AC016A"/>
    <w:rsid w:val="00AC29A2"/>
    <w:rsid w:val="00AD0A19"/>
    <w:rsid w:val="00AD2261"/>
    <w:rsid w:val="00AD58BF"/>
    <w:rsid w:val="00AE04C6"/>
    <w:rsid w:val="00AE2A8B"/>
    <w:rsid w:val="00AE38FC"/>
    <w:rsid w:val="00AE50A7"/>
    <w:rsid w:val="00AE5EC9"/>
    <w:rsid w:val="00AF0539"/>
    <w:rsid w:val="00AF13D7"/>
    <w:rsid w:val="00AF1F42"/>
    <w:rsid w:val="00AF23CC"/>
    <w:rsid w:val="00AF4424"/>
    <w:rsid w:val="00AF4458"/>
    <w:rsid w:val="00AF4BBB"/>
    <w:rsid w:val="00AF576B"/>
    <w:rsid w:val="00B01537"/>
    <w:rsid w:val="00B02420"/>
    <w:rsid w:val="00B0489C"/>
    <w:rsid w:val="00B05E02"/>
    <w:rsid w:val="00B060ED"/>
    <w:rsid w:val="00B06284"/>
    <w:rsid w:val="00B07EF2"/>
    <w:rsid w:val="00B1059C"/>
    <w:rsid w:val="00B15F3D"/>
    <w:rsid w:val="00B170DC"/>
    <w:rsid w:val="00B21578"/>
    <w:rsid w:val="00B23AB4"/>
    <w:rsid w:val="00B27858"/>
    <w:rsid w:val="00B27E2E"/>
    <w:rsid w:val="00B31B31"/>
    <w:rsid w:val="00B3540C"/>
    <w:rsid w:val="00B36194"/>
    <w:rsid w:val="00B3796A"/>
    <w:rsid w:val="00B41EED"/>
    <w:rsid w:val="00B4266F"/>
    <w:rsid w:val="00B44625"/>
    <w:rsid w:val="00B44A7E"/>
    <w:rsid w:val="00B46328"/>
    <w:rsid w:val="00B46454"/>
    <w:rsid w:val="00B5306F"/>
    <w:rsid w:val="00B549FC"/>
    <w:rsid w:val="00B60A96"/>
    <w:rsid w:val="00B62A4D"/>
    <w:rsid w:val="00B6418D"/>
    <w:rsid w:val="00B71150"/>
    <w:rsid w:val="00B71405"/>
    <w:rsid w:val="00B72DFC"/>
    <w:rsid w:val="00B76516"/>
    <w:rsid w:val="00B76909"/>
    <w:rsid w:val="00B86781"/>
    <w:rsid w:val="00B86D98"/>
    <w:rsid w:val="00B903C6"/>
    <w:rsid w:val="00B90BFE"/>
    <w:rsid w:val="00B941D4"/>
    <w:rsid w:val="00B94207"/>
    <w:rsid w:val="00B94E95"/>
    <w:rsid w:val="00B95FD8"/>
    <w:rsid w:val="00BA067A"/>
    <w:rsid w:val="00BA31F5"/>
    <w:rsid w:val="00BA6076"/>
    <w:rsid w:val="00BA6BC7"/>
    <w:rsid w:val="00BA71B6"/>
    <w:rsid w:val="00BB41C9"/>
    <w:rsid w:val="00BB428A"/>
    <w:rsid w:val="00BB5F0B"/>
    <w:rsid w:val="00BB687D"/>
    <w:rsid w:val="00BB6895"/>
    <w:rsid w:val="00BB7AD7"/>
    <w:rsid w:val="00BC0276"/>
    <w:rsid w:val="00BD481C"/>
    <w:rsid w:val="00BE004E"/>
    <w:rsid w:val="00BE63FC"/>
    <w:rsid w:val="00BF06C3"/>
    <w:rsid w:val="00BF37F2"/>
    <w:rsid w:val="00BF49D3"/>
    <w:rsid w:val="00BF616A"/>
    <w:rsid w:val="00BF7F83"/>
    <w:rsid w:val="00C04E8A"/>
    <w:rsid w:val="00C059E0"/>
    <w:rsid w:val="00C0662E"/>
    <w:rsid w:val="00C07201"/>
    <w:rsid w:val="00C10EDF"/>
    <w:rsid w:val="00C14FAD"/>
    <w:rsid w:val="00C167B2"/>
    <w:rsid w:val="00C174F4"/>
    <w:rsid w:val="00C233A3"/>
    <w:rsid w:val="00C2346E"/>
    <w:rsid w:val="00C239A5"/>
    <w:rsid w:val="00C23ABF"/>
    <w:rsid w:val="00C24ED9"/>
    <w:rsid w:val="00C27B4F"/>
    <w:rsid w:val="00C304D6"/>
    <w:rsid w:val="00C32D3B"/>
    <w:rsid w:val="00C32D44"/>
    <w:rsid w:val="00C33479"/>
    <w:rsid w:val="00C35470"/>
    <w:rsid w:val="00C35AF3"/>
    <w:rsid w:val="00C35BC3"/>
    <w:rsid w:val="00C449F7"/>
    <w:rsid w:val="00C44EDF"/>
    <w:rsid w:val="00C45C37"/>
    <w:rsid w:val="00C47672"/>
    <w:rsid w:val="00C50125"/>
    <w:rsid w:val="00C50360"/>
    <w:rsid w:val="00C5142C"/>
    <w:rsid w:val="00C53CCD"/>
    <w:rsid w:val="00C568C5"/>
    <w:rsid w:val="00C5694A"/>
    <w:rsid w:val="00C57AD9"/>
    <w:rsid w:val="00C629DA"/>
    <w:rsid w:val="00C643B1"/>
    <w:rsid w:val="00C64DDE"/>
    <w:rsid w:val="00C65788"/>
    <w:rsid w:val="00C65EE5"/>
    <w:rsid w:val="00C706BB"/>
    <w:rsid w:val="00C71835"/>
    <w:rsid w:val="00C72DB9"/>
    <w:rsid w:val="00C742E7"/>
    <w:rsid w:val="00C75FF8"/>
    <w:rsid w:val="00C77B50"/>
    <w:rsid w:val="00C82C1D"/>
    <w:rsid w:val="00C83767"/>
    <w:rsid w:val="00C8604D"/>
    <w:rsid w:val="00C86EBC"/>
    <w:rsid w:val="00C919FA"/>
    <w:rsid w:val="00C92C98"/>
    <w:rsid w:val="00C94D5C"/>
    <w:rsid w:val="00C95CF9"/>
    <w:rsid w:val="00C96236"/>
    <w:rsid w:val="00C9678C"/>
    <w:rsid w:val="00C96DC0"/>
    <w:rsid w:val="00C97050"/>
    <w:rsid w:val="00C977A5"/>
    <w:rsid w:val="00CA0F7B"/>
    <w:rsid w:val="00CA39AE"/>
    <w:rsid w:val="00CA4955"/>
    <w:rsid w:val="00CA5C6F"/>
    <w:rsid w:val="00CB1F46"/>
    <w:rsid w:val="00CB21F9"/>
    <w:rsid w:val="00CB3FEB"/>
    <w:rsid w:val="00CB531A"/>
    <w:rsid w:val="00CB6DB1"/>
    <w:rsid w:val="00CB6FC4"/>
    <w:rsid w:val="00CC01EC"/>
    <w:rsid w:val="00CC1403"/>
    <w:rsid w:val="00CC1DCE"/>
    <w:rsid w:val="00CC23B8"/>
    <w:rsid w:val="00CC38B8"/>
    <w:rsid w:val="00CC6E6D"/>
    <w:rsid w:val="00CD0995"/>
    <w:rsid w:val="00CD3EA5"/>
    <w:rsid w:val="00CD684F"/>
    <w:rsid w:val="00CE14A5"/>
    <w:rsid w:val="00CE2A2C"/>
    <w:rsid w:val="00CE3FAC"/>
    <w:rsid w:val="00CE444A"/>
    <w:rsid w:val="00CE5579"/>
    <w:rsid w:val="00CF4E9E"/>
    <w:rsid w:val="00CF4F56"/>
    <w:rsid w:val="00CF572A"/>
    <w:rsid w:val="00CF604B"/>
    <w:rsid w:val="00CF73F6"/>
    <w:rsid w:val="00D030BA"/>
    <w:rsid w:val="00D04BF5"/>
    <w:rsid w:val="00D066AB"/>
    <w:rsid w:val="00D1145B"/>
    <w:rsid w:val="00D14382"/>
    <w:rsid w:val="00D160B7"/>
    <w:rsid w:val="00D169B3"/>
    <w:rsid w:val="00D175F6"/>
    <w:rsid w:val="00D17861"/>
    <w:rsid w:val="00D17955"/>
    <w:rsid w:val="00D20C57"/>
    <w:rsid w:val="00D236B3"/>
    <w:rsid w:val="00D24757"/>
    <w:rsid w:val="00D24BA2"/>
    <w:rsid w:val="00D27F1E"/>
    <w:rsid w:val="00D30690"/>
    <w:rsid w:val="00D32FA4"/>
    <w:rsid w:val="00D33939"/>
    <w:rsid w:val="00D3552A"/>
    <w:rsid w:val="00D35BA1"/>
    <w:rsid w:val="00D37839"/>
    <w:rsid w:val="00D4312A"/>
    <w:rsid w:val="00D464B9"/>
    <w:rsid w:val="00D479DE"/>
    <w:rsid w:val="00D47F5B"/>
    <w:rsid w:val="00D52A38"/>
    <w:rsid w:val="00D544E9"/>
    <w:rsid w:val="00D5745A"/>
    <w:rsid w:val="00D60F7E"/>
    <w:rsid w:val="00D64EFE"/>
    <w:rsid w:val="00D66BE2"/>
    <w:rsid w:val="00D67945"/>
    <w:rsid w:val="00D71FB4"/>
    <w:rsid w:val="00D77385"/>
    <w:rsid w:val="00D81690"/>
    <w:rsid w:val="00D84AEB"/>
    <w:rsid w:val="00D86FFB"/>
    <w:rsid w:val="00D909A3"/>
    <w:rsid w:val="00D92FEA"/>
    <w:rsid w:val="00D947AA"/>
    <w:rsid w:val="00D9590F"/>
    <w:rsid w:val="00DA16C8"/>
    <w:rsid w:val="00DA6A09"/>
    <w:rsid w:val="00DB1B96"/>
    <w:rsid w:val="00DB2109"/>
    <w:rsid w:val="00DB30F4"/>
    <w:rsid w:val="00DB7067"/>
    <w:rsid w:val="00DC057F"/>
    <w:rsid w:val="00DC3EA7"/>
    <w:rsid w:val="00DC3F1E"/>
    <w:rsid w:val="00DC501B"/>
    <w:rsid w:val="00DC57D7"/>
    <w:rsid w:val="00DC62E1"/>
    <w:rsid w:val="00DC784A"/>
    <w:rsid w:val="00DC7F3B"/>
    <w:rsid w:val="00DD045E"/>
    <w:rsid w:val="00DD3123"/>
    <w:rsid w:val="00DD494F"/>
    <w:rsid w:val="00DD779E"/>
    <w:rsid w:val="00DE15AB"/>
    <w:rsid w:val="00DE3380"/>
    <w:rsid w:val="00DF09FF"/>
    <w:rsid w:val="00DF1188"/>
    <w:rsid w:val="00DF4768"/>
    <w:rsid w:val="00DF788A"/>
    <w:rsid w:val="00E03787"/>
    <w:rsid w:val="00E05363"/>
    <w:rsid w:val="00E06C02"/>
    <w:rsid w:val="00E07F0E"/>
    <w:rsid w:val="00E11C19"/>
    <w:rsid w:val="00E12575"/>
    <w:rsid w:val="00E13706"/>
    <w:rsid w:val="00E15F1E"/>
    <w:rsid w:val="00E20907"/>
    <w:rsid w:val="00E21A0C"/>
    <w:rsid w:val="00E21D64"/>
    <w:rsid w:val="00E26079"/>
    <w:rsid w:val="00E30D20"/>
    <w:rsid w:val="00E31B74"/>
    <w:rsid w:val="00E37523"/>
    <w:rsid w:val="00E376B8"/>
    <w:rsid w:val="00E37F19"/>
    <w:rsid w:val="00E42472"/>
    <w:rsid w:val="00E425C4"/>
    <w:rsid w:val="00E42787"/>
    <w:rsid w:val="00E43A0E"/>
    <w:rsid w:val="00E44D90"/>
    <w:rsid w:val="00E5288E"/>
    <w:rsid w:val="00E53FF7"/>
    <w:rsid w:val="00E57EB2"/>
    <w:rsid w:val="00E629AE"/>
    <w:rsid w:val="00E63AAC"/>
    <w:rsid w:val="00E67B11"/>
    <w:rsid w:val="00E76F16"/>
    <w:rsid w:val="00E77E9B"/>
    <w:rsid w:val="00E8002F"/>
    <w:rsid w:val="00E80097"/>
    <w:rsid w:val="00E834A5"/>
    <w:rsid w:val="00E83D74"/>
    <w:rsid w:val="00E86049"/>
    <w:rsid w:val="00E8619B"/>
    <w:rsid w:val="00E876F5"/>
    <w:rsid w:val="00E907A4"/>
    <w:rsid w:val="00E93659"/>
    <w:rsid w:val="00EA479C"/>
    <w:rsid w:val="00EA5D9C"/>
    <w:rsid w:val="00EA60E5"/>
    <w:rsid w:val="00EA60EE"/>
    <w:rsid w:val="00EA62D2"/>
    <w:rsid w:val="00EB0F5A"/>
    <w:rsid w:val="00EB1BE2"/>
    <w:rsid w:val="00EB32D7"/>
    <w:rsid w:val="00EB404B"/>
    <w:rsid w:val="00EB4626"/>
    <w:rsid w:val="00EC120C"/>
    <w:rsid w:val="00EC4F87"/>
    <w:rsid w:val="00EC5575"/>
    <w:rsid w:val="00ED0403"/>
    <w:rsid w:val="00ED2513"/>
    <w:rsid w:val="00ED5A58"/>
    <w:rsid w:val="00EE1008"/>
    <w:rsid w:val="00EE205B"/>
    <w:rsid w:val="00EE5C02"/>
    <w:rsid w:val="00EF0A40"/>
    <w:rsid w:val="00EF4688"/>
    <w:rsid w:val="00EF4A41"/>
    <w:rsid w:val="00EF6285"/>
    <w:rsid w:val="00EF744A"/>
    <w:rsid w:val="00F003A9"/>
    <w:rsid w:val="00F036A3"/>
    <w:rsid w:val="00F064FD"/>
    <w:rsid w:val="00F12399"/>
    <w:rsid w:val="00F139E3"/>
    <w:rsid w:val="00F21913"/>
    <w:rsid w:val="00F21AEF"/>
    <w:rsid w:val="00F25145"/>
    <w:rsid w:val="00F26C8C"/>
    <w:rsid w:val="00F26ED4"/>
    <w:rsid w:val="00F32A39"/>
    <w:rsid w:val="00F32B10"/>
    <w:rsid w:val="00F32E6F"/>
    <w:rsid w:val="00F33EEB"/>
    <w:rsid w:val="00F36C67"/>
    <w:rsid w:val="00F370BB"/>
    <w:rsid w:val="00F37D47"/>
    <w:rsid w:val="00F42489"/>
    <w:rsid w:val="00F42FC3"/>
    <w:rsid w:val="00F44279"/>
    <w:rsid w:val="00F460CF"/>
    <w:rsid w:val="00F46D4F"/>
    <w:rsid w:val="00F475DD"/>
    <w:rsid w:val="00F51187"/>
    <w:rsid w:val="00F51D3B"/>
    <w:rsid w:val="00F51E94"/>
    <w:rsid w:val="00F520EB"/>
    <w:rsid w:val="00F52674"/>
    <w:rsid w:val="00F5571E"/>
    <w:rsid w:val="00F56959"/>
    <w:rsid w:val="00F600CD"/>
    <w:rsid w:val="00F60216"/>
    <w:rsid w:val="00F60D47"/>
    <w:rsid w:val="00F62C46"/>
    <w:rsid w:val="00F65FBB"/>
    <w:rsid w:val="00F71164"/>
    <w:rsid w:val="00F73A4C"/>
    <w:rsid w:val="00F7499A"/>
    <w:rsid w:val="00F82471"/>
    <w:rsid w:val="00F8656B"/>
    <w:rsid w:val="00F8710E"/>
    <w:rsid w:val="00F87351"/>
    <w:rsid w:val="00F903BC"/>
    <w:rsid w:val="00F92018"/>
    <w:rsid w:val="00F94FF2"/>
    <w:rsid w:val="00F95F6D"/>
    <w:rsid w:val="00F96025"/>
    <w:rsid w:val="00F970D9"/>
    <w:rsid w:val="00FA18CB"/>
    <w:rsid w:val="00FA4767"/>
    <w:rsid w:val="00FA4F01"/>
    <w:rsid w:val="00FB4E2D"/>
    <w:rsid w:val="00FB5C45"/>
    <w:rsid w:val="00FB6876"/>
    <w:rsid w:val="00FC04C9"/>
    <w:rsid w:val="00FC1D99"/>
    <w:rsid w:val="00FC21E0"/>
    <w:rsid w:val="00FC4E86"/>
    <w:rsid w:val="00FD73AA"/>
    <w:rsid w:val="00FD77F4"/>
    <w:rsid w:val="00FD7A63"/>
    <w:rsid w:val="00FE4C7A"/>
    <w:rsid w:val="00FE5345"/>
    <w:rsid w:val="00FE54FB"/>
    <w:rsid w:val="00FE7B00"/>
    <w:rsid w:val="00FF10E8"/>
    <w:rsid w:val="00FF1391"/>
    <w:rsid w:val="00FF1EB9"/>
    <w:rsid w:val="00FF295A"/>
    <w:rsid w:val="00FF4040"/>
    <w:rsid w:val="00FF49AB"/>
    <w:rsid w:val="02E1A5D7"/>
    <w:rsid w:val="033D1CC7"/>
    <w:rsid w:val="03649B85"/>
    <w:rsid w:val="0571CB29"/>
    <w:rsid w:val="05B4769D"/>
    <w:rsid w:val="079B34DB"/>
    <w:rsid w:val="08EF8D7A"/>
    <w:rsid w:val="0A6F4DAB"/>
    <w:rsid w:val="0AF00E01"/>
    <w:rsid w:val="0BABDA58"/>
    <w:rsid w:val="0C2362C9"/>
    <w:rsid w:val="0C67BB5C"/>
    <w:rsid w:val="0E55E065"/>
    <w:rsid w:val="0E7F9308"/>
    <w:rsid w:val="0FD76092"/>
    <w:rsid w:val="12613733"/>
    <w:rsid w:val="12A497D9"/>
    <w:rsid w:val="132F497D"/>
    <w:rsid w:val="13B4A76B"/>
    <w:rsid w:val="13C526FB"/>
    <w:rsid w:val="181792BB"/>
    <w:rsid w:val="1A1D8445"/>
    <w:rsid w:val="1AFA1E85"/>
    <w:rsid w:val="1B4F337D"/>
    <w:rsid w:val="1E2887AF"/>
    <w:rsid w:val="1F6E6BC1"/>
    <w:rsid w:val="20511582"/>
    <w:rsid w:val="247EA0D6"/>
    <w:rsid w:val="25FF6E67"/>
    <w:rsid w:val="27B8AB30"/>
    <w:rsid w:val="2897F86D"/>
    <w:rsid w:val="289E2541"/>
    <w:rsid w:val="2A8F4961"/>
    <w:rsid w:val="2D7D8611"/>
    <w:rsid w:val="2D9C2D44"/>
    <w:rsid w:val="2EA4E58F"/>
    <w:rsid w:val="30A47918"/>
    <w:rsid w:val="31187C90"/>
    <w:rsid w:val="3196E312"/>
    <w:rsid w:val="34AC2E4F"/>
    <w:rsid w:val="3BF7C917"/>
    <w:rsid w:val="3DE4FB73"/>
    <w:rsid w:val="4198C975"/>
    <w:rsid w:val="41EA5A4C"/>
    <w:rsid w:val="42B86C96"/>
    <w:rsid w:val="44452C34"/>
    <w:rsid w:val="45858300"/>
    <w:rsid w:val="45BE99D7"/>
    <w:rsid w:val="4B78960B"/>
    <w:rsid w:val="4E328794"/>
    <w:rsid w:val="4E89FC27"/>
    <w:rsid w:val="4EAA8FC6"/>
    <w:rsid w:val="4EB51DAF"/>
    <w:rsid w:val="4F7E9BC9"/>
    <w:rsid w:val="50CF6625"/>
    <w:rsid w:val="5176552D"/>
    <w:rsid w:val="540A62B8"/>
    <w:rsid w:val="5544FB57"/>
    <w:rsid w:val="55FD5C36"/>
    <w:rsid w:val="58118AC9"/>
    <w:rsid w:val="5D244E98"/>
    <w:rsid w:val="5DA09DF0"/>
    <w:rsid w:val="5FAA90BF"/>
    <w:rsid w:val="65293A06"/>
    <w:rsid w:val="66750B5D"/>
    <w:rsid w:val="6942235F"/>
    <w:rsid w:val="6A00F7A4"/>
    <w:rsid w:val="6A5DD93F"/>
    <w:rsid w:val="6D039434"/>
    <w:rsid w:val="6D8B7E7A"/>
    <w:rsid w:val="6D8E1D9C"/>
    <w:rsid w:val="6EE84192"/>
    <w:rsid w:val="6F6E00FE"/>
    <w:rsid w:val="6F7DF970"/>
    <w:rsid w:val="6FA52180"/>
    <w:rsid w:val="6FDD31D4"/>
    <w:rsid w:val="71D70557"/>
    <w:rsid w:val="722C3E45"/>
    <w:rsid w:val="752BC28B"/>
    <w:rsid w:val="78662A4A"/>
    <w:rsid w:val="7978B4CD"/>
    <w:rsid w:val="79B31FA4"/>
    <w:rsid w:val="7BE75F54"/>
    <w:rsid w:val="7CAA5E9C"/>
    <w:rsid w:val="7D7FF21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36F07"/>
  <w15:chartTrackingRefBased/>
  <w15:docId w15:val="{0E1C4EAA-DC51-45FC-9B6A-463FB762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3"/>
      </w:numPr>
      <w:tabs>
        <w:tab w:val="num" w:pos="360"/>
      </w:tabs>
      <w:suppressAutoHyphens w:val="0"/>
      <w:spacing w:after="120" w:line="240" w:lineRule="auto"/>
    </w:pPr>
    <w:rPr>
      <w:rFonts w:ascii="Arial" w:eastAsia="MS Mincho" w:hAnsi="Arial" w:cs="FSMe-Bold"/>
      <w:spacing w:val="-2"/>
      <w:sz w:val="20"/>
      <w:szCs w:val="20"/>
      <w:lang w:val="en-US"/>
    </w:rPr>
  </w:style>
  <w:style w:type="table" w:styleId="LightShading-Accent4">
    <w:name w:val="Light Shading Accent 4"/>
    <w:basedOn w:val="TableNormal"/>
    <w:uiPriority w:val="60"/>
    <w:rsid w:val="00CE3FAC"/>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6A2875" w:themeColor="background2"/>
        <w:bottom w:val="single" w:sz="8" w:space="0" w:color="6A2875" w:themeColor="background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basedOn w:val="Normal"/>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table" w:styleId="TableGrid">
    <w:name w:val="Table Grid"/>
    <w:basedOn w:val="TableNormal"/>
    <w:uiPriority w:val="39"/>
    <w:rsid w:val="004D1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B6CB1"/>
    <w:pPr>
      <w:keepNext/>
      <w:keepLines/>
      <w:suppressAutoHyphens w:val="0"/>
      <w:spacing w:after="0" w:line="259" w:lineRule="auto"/>
      <w:ind w:left="0"/>
      <w:outlineLvl w:val="9"/>
    </w:pPr>
    <w:rPr>
      <w:rFonts w:asciiTheme="majorHAnsi" w:eastAsiaTheme="majorEastAsia" w:hAnsiTheme="majorHAnsi" w:cstheme="majorBidi"/>
      <w:b w:val="0"/>
      <w:color w:val="40C5CB" w:themeColor="accent1" w:themeShade="BF"/>
      <w:sz w:val="32"/>
      <w:szCs w:val="32"/>
      <w:lang w:eastAsia="en-US"/>
    </w:rPr>
  </w:style>
  <w:style w:type="paragraph" w:styleId="TOC1">
    <w:name w:val="toc 1"/>
    <w:basedOn w:val="Normal"/>
    <w:next w:val="Normal"/>
    <w:autoRedefine/>
    <w:uiPriority w:val="39"/>
    <w:unhideWhenUsed/>
    <w:rsid w:val="007B6CB1"/>
    <w:pPr>
      <w:spacing w:after="100"/>
    </w:pPr>
  </w:style>
  <w:style w:type="paragraph" w:styleId="TOC2">
    <w:name w:val="toc 2"/>
    <w:basedOn w:val="Normal"/>
    <w:next w:val="Normal"/>
    <w:autoRedefine/>
    <w:uiPriority w:val="39"/>
    <w:unhideWhenUsed/>
    <w:rsid w:val="007B6CB1"/>
    <w:pPr>
      <w:spacing w:after="100"/>
      <w:ind w:left="220"/>
    </w:pPr>
  </w:style>
  <w:style w:type="character" w:styleId="Hyperlink">
    <w:name w:val="Hyperlink"/>
    <w:basedOn w:val="DefaultParagraphFont"/>
    <w:uiPriority w:val="99"/>
    <w:unhideWhenUsed/>
    <w:rsid w:val="007B6CB1"/>
    <w:rPr>
      <w:color w:val="0432FF" w:themeColor="hyperlink"/>
      <w:u w:val="single"/>
    </w:rPr>
  </w:style>
  <w:style w:type="paragraph" w:styleId="TOC3">
    <w:name w:val="toc 3"/>
    <w:basedOn w:val="Normal"/>
    <w:next w:val="Normal"/>
    <w:autoRedefine/>
    <w:uiPriority w:val="39"/>
    <w:unhideWhenUsed/>
    <w:rsid w:val="003C121E"/>
    <w:pPr>
      <w:spacing w:after="100"/>
      <w:ind w:left="440"/>
    </w:pPr>
  </w:style>
  <w:style w:type="character" w:customStyle="1" w:styleId="UnresolvedMention1">
    <w:name w:val="Unresolved Mention1"/>
    <w:basedOn w:val="DefaultParagraphFont"/>
    <w:uiPriority w:val="99"/>
    <w:semiHidden/>
    <w:unhideWhenUsed/>
    <w:rsid w:val="003A569C"/>
    <w:rPr>
      <w:color w:val="605E5C"/>
      <w:shd w:val="clear" w:color="auto" w:fill="E1DFDD"/>
    </w:rPr>
  </w:style>
  <w:style w:type="paragraph" w:customStyle="1" w:styleId="paragraph">
    <w:name w:val="paragraph"/>
    <w:basedOn w:val="Normal"/>
    <w:rsid w:val="007E6BE6"/>
    <w:pPr>
      <w:suppressAutoHyphens w:val="0"/>
      <w:spacing w:before="100" w:beforeAutospacing="1" w:after="100" w:afterAutospacing="1" w:line="240" w:lineRule="auto"/>
    </w:pPr>
    <w:rPr>
      <w:rFonts w:ascii="Times New Roman" w:eastAsia="Times New Roman" w:hAnsi="Times New Roman" w:cs="Times New Roman"/>
      <w:sz w:val="24"/>
      <w:lang w:eastAsia="zh-CN" w:bidi="th-TH"/>
    </w:rPr>
  </w:style>
  <w:style w:type="character" w:customStyle="1" w:styleId="normaltextrun">
    <w:name w:val="normaltextrun"/>
    <w:basedOn w:val="DefaultParagraphFont"/>
    <w:rsid w:val="007E6BE6"/>
  </w:style>
  <w:style w:type="character" w:customStyle="1" w:styleId="eop">
    <w:name w:val="eop"/>
    <w:basedOn w:val="DefaultParagraphFont"/>
    <w:rsid w:val="007E6BE6"/>
  </w:style>
  <w:style w:type="paragraph" w:styleId="NormalWeb">
    <w:name w:val="Normal (Web)"/>
    <w:basedOn w:val="Normal"/>
    <w:uiPriority w:val="99"/>
    <w:semiHidden/>
    <w:unhideWhenUsed/>
    <w:rsid w:val="002B1BC9"/>
    <w:pPr>
      <w:suppressAutoHyphens w:val="0"/>
      <w:spacing w:before="100" w:beforeAutospacing="1" w:after="100" w:afterAutospacing="1" w:line="240" w:lineRule="auto"/>
    </w:pPr>
    <w:rPr>
      <w:rFonts w:ascii="Times New Roman" w:eastAsia="Times New Roman" w:hAnsi="Times New Roman" w:cs="Times New Roman"/>
      <w:sz w:val="24"/>
      <w:lang w:eastAsia="zh-CN" w:bidi="th-TH"/>
    </w:rPr>
  </w:style>
  <w:style w:type="character" w:customStyle="1" w:styleId="Mention1">
    <w:name w:val="Mention1"/>
    <w:basedOn w:val="DefaultParagraphFont"/>
    <w:uiPriority w:val="99"/>
    <w:unhideWhenUsed/>
    <w:rsid w:val="00701080"/>
    <w:rPr>
      <w:color w:val="2B579A"/>
      <w:shd w:val="clear" w:color="auto" w:fill="E1DFDD"/>
    </w:rPr>
  </w:style>
  <w:style w:type="paragraph" w:styleId="Revision">
    <w:name w:val="Revision"/>
    <w:hidden/>
    <w:uiPriority w:val="99"/>
    <w:semiHidden/>
    <w:rsid w:val="006A2E1A"/>
    <w:rPr>
      <w:sz w:val="22"/>
    </w:rPr>
  </w:style>
  <w:style w:type="character" w:styleId="Mention">
    <w:name w:val="Mention"/>
    <w:basedOn w:val="DefaultParagraphFont"/>
    <w:uiPriority w:val="99"/>
    <w:unhideWhenUsed/>
    <w:rsid w:val="006260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702">
      <w:bodyDiv w:val="1"/>
      <w:marLeft w:val="0"/>
      <w:marRight w:val="0"/>
      <w:marTop w:val="0"/>
      <w:marBottom w:val="0"/>
      <w:divBdr>
        <w:top w:val="none" w:sz="0" w:space="0" w:color="auto"/>
        <w:left w:val="none" w:sz="0" w:space="0" w:color="auto"/>
        <w:bottom w:val="none" w:sz="0" w:space="0" w:color="auto"/>
        <w:right w:val="none" w:sz="0" w:space="0" w:color="auto"/>
      </w:divBdr>
      <w:divsChild>
        <w:div w:id="910038177">
          <w:marLeft w:val="0"/>
          <w:marRight w:val="0"/>
          <w:marTop w:val="0"/>
          <w:marBottom w:val="0"/>
          <w:divBdr>
            <w:top w:val="none" w:sz="0" w:space="0" w:color="auto"/>
            <w:left w:val="none" w:sz="0" w:space="0" w:color="auto"/>
            <w:bottom w:val="none" w:sz="0" w:space="0" w:color="auto"/>
            <w:right w:val="none" w:sz="0" w:space="0" w:color="auto"/>
          </w:divBdr>
        </w:div>
        <w:div w:id="927274787">
          <w:marLeft w:val="0"/>
          <w:marRight w:val="0"/>
          <w:marTop w:val="0"/>
          <w:marBottom w:val="0"/>
          <w:divBdr>
            <w:top w:val="none" w:sz="0" w:space="0" w:color="auto"/>
            <w:left w:val="none" w:sz="0" w:space="0" w:color="auto"/>
            <w:bottom w:val="none" w:sz="0" w:space="0" w:color="auto"/>
            <w:right w:val="none" w:sz="0" w:space="0" w:color="auto"/>
          </w:divBdr>
        </w:div>
      </w:divsChild>
    </w:div>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925578793">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 w:id="193875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dis.gov.au/contact/feedback-and-complaints/contact-and-feedback-for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dis.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enquiries@ndi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0008\OneDrive%20-%20ndis.gov.au\Desktop\Transition%20Program%20-%20What%20does%20Day%201%20look%20like\Template%20-%20QRG.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c8101bf-edd7-474a-8b9b-a5df2f27cea8">
      <UserInfo>
        <DisplayName>SYKES, Matt</DisplayName>
        <AccountId>14</AccountId>
        <AccountType/>
      </UserInfo>
      <UserInfo>
        <DisplayName>WARD, Ashleigh</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39EC3F19526646B4F1ED9035C6D28B" ma:contentTypeVersion="7" ma:contentTypeDescription="Create a new document." ma:contentTypeScope="" ma:versionID="514a5d68204bbd2302998d5b5d0190f0">
  <xsd:schema xmlns:xsd="http://www.w3.org/2001/XMLSchema" xmlns:xs="http://www.w3.org/2001/XMLSchema" xmlns:p="http://schemas.microsoft.com/office/2006/metadata/properties" xmlns:ns2="11c72c57-9bef-4dda-9d47-5af3296c8a31" xmlns:ns3="6c8101bf-edd7-474a-8b9b-a5df2f27cea8" targetNamespace="http://schemas.microsoft.com/office/2006/metadata/properties" ma:root="true" ma:fieldsID="bc83a502e397ce8edac36fff6157828b" ns2:_="" ns3:_="">
    <xsd:import namespace="11c72c57-9bef-4dda-9d47-5af3296c8a31"/>
    <xsd:import namespace="6c8101bf-edd7-474a-8b9b-a5df2f27ce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72c57-9bef-4dda-9d47-5af3296c8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101bf-edd7-474a-8b9b-a5df2f27ce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0562E-06FD-4697-B7D2-6929683F254A}">
  <ds:schemaRefs>
    <ds:schemaRef ds:uri="http://schemas.openxmlformats.org/officeDocument/2006/bibliography"/>
  </ds:schemaRefs>
</ds:datastoreItem>
</file>

<file path=customXml/itemProps2.xml><?xml version="1.0" encoding="utf-8"?>
<ds:datastoreItem xmlns:ds="http://schemas.openxmlformats.org/officeDocument/2006/customXml" ds:itemID="{6762DE48-B7A0-4EB1-8C4D-E4BA8DFD983F}">
  <ds:schemaRefs>
    <ds:schemaRef ds:uri="http://schemas.microsoft.com/office/2006/metadata/properties"/>
    <ds:schemaRef ds:uri="http://schemas.microsoft.com/office/infopath/2007/PartnerControls"/>
    <ds:schemaRef ds:uri="6c8101bf-edd7-474a-8b9b-a5df2f27cea8"/>
  </ds:schemaRefs>
</ds:datastoreItem>
</file>

<file path=customXml/itemProps3.xml><?xml version="1.0" encoding="utf-8"?>
<ds:datastoreItem xmlns:ds="http://schemas.openxmlformats.org/officeDocument/2006/customXml" ds:itemID="{F9E436C9-F2B2-4D56-B20E-078786C60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72c57-9bef-4dda-9d47-5af3296c8a31"/>
    <ds:schemaRef ds:uri="6c8101bf-edd7-474a-8b9b-a5df2f27c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72A95-B885-4201-91E9-829E12C6A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 QRG.dotx</Template>
  <TotalTime>60</TotalTime>
  <Pages>5</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VILLALTA, Ernesto</dc:creator>
  <cp:keywords/>
  <dc:description/>
  <cp:lastModifiedBy>Knowles, Zoe</cp:lastModifiedBy>
  <cp:revision>76</cp:revision>
  <dcterms:created xsi:type="dcterms:W3CDTF">2022-11-01T16:40:00Z</dcterms:created>
  <dcterms:modified xsi:type="dcterms:W3CDTF">2022-11-11T02:57:00Z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0x0101005D39EC3F19526646B4F1ED9035C6D28B</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2022-09-15T06:34:39Z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2c670860-c18e-4f73-9392-256eb0eb7dc0</vt:lpwstr>
  </property>
  <property fmtid="{D5CDD505-2E9C-101B-9397-08002B2CF9AE}" pid="14" name="MSIP_Label_2b83f8d7-e91f-4eee-a336-52a8061c0503_ContentBits">
    <vt:lpwstr>0</vt:lpwstr>
  </property>
</Properties>
</file>