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45" w:rsidRPr="009D6C45" w:rsidRDefault="009D6C45" w:rsidP="009D6C45">
      <w:pPr>
        <w:spacing w:after="0" w:line="240" w:lineRule="auto"/>
        <w:contextualSpacing/>
        <w:rPr>
          <w:rFonts w:ascii="Arial" w:eastAsiaTheme="majorEastAsia" w:hAnsi="Arial" w:cstheme="majorBidi"/>
          <w:b/>
          <w:spacing w:val="-10"/>
          <w:kern w:val="28"/>
          <w:sz w:val="32"/>
          <w:szCs w:val="56"/>
        </w:rPr>
      </w:pPr>
      <w:r w:rsidRPr="009D6C45">
        <w:rPr>
          <w:rFonts w:ascii="Arial" w:eastAsiaTheme="majorEastAsia" w:hAnsi="Arial" w:cstheme="majorBidi"/>
          <w:b/>
          <w:spacing w:val="-10"/>
          <w:kern w:val="28"/>
          <w:sz w:val="32"/>
          <w:szCs w:val="56"/>
        </w:rPr>
        <w:t>Support for Decision Making consultation submission</w:t>
      </w:r>
    </w:p>
    <w:p w:rsidR="009D6C45" w:rsidRPr="009D6C45" w:rsidRDefault="009D6C45" w:rsidP="009D6C45">
      <w:pPr>
        <w:rPr>
          <w:rFonts w:ascii="Arial" w:hAnsi="Arial"/>
          <w:b/>
          <w:sz w:val="24"/>
        </w:rPr>
      </w:pPr>
    </w:p>
    <w:p w:rsidR="009D6C45" w:rsidRPr="009D6C45" w:rsidRDefault="009D6C45" w:rsidP="009D6C45">
      <w:pPr>
        <w:rPr>
          <w:rFonts w:ascii="Arial" w:hAnsi="Arial" w:cs="Arial"/>
          <w:noProof/>
        </w:rPr>
      </w:pPr>
      <w:r w:rsidRPr="009D6C45">
        <w:rPr>
          <w:rFonts w:ascii="Arial" w:hAnsi="Arial" w:cs="Arial"/>
          <w:b/>
        </w:rPr>
        <w:t xml:space="preserve">Name: </w:t>
      </w:r>
      <w:r w:rsidRPr="009D6C45">
        <w:rPr>
          <w:rFonts w:ascii="Arial" w:hAnsi="Arial" w:cs="Arial"/>
          <w:noProof/>
        </w:rPr>
        <w:t>Individual 86 (QLD)</w:t>
      </w:r>
    </w:p>
    <w:p w:rsidR="009D6C45" w:rsidRPr="009D6C45" w:rsidRDefault="009D6C45" w:rsidP="009D6C45">
      <w:pPr>
        <w:rPr>
          <w:rFonts w:ascii="Arial" w:hAnsi="Arial" w:cs="Arial"/>
          <w:noProof/>
        </w:rPr>
      </w:pPr>
      <w:r w:rsidRPr="009D6C45">
        <w:rPr>
          <w:rFonts w:ascii="Arial" w:hAnsi="Arial" w:cs="Arial"/>
          <w:b/>
          <w:noProof/>
        </w:rPr>
        <w:t xml:space="preserve">Date and time submitted: </w:t>
      </w:r>
      <w:r w:rsidRPr="009D6C45">
        <w:rPr>
          <w:rFonts w:ascii="Arial" w:hAnsi="Arial" w:cs="Arial"/>
          <w:noProof/>
        </w:rPr>
        <w:t>6/21/2021 5:56:00 AM</w:t>
      </w:r>
    </w:p>
    <w:p w:rsidR="009D6C45" w:rsidRPr="009D6C45" w:rsidRDefault="009D6C45" w:rsidP="009D6C45">
      <w:pPr>
        <w:rPr>
          <w:rFonts w:ascii="Arial" w:hAnsi="Arial" w:cs="Arial"/>
          <w:noProof/>
        </w:rPr>
      </w:pPr>
      <w:r w:rsidRPr="009D6C45">
        <w:rPr>
          <w:rFonts w:ascii="Arial" w:hAnsi="Arial" w:cs="Arial"/>
          <w:b/>
          <w:noProof/>
        </w:rPr>
        <w:t xml:space="preserve">How do you identify: </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NDIS participant: </w:t>
      </w:r>
      <w:r w:rsidRPr="009D6C45">
        <w:rPr>
          <w:rFonts w:ascii="Arial" w:hAnsi="Arial" w:cs="Arial"/>
          <w:noProof/>
        </w:rPr>
        <w:t>Yes</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family member, friend or carer of a NDIS participant: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NDIS nominee: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legally appointed guardian: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disability support worker: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health or allied health worker: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community member: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Aboriginal or Torres Strait Islander: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Culturally and linguistically diverse: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From a rural or remote area: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person with an intellectual disability: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person with a cognitive impairment: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person with a communication disability: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A person with a psychosocial disability: </w:t>
      </w:r>
      <w:r w:rsidRPr="009D6C45">
        <w:rPr>
          <w:rFonts w:ascii="Arial" w:hAnsi="Arial" w:cs="Arial"/>
          <w:noProof/>
        </w:rPr>
        <w:t>No</w:t>
      </w:r>
    </w:p>
    <w:p w:rsidR="009D6C45" w:rsidRPr="009D6C45" w:rsidRDefault="009D6C45" w:rsidP="009D6C45">
      <w:pPr>
        <w:numPr>
          <w:ilvl w:val="0"/>
          <w:numId w:val="8"/>
        </w:numPr>
        <w:spacing w:after="80" w:line="240" w:lineRule="auto"/>
        <w:rPr>
          <w:rFonts w:ascii="Arial" w:hAnsi="Arial" w:cs="Arial"/>
        </w:rPr>
      </w:pPr>
      <w:r w:rsidRPr="009D6C45">
        <w:rPr>
          <w:rFonts w:ascii="Arial" w:hAnsi="Arial" w:cs="Arial"/>
        </w:rPr>
        <w:t xml:space="preserve">Other: </w:t>
      </w:r>
      <w:r w:rsidRPr="009D6C45">
        <w:rPr>
          <w:rFonts w:ascii="Arial" w:hAnsi="Arial" w:cs="Arial"/>
          <w:noProof/>
        </w:rPr>
        <w:t>No</w:t>
      </w:r>
      <w:r w:rsidRPr="009D6C45">
        <w:rPr>
          <w:rFonts w:ascii="Arial" w:hAnsi="Arial" w:cs="Arial"/>
        </w:rPr>
        <w:t xml:space="preserve">  </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How can we help people with disability make decisions for themselves?</w:t>
      </w:r>
    </w:p>
    <w:p w:rsidR="009D6C45" w:rsidRPr="009D6C45" w:rsidRDefault="009D6C45" w:rsidP="009D6C45">
      <w:pPr>
        <w:numPr>
          <w:ilvl w:val="0"/>
          <w:numId w:val="1"/>
        </w:numPr>
        <w:contextualSpacing/>
        <w:rPr>
          <w:rFonts w:ascii="Arial" w:hAnsi="Arial" w:cs="Arial"/>
        </w:rPr>
      </w:pPr>
      <w:r w:rsidRPr="009D6C45">
        <w:rPr>
          <w:rFonts w:ascii="Arial" w:hAnsi="Arial" w:cs="Arial"/>
        </w:rPr>
        <w:t xml:space="preserve">Resources: </w:t>
      </w:r>
      <w:r w:rsidRPr="009D6C45">
        <w:rPr>
          <w:rFonts w:ascii="Arial" w:hAnsi="Arial" w:cs="Arial"/>
          <w:noProof/>
        </w:rPr>
        <w:t>Yes</w:t>
      </w:r>
    </w:p>
    <w:p w:rsidR="009D6C45" w:rsidRPr="009D6C45" w:rsidRDefault="009D6C45" w:rsidP="009D6C45">
      <w:pPr>
        <w:numPr>
          <w:ilvl w:val="0"/>
          <w:numId w:val="1"/>
        </w:numPr>
        <w:contextualSpacing/>
        <w:rPr>
          <w:rFonts w:ascii="Arial" w:hAnsi="Arial" w:cs="Arial"/>
        </w:rPr>
      </w:pPr>
      <w:r w:rsidRPr="009D6C45">
        <w:rPr>
          <w:rFonts w:ascii="Arial" w:hAnsi="Arial" w:cs="Arial"/>
        </w:rPr>
        <w:t xml:space="preserve">Information: </w:t>
      </w:r>
      <w:r w:rsidRPr="009D6C45">
        <w:rPr>
          <w:rFonts w:ascii="Arial" w:hAnsi="Arial" w:cs="Arial"/>
          <w:noProof/>
        </w:rPr>
        <w:t>Yes</w:t>
      </w:r>
    </w:p>
    <w:p w:rsidR="009D6C45" w:rsidRPr="009D6C45" w:rsidRDefault="009D6C45" w:rsidP="009D6C45">
      <w:pPr>
        <w:numPr>
          <w:ilvl w:val="0"/>
          <w:numId w:val="1"/>
        </w:numPr>
        <w:contextualSpacing/>
        <w:rPr>
          <w:rFonts w:ascii="Arial" w:hAnsi="Arial" w:cs="Arial"/>
        </w:rPr>
      </w:pPr>
      <w:r w:rsidRPr="009D6C45">
        <w:rPr>
          <w:rFonts w:ascii="Arial" w:hAnsi="Arial" w:cs="Arial"/>
        </w:rPr>
        <w:t xml:space="preserve">Decision Guides: </w:t>
      </w:r>
      <w:r w:rsidRPr="009D6C45">
        <w:rPr>
          <w:rFonts w:ascii="Arial" w:hAnsi="Arial" w:cs="Arial"/>
          <w:noProof/>
        </w:rPr>
        <w:t>No</w:t>
      </w:r>
    </w:p>
    <w:p w:rsidR="009D6C45" w:rsidRPr="009D6C45" w:rsidRDefault="009D6C45" w:rsidP="009D6C45">
      <w:pPr>
        <w:numPr>
          <w:ilvl w:val="0"/>
          <w:numId w:val="1"/>
        </w:numPr>
        <w:contextualSpacing/>
        <w:rPr>
          <w:rFonts w:ascii="Arial" w:hAnsi="Arial" w:cs="Arial"/>
        </w:rPr>
      </w:pPr>
      <w:r w:rsidRPr="009D6C45">
        <w:rPr>
          <w:rFonts w:ascii="Arial" w:hAnsi="Arial" w:cs="Arial"/>
        </w:rPr>
        <w:t xml:space="preserve">Having a person help: </w:t>
      </w:r>
      <w:r w:rsidRPr="009D6C45">
        <w:rPr>
          <w:rFonts w:ascii="Arial" w:hAnsi="Arial" w:cs="Arial"/>
          <w:noProof/>
        </w:rPr>
        <w:t>No</w:t>
      </w:r>
    </w:p>
    <w:p w:rsidR="009D6C45" w:rsidRPr="009D6C45" w:rsidRDefault="009D6C45" w:rsidP="009D6C45">
      <w:pPr>
        <w:numPr>
          <w:ilvl w:val="0"/>
          <w:numId w:val="1"/>
        </w:numPr>
        <w:contextualSpacing/>
        <w:rPr>
          <w:rFonts w:ascii="Arial" w:hAnsi="Arial" w:cs="Arial"/>
        </w:rPr>
      </w:pPr>
      <w:r w:rsidRPr="009D6C45">
        <w:rPr>
          <w:rFonts w:ascii="Arial" w:hAnsi="Arial" w:cs="Arial"/>
        </w:rPr>
        <w:t xml:space="preserve">Other: </w:t>
      </w:r>
      <w:r w:rsidRPr="009D6C45">
        <w:rPr>
          <w:rFonts w:ascii="Arial" w:hAnsi="Arial" w:cs="Arial"/>
          <w:noProof/>
        </w:rPr>
        <w:t>No</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Who are the best people to help you (or a person with a disability) to make decisions? </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Family: </w:t>
      </w:r>
      <w:r w:rsidRPr="009D6C45">
        <w:rPr>
          <w:rFonts w:ascii="Arial" w:hAnsi="Arial" w:cs="Arial"/>
          <w:noProof/>
        </w:rPr>
        <w:t>Yes</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Friends: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Peer Support Networks: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Mentors: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Coordinators: </w:t>
      </w:r>
      <w:r w:rsidRPr="009D6C45">
        <w:rPr>
          <w:rFonts w:ascii="Arial" w:hAnsi="Arial" w:cs="Arial"/>
          <w:noProof/>
        </w:rPr>
        <w:t>Yes</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LAC: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NDIA Partners: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Advocates: </w:t>
      </w:r>
      <w:r w:rsidRPr="009D6C45">
        <w:rPr>
          <w:rFonts w:ascii="Arial" w:hAnsi="Arial" w:cs="Arial"/>
          <w:noProof/>
        </w:rPr>
        <w:t>Yes</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Service Providers: </w:t>
      </w:r>
      <w:r w:rsidRPr="009D6C45">
        <w:rPr>
          <w:rFonts w:ascii="Arial" w:hAnsi="Arial" w:cs="Arial"/>
          <w:noProof/>
        </w:rPr>
        <w:t>No</w:t>
      </w:r>
    </w:p>
    <w:p w:rsidR="009D6C45" w:rsidRPr="009D6C45" w:rsidRDefault="009D6C45" w:rsidP="009D6C45">
      <w:pPr>
        <w:numPr>
          <w:ilvl w:val="0"/>
          <w:numId w:val="2"/>
        </w:numPr>
        <w:contextualSpacing/>
        <w:rPr>
          <w:rFonts w:ascii="Arial" w:hAnsi="Arial" w:cs="Arial"/>
        </w:rPr>
      </w:pPr>
      <w:r w:rsidRPr="009D6C45">
        <w:rPr>
          <w:rFonts w:ascii="Arial" w:hAnsi="Arial" w:cs="Arial"/>
        </w:rPr>
        <w:t xml:space="preserve">Other: </w:t>
      </w:r>
      <w:r w:rsidRPr="009D6C45">
        <w:rPr>
          <w:rFonts w:ascii="Arial" w:hAnsi="Arial" w:cs="Arial"/>
          <w:noProof/>
        </w:rPr>
        <w:t>No</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lastRenderedPageBreak/>
        <w:t>What should they do to help with decision-making?</w:t>
      </w:r>
    </w:p>
    <w:p w:rsidR="009D6C45" w:rsidRPr="009D6C45" w:rsidRDefault="009D6C45" w:rsidP="009D6C45">
      <w:pPr>
        <w:ind w:firstLine="360"/>
        <w:rPr>
          <w:rFonts w:ascii="Arial" w:hAnsi="Arial" w:cstheme="majorBidi"/>
        </w:rPr>
      </w:pPr>
      <w:r w:rsidRPr="009D6C45">
        <w:rPr>
          <w:rFonts w:ascii="Arial" w:hAnsi="Arial"/>
          <w:noProof/>
        </w:rPr>
        <w:t>help explain the complex wording that NDIA uses into more simpler terms</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How can they get better at helping? </w:t>
      </w:r>
    </w:p>
    <w:p w:rsidR="009D6C45" w:rsidRPr="009D6C45" w:rsidRDefault="009D6C45" w:rsidP="009D6C45">
      <w:pPr>
        <w:numPr>
          <w:ilvl w:val="0"/>
          <w:numId w:val="3"/>
        </w:numPr>
        <w:ind w:left="720"/>
        <w:contextualSpacing/>
        <w:rPr>
          <w:rFonts w:ascii="Arial" w:hAnsi="Arial" w:cs="Arial"/>
        </w:rPr>
      </w:pPr>
      <w:r w:rsidRPr="009D6C45">
        <w:rPr>
          <w:rFonts w:ascii="Arial" w:hAnsi="Arial" w:cs="Arial"/>
        </w:rPr>
        <w:t xml:space="preserve">Getting to know the participant well: </w:t>
      </w:r>
      <w:r w:rsidRPr="009D6C45">
        <w:rPr>
          <w:rFonts w:ascii="Arial" w:hAnsi="Arial" w:cs="Arial"/>
          <w:noProof/>
        </w:rPr>
        <w:t>No</w:t>
      </w:r>
    </w:p>
    <w:p w:rsidR="009D6C45" w:rsidRPr="009D6C45" w:rsidRDefault="009D6C45" w:rsidP="009D6C45">
      <w:pPr>
        <w:numPr>
          <w:ilvl w:val="0"/>
          <w:numId w:val="3"/>
        </w:numPr>
        <w:ind w:left="720"/>
        <w:contextualSpacing/>
        <w:rPr>
          <w:rFonts w:ascii="Arial" w:hAnsi="Arial" w:cs="Arial"/>
        </w:rPr>
      </w:pPr>
      <w:r w:rsidRPr="009D6C45">
        <w:rPr>
          <w:rFonts w:ascii="Arial" w:hAnsi="Arial" w:cs="Arial"/>
        </w:rPr>
        <w:t xml:space="preserve">Doing some training on decision support: </w:t>
      </w:r>
      <w:r w:rsidRPr="009D6C45">
        <w:rPr>
          <w:rFonts w:ascii="Arial" w:hAnsi="Arial" w:cs="Arial"/>
          <w:noProof/>
        </w:rPr>
        <w:t>No</w:t>
      </w:r>
    </w:p>
    <w:p w:rsidR="009D6C45" w:rsidRPr="009D6C45" w:rsidRDefault="009D6C45" w:rsidP="009D6C45">
      <w:pPr>
        <w:numPr>
          <w:ilvl w:val="0"/>
          <w:numId w:val="3"/>
        </w:numPr>
        <w:ind w:left="720"/>
        <w:contextualSpacing/>
        <w:rPr>
          <w:rFonts w:ascii="Arial" w:hAnsi="Arial" w:cs="Arial"/>
        </w:rPr>
      </w:pPr>
      <w:r w:rsidRPr="009D6C45">
        <w:rPr>
          <w:rFonts w:ascii="Arial" w:hAnsi="Arial" w:cs="Arial"/>
        </w:rPr>
        <w:t xml:space="preserve">By having resources and information about providing decision support: </w:t>
      </w:r>
      <w:r w:rsidRPr="009D6C45">
        <w:rPr>
          <w:rFonts w:ascii="Arial" w:hAnsi="Arial" w:cs="Arial"/>
          <w:noProof/>
        </w:rPr>
        <w:t>No</w:t>
      </w:r>
    </w:p>
    <w:p w:rsidR="009D6C45" w:rsidRPr="009D6C45" w:rsidRDefault="009D6C45" w:rsidP="009D6C45">
      <w:pPr>
        <w:numPr>
          <w:ilvl w:val="0"/>
          <w:numId w:val="3"/>
        </w:numPr>
        <w:ind w:left="720"/>
        <w:contextualSpacing/>
        <w:rPr>
          <w:rFonts w:ascii="Arial" w:hAnsi="Arial" w:cs="Arial"/>
        </w:rPr>
      </w:pPr>
      <w:r w:rsidRPr="009D6C45">
        <w:rPr>
          <w:rFonts w:ascii="Arial" w:hAnsi="Arial" w:cs="Arial"/>
        </w:rPr>
        <w:t xml:space="preserve">Other: </w:t>
      </w:r>
      <w:r w:rsidRPr="009D6C45">
        <w:rPr>
          <w:rFonts w:ascii="Arial" w:hAnsi="Arial" w:cs="Arial"/>
          <w:noProof/>
        </w:rPr>
        <w:t>Yes</w:t>
      </w:r>
    </w:p>
    <w:p w:rsidR="009D6C45" w:rsidRPr="009D6C45" w:rsidRDefault="009D6C45" w:rsidP="009D6C45">
      <w:pPr>
        <w:spacing w:after="80" w:line="240" w:lineRule="auto"/>
        <w:ind w:left="720"/>
        <w:rPr>
          <w:rFonts w:ascii="Arial" w:hAnsi="Arial" w:cs="Arial"/>
          <w:noProof/>
        </w:rPr>
      </w:pPr>
      <w:r w:rsidRPr="009D6C45">
        <w:rPr>
          <w:rFonts w:ascii="Arial" w:hAnsi="Arial" w:cs="Arial"/>
          <w:noProof/>
        </w:rPr>
        <w:t>info on NDIS is hard to find and hard to understand.  More support needed so that support people can actually help.</w:t>
      </w:r>
    </w:p>
    <w:p w:rsidR="009D6C45" w:rsidRPr="009D6C45" w:rsidRDefault="009D6C45" w:rsidP="009D6C45">
      <w:pPr>
        <w:spacing w:after="80" w:line="240" w:lineRule="auto"/>
        <w:ind w:left="720"/>
        <w:rPr>
          <w:rFonts w:ascii="Arial" w:hAnsi="Arial" w:cs="Arial"/>
          <w:noProof/>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How can we make sure the right people are helping? </w:t>
      </w:r>
    </w:p>
    <w:p w:rsidR="009D6C45" w:rsidRPr="009D6C45" w:rsidRDefault="009D6C45" w:rsidP="009D6C45">
      <w:pPr>
        <w:numPr>
          <w:ilvl w:val="0"/>
          <w:numId w:val="4"/>
        </w:numPr>
        <w:ind w:left="720"/>
        <w:contextualSpacing/>
        <w:rPr>
          <w:rFonts w:ascii="Arial" w:hAnsi="Arial" w:cs="Arial"/>
        </w:rPr>
      </w:pPr>
      <w:r w:rsidRPr="009D6C45">
        <w:rPr>
          <w:rFonts w:ascii="Arial" w:hAnsi="Arial" w:cs="Arial"/>
        </w:rPr>
        <w:t xml:space="preserve">They are chosen by the NDIS Participant as a decision supporter: </w:t>
      </w:r>
      <w:r w:rsidRPr="009D6C45">
        <w:rPr>
          <w:rFonts w:ascii="Arial" w:hAnsi="Arial" w:cs="Arial"/>
          <w:noProof/>
        </w:rPr>
        <w:t>Yes</w:t>
      </w:r>
    </w:p>
    <w:p w:rsidR="009D6C45" w:rsidRPr="009D6C45" w:rsidRDefault="009D6C45" w:rsidP="009D6C45">
      <w:pPr>
        <w:numPr>
          <w:ilvl w:val="0"/>
          <w:numId w:val="4"/>
        </w:numPr>
        <w:ind w:left="720"/>
        <w:contextualSpacing/>
        <w:rPr>
          <w:rFonts w:ascii="Arial" w:hAnsi="Arial" w:cs="Arial"/>
        </w:rPr>
      </w:pPr>
      <w:r w:rsidRPr="009D6C45">
        <w:rPr>
          <w:rFonts w:ascii="Arial" w:hAnsi="Arial" w:cs="Arial"/>
        </w:rPr>
        <w:t xml:space="preserve">They value the rights of people to make decisions with support: </w:t>
      </w:r>
      <w:r w:rsidRPr="009D6C45">
        <w:rPr>
          <w:rFonts w:ascii="Arial" w:hAnsi="Arial" w:cs="Arial"/>
          <w:noProof/>
        </w:rPr>
        <w:t>Yes</w:t>
      </w:r>
      <w:r w:rsidRPr="009D6C45">
        <w:rPr>
          <w:rFonts w:ascii="Arial" w:hAnsi="Arial" w:cs="Arial"/>
        </w:rPr>
        <w:tab/>
      </w:r>
    </w:p>
    <w:p w:rsidR="009D6C45" w:rsidRPr="009D6C45" w:rsidRDefault="009D6C45" w:rsidP="009D6C45">
      <w:pPr>
        <w:numPr>
          <w:ilvl w:val="0"/>
          <w:numId w:val="4"/>
        </w:numPr>
        <w:ind w:left="720"/>
        <w:contextualSpacing/>
        <w:rPr>
          <w:rFonts w:ascii="Arial" w:hAnsi="Arial" w:cs="Arial"/>
        </w:rPr>
      </w:pPr>
      <w:r w:rsidRPr="009D6C45">
        <w:rPr>
          <w:rFonts w:ascii="Arial" w:hAnsi="Arial" w:cs="Arial"/>
        </w:rPr>
        <w:t xml:space="preserve">They are a registered provider: </w:t>
      </w:r>
      <w:r w:rsidRPr="009D6C45">
        <w:rPr>
          <w:rFonts w:ascii="Arial" w:hAnsi="Arial" w:cs="Arial"/>
          <w:noProof/>
        </w:rPr>
        <w:t>No</w:t>
      </w:r>
    </w:p>
    <w:p w:rsidR="009D6C45" w:rsidRPr="009D6C45" w:rsidRDefault="009D6C45" w:rsidP="009D6C45">
      <w:pPr>
        <w:numPr>
          <w:ilvl w:val="0"/>
          <w:numId w:val="4"/>
        </w:numPr>
        <w:ind w:left="720"/>
        <w:contextualSpacing/>
        <w:rPr>
          <w:rFonts w:ascii="Arial" w:hAnsi="Arial" w:cs="Arial"/>
        </w:rPr>
      </w:pPr>
      <w:r w:rsidRPr="009D6C45">
        <w:rPr>
          <w:rFonts w:ascii="Arial" w:hAnsi="Arial" w:cs="Arial"/>
        </w:rPr>
        <w:t xml:space="preserve">They enable the participant to take risks: </w:t>
      </w:r>
      <w:r w:rsidRPr="009D6C45">
        <w:rPr>
          <w:rFonts w:ascii="Arial" w:hAnsi="Arial" w:cs="Arial"/>
          <w:noProof/>
        </w:rPr>
        <w:t>No</w:t>
      </w:r>
    </w:p>
    <w:p w:rsidR="009D6C45" w:rsidRPr="009D6C45" w:rsidRDefault="009D6C45" w:rsidP="009D6C45">
      <w:pPr>
        <w:numPr>
          <w:ilvl w:val="0"/>
          <w:numId w:val="4"/>
        </w:numPr>
        <w:ind w:left="720"/>
        <w:contextualSpacing/>
        <w:rPr>
          <w:rFonts w:ascii="Arial" w:hAnsi="Arial" w:cs="Arial"/>
        </w:rPr>
      </w:pPr>
      <w:r w:rsidRPr="009D6C45">
        <w:rPr>
          <w:rFonts w:ascii="Arial" w:hAnsi="Arial" w:cs="Arial"/>
        </w:rPr>
        <w:t xml:space="preserve">Other: </w:t>
      </w:r>
      <w:r w:rsidRPr="009D6C45">
        <w:rPr>
          <w:rFonts w:ascii="Arial" w:hAnsi="Arial" w:cs="Arial"/>
          <w:noProof/>
        </w:rPr>
        <w:t>No</w:t>
      </w:r>
    </w:p>
    <w:p w:rsidR="009D6C45" w:rsidRPr="009D6C45" w:rsidRDefault="009D6C45" w:rsidP="009D6C45">
      <w:pPr>
        <w:rPr>
          <w:rFonts w:ascii="Arial" w:hAnsi="Arial" w:cs="Arial"/>
          <w:b/>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What should decision supporters know about so they can better help people with disability make decisions?</w:t>
      </w:r>
    </w:p>
    <w:p w:rsidR="009D6C45" w:rsidRPr="009D6C45" w:rsidRDefault="009D6C45" w:rsidP="009D6C45">
      <w:pPr>
        <w:numPr>
          <w:ilvl w:val="0"/>
          <w:numId w:val="5"/>
        </w:numPr>
        <w:contextualSpacing/>
        <w:rPr>
          <w:rFonts w:ascii="Arial" w:hAnsi="Arial" w:cs="Arial"/>
        </w:rPr>
      </w:pPr>
      <w:r w:rsidRPr="009D6C45">
        <w:rPr>
          <w:rFonts w:ascii="Arial" w:hAnsi="Arial" w:cs="Arial"/>
        </w:rPr>
        <w:t xml:space="preserve">Guidelines for decision supporters: </w:t>
      </w:r>
      <w:r w:rsidRPr="009D6C45">
        <w:rPr>
          <w:rFonts w:ascii="Arial" w:hAnsi="Arial" w:cs="Arial"/>
          <w:noProof/>
        </w:rPr>
        <w:t>Yes</w:t>
      </w:r>
    </w:p>
    <w:p w:rsidR="009D6C45" w:rsidRPr="009D6C45" w:rsidRDefault="009D6C45" w:rsidP="009D6C45">
      <w:pPr>
        <w:numPr>
          <w:ilvl w:val="0"/>
          <w:numId w:val="5"/>
        </w:numPr>
        <w:contextualSpacing/>
        <w:rPr>
          <w:rFonts w:ascii="Arial" w:hAnsi="Arial" w:cs="Arial"/>
        </w:rPr>
      </w:pPr>
      <w:r w:rsidRPr="009D6C45">
        <w:rPr>
          <w:rFonts w:ascii="Arial" w:hAnsi="Arial" w:cs="Arial"/>
        </w:rPr>
        <w:t xml:space="preserve">Scenarios or Examples: </w:t>
      </w:r>
      <w:r w:rsidRPr="009D6C45">
        <w:rPr>
          <w:rFonts w:ascii="Arial" w:hAnsi="Arial" w:cs="Arial"/>
          <w:noProof/>
        </w:rPr>
        <w:t>No</w:t>
      </w:r>
    </w:p>
    <w:p w:rsidR="009D6C45" w:rsidRPr="009D6C45" w:rsidRDefault="009D6C45" w:rsidP="009D6C45">
      <w:pPr>
        <w:numPr>
          <w:ilvl w:val="0"/>
          <w:numId w:val="5"/>
        </w:numPr>
        <w:contextualSpacing/>
        <w:rPr>
          <w:rFonts w:ascii="Arial" w:hAnsi="Arial" w:cs="Arial"/>
        </w:rPr>
      </w:pPr>
      <w:r w:rsidRPr="009D6C45">
        <w:rPr>
          <w:rFonts w:ascii="Arial" w:hAnsi="Arial" w:cs="Arial"/>
        </w:rPr>
        <w:t xml:space="preserve">Information Sessions: </w:t>
      </w:r>
      <w:r w:rsidRPr="009D6C45">
        <w:rPr>
          <w:rFonts w:ascii="Arial" w:hAnsi="Arial" w:cs="Arial"/>
          <w:noProof/>
        </w:rPr>
        <w:t>Yes</w:t>
      </w:r>
    </w:p>
    <w:p w:rsidR="009D6C45" w:rsidRPr="009D6C45" w:rsidRDefault="009D6C45" w:rsidP="009D6C45">
      <w:pPr>
        <w:numPr>
          <w:ilvl w:val="0"/>
          <w:numId w:val="5"/>
        </w:numPr>
        <w:contextualSpacing/>
        <w:rPr>
          <w:rFonts w:ascii="Arial" w:hAnsi="Arial" w:cs="Arial"/>
        </w:rPr>
      </w:pPr>
      <w:r w:rsidRPr="009D6C45">
        <w:rPr>
          <w:rFonts w:ascii="Arial" w:hAnsi="Arial" w:cs="Arial"/>
        </w:rPr>
        <w:t xml:space="preserve">Support Networks: </w:t>
      </w:r>
      <w:r w:rsidRPr="009D6C45">
        <w:rPr>
          <w:rFonts w:ascii="Arial" w:hAnsi="Arial" w:cs="Arial"/>
          <w:noProof/>
        </w:rPr>
        <w:t>No</w:t>
      </w:r>
    </w:p>
    <w:p w:rsidR="009D6C45" w:rsidRPr="009D6C45" w:rsidRDefault="009D6C45" w:rsidP="009D6C45">
      <w:pPr>
        <w:numPr>
          <w:ilvl w:val="0"/>
          <w:numId w:val="5"/>
        </w:numPr>
        <w:contextualSpacing/>
        <w:rPr>
          <w:rFonts w:ascii="Arial" w:hAnsi="Arial" w:cs="Arial"/>
        </w:rPr>
      </w:pPr>
      <w:r w:rsidRPr="009D6C45">
        <w:rPr>
          <w:rFonts w:ascii="Arial" w:hAnsi="Arial" w:cs="Arial"/>
        </w:rPr>
        <w:t xml:space="preserve">Other: </w:t>
      </w:r>
      <w:r w:rsidRPr="009D6C45">
        <w:rPr>
          <w:rFonts w:ascii="Arial" w:hAnsi="Arial" w:cs="Arial"/>
          <w:noProof/>
        </w:rPr>
        <w:t>No</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noProof/>
          <w:szCs w:val="32"/>
        </w:rPr>
      </w:pPr>
      <w:r w:rsidRPr="009D6C45">
        <w:rPr>
          <w:rFonts w:ascii="Arial" w:eastAsiaTheme="majorEastAsia" w:hAnsi="Arial" w:cstheme="majorBidi"/>
          <w:b/>
          <w:szCs w:val="32"/>
        </w:rPr>
        <w:t xml:space="preserve">Can you tell us about a time when someone helped you (or a person with disability) to make a big decision? </w:t>
      </w:r>
    </w:p>
    <w:p w:rsidR="009D6C45" w:rsidRPr="009D6C45" w:rsidRDefault="009D6C45" w:rsidP="009D6C45">
      <w:pPr>
        <w:ind w:left="284"/>
        <w:rPr>
          <w:rFonts w:ascii="Arial" w:hAnsi="Arial"/>
          <w:noProof/>
        </w:rPr>
      </w:pPr>
      <w:r w:rsidRPr="009D6C45">
        <w:rPr>
          <w:rFonts w:ascii="Arial" w:hAnsi="Arial"/>
          <w:noProof/>
        </w:rPr>
        <w:t>Not applicable</w:t>
      </w:r>
    </w:p>
    <w:p w:rsidR="009D6C45" w:rsidRPr="009D6C45" w:rsidRDefault="009D6C45" w:rsidP="009D6C45">
      <w:pPr>
        <w:keepNext/>
        <w:keepLines/>
        <w:spacing w:before="40" w:after="0"/>
        <w:ind w:firstLine="284"/>
        <w:outlineLvl w:val="1"/>
        <w:rPr>
          <w:rFonts w:ascii="Arial" w:eastAsiaTheme="majorEastAsia" w:hAnsi="Arial" w:cstheme="majorBidi"/>
          <w:b/>
          <w:szCs w:val="26"/>
        </w:rPr>
      </w:pPr>
      <w:r w:rsidRPr="009D6C45">
        <w:rPr>
          <w:rFonts w:ascii="Arial" w:eastAsiaTheme="majorEastAsia" w:hAnsi="Arial" w:cstheme="majorBidi"/>
          <w:b/>
          <w:szCs w:val="26"/>
        </w:rPr>
        <w:t xml:space="preserve">What worked well? </w:t>
      </w:r>
    </w:p>
    <w:p w:rsidR="009D6C45" w:rsidRPr="009D6C45" w:rsidRDefault="009D6C45" w:rsidP="009D6C45">
      <w:pPr>
        <w:ind w:left="284"/>
        <w:rPr>
          <w:rFonts w:ascii="Arial" w:hAnsi="Arial" w:cstheme="majorBidi"/>
        </w:rPr>
      </w:pPr>
      <w:r w:rsidRPr="009D6C45">
        <w:rPr>
          <w:rFonts w:ascii="Arial" w:hAnsi="Arial"/>
          <w:noProof/>
        </w:rPr>
        <w:t>No answer recorded</w:t>
      </w:r>
    </w:p>
    <w:p w:rsidR="009D6C45" w:rsidRPr="009D6C45" w:rsidRDefault="009D6C45" w:rsidP="009D6C45">
      <w:pPr>
        <w:keepNext/>
        <w:keepLines/>
        <w:spacing w:before="40" w:after="0"/>
        <w:ind w:firstLine="284"/>
        <w:outlineLvl w:val="1"/>
        <w:rPr>
          <w:rFonts w:ascii="Arial" w:eastAsiaTheme="majorEastAsia" w:hAnsi="Arial" w:cstheme="majorBidi"/>
          <w:b/>
          <w:szCs w:val="26"/>
        </w:rPr>
      </w:pPr>
      <w:r w:rsidRPr="009D6C45">
        <w:rPr>
          <w:rFonts w:ascii="Arial" w:eastAsiaTheme="majorEastAsia" w:hAnsi="Arial" w:cstheme="majorBidi"/>
          <w:b/>
          <w:szCs w:val="26"/>
        </w:rPr>
        <w:t xml:space="preserve">What could have been better? </w:t>
      </w:r>
    </w:p>
    <w:p w:rsidR="009D6C45" w:rsidRPr="009D6C45" w:rsidRDefault="009D6C45" w:rsidP="009D6C45">
      <w:pPr>
        <w:ind w:left="284"/>
        <w:rPr>
          <w:rFonts w:ascii="Arial" w:hAnsi="Arial" w:cs="Arial"/>
          <w:noProof/>
        </w:rPr>
      </w:pPr>
      <w:r w:rsidRPr="009D6C45">
        <w:rPr>
          <w:rFonts w:ascii="Arial" w:hAnsi="Arial" w:cs="Arial"/>
          <w:noProof/>
        </w:rPr>
        <w:t>No answer recorded</w:t>
      </w:r>
    </w:p>
    <w:p w:rsidR="009D6C45" w:rsidRPr="009D6C45" w:rsidRDefault="009D6C45" w:rsidP="009D6C45">
      <w:pPr>
        <w:rPr>
          <w:rFonts w:ascii="Arial" w:hAnsi="Arial" w:cs="Arial"/>
          <w:b/>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What is the best way to support people with disability to make decisions about their NDIS plan?</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Practice: </w:t>
      </w:r>
      <w:r w:rsidRPr="009D6C45">
        <w:rPr>
          <w:rFonts w:ascii="Arial" w:hAnsi="Arial" w:cs="Arial"/>
          <w:noProof/>
        </w:rPr>
        <w:t>No</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Peer Support Networks: </w:t>
      </w:r>
      <w:r w:rsidRPr="009D6C45">
        <w:rPr>
          <w:rFonts w:ascii="Arial" w:hAnsi="Arial" w:cs="Arial"/>
          <w:noProof/>
        </w:rPr>
        <w:t>No</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Information and Resources: </w:t>
      </w:r>
      <w:r w:rsidRPr="009D6C45">
        <w:rPr>
          <w:rFonts w:ascii="Arial" w:hAnsi="Arial" w:cs="Arial"/>
          <w:noProof/>
        </w:rPr>
        <w:t>Yes</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Guidance Tools: </w:t>
      </w:r>
      <w:r w:rsidRPr="009D6C45">
        <w:rPr>
          <w:rFonts w:ascii="Arial" w:hAnsi="Arial" w:cs="Arial"/>
          <w:noProof/>
        </w:rPr>
        <w:t>No</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Not Sure: </w:t>
      </w:r>
      <w:r w:rsidRPr="009D6C45">
        <w:rPr>
          <w:rFonts w:ascii="Arial" w:hAnsi="Arial" w:cs="Arial"/>
          <w:noProof/>
        </w:rPr>
        <w:t>No</w:t>
      </w:r>
    </w:p>
    <w:p w:rsidR="009D6C45" w:rsidRPr="009D6C45" w:rsidRDefault="009D6C45" w:rsidP="009D6C45">
      <w:pPr>
        <w:numPr>
          <w:ilvl w:val="0"/>
          <w:numId w:val="6"/>
        </w:numPr>
        <w:contextualSpacing/>
        <w:rPr>
          <w:rFonts w:ascii="Arial" w:hAnsi="Arial" w:cs="Arial"/>
        </w:rPr>
      </w:pPr>
      <w:r w:rsidRPr="009D6C45">
        <w:rPr>
          <w:rFonts w:ascii="Arial" w:hAnsi="Arial" w:cs="Arial"/>
        </w:rPr>
        <w:t xml:space="preserve">Other: </w:t>
      </w:r>
      <w:r w:rsidRPr="009D6C45">
        <w:rPr>
          <w:rFonts w:ascii="Arial" w:hAnsi="Arial" w:cs="Arial"/>
          <w:noProof/>
        </w:rPr>
        <w:t>Yes</w:t>
      </w:r>
    </w:p>
    <w:p w:rsidR="009D6C45" w:rsidRPr="009D6C45" w:rsidRDefault="009D6C45" w:rsidP="009D6C45">
      <w:pPr>
        <w:spacing w:after="80" w:line="240" w:lineRule="auto"/>
        <w:ind w:left="1080"/>
        <w:rPr>
          <w:rFonts w:ascii="Arial" w:hAnsi="Arial" w:cs="Arial"/>
          <w:noProof/>
        </w:rPr>
      </w:pPr>
      <w:r w:rsidRPr="009D6C45">
        <w:rPr>
          <w:rFonts w:ascii="Arial" w:hAnsi="Arial" w:cs="Arial"/>
          <w:noProof/>
        </w:rPr>
        <w:lastRenderedPageBreak/>
        <w:t>Make NDIS easier to understand.  Information is kept under lock and key.  When NDIA request information it is not explained what it is they are after.  Participant and providers left to try and guess at what NDIA want.</w:t>
      </w:r>
    </w:p>
    <w:p w:rsidR="009D6C45" w:rsidRPr="009D6C45" w:rsidRDefault="009D6C45" w:rsidP="009D6C45">
      <w:pPr>
        <w:spacing w:after="80" w:line="240" w:lineRule="auto"/>
        <w:ind w:left="1080"/>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Are there different things to consider for people with different disabilities or cultural backgrounds?</w:t>
      </w:r>
    </w:p>
    <w:p w:rsidR="009D6C45" w:rsidRPr="009D6C45" w:rsidRDefault="009D6C45" w:rsidP="009D6C45">
      <w:pPr>
        <w:ind w:left="426"/>
        <w:contextualSpacing/>
        <w:rPr>
          <w:rFonts w:ascii="Arial" w:hAnsi="Arial" w:cs="Arial"/>
        </w:rPr>
      </w:pPr>
      <w:r w:rsidRPr="009D6C45">
        <w:rPr>
          <w:rFonts w:ascii="Arial" w:hAnsi="Arial" w:cs="Arial"/>
          <w:b/>
        </w:rPr>
        <w:t>An intellectual disability:</w:t>
      </w:r>
      <w:r w:rsidRPr="009D6C45">
        <w:rPr>
          <w:rFonts w:ascii="Arial" w:hAnsi="Arial" w:cs="Arial"/>
        </w:rPr>
        <w:t xml:space="preserve"> </w:t>
      </w:r>
      <w:r w:rsidRPr="009D6C45">
        <w:rPr>
          <w:rFonts w:ascii="Arial" w:hAnsi="Arial" w:cs="Arial"/>
          <w:noProof/>
        </w:rPr>
        <w:t xml:space="preserve">No </w:t>
      </w:r>
    </w:p>
    <w:p w:rsidR="009D6C45" w:rsidRPr="009D6C45" w:rsidRDefault="009D6C45" w:rsidP="009D6C45">
      <w:pPr>
        <w:ind w:left="426"/>
        <w:contextualSpacing/>
        <w:rPr>
          <w:rFonts w:ascii="Arial" w:hAnsi="Arial" w:cs="Arial"/>
        </w:rPr>
      </w:pPr>
      <w:r w:rsidRPr="009D6C45">
        <w:rPr>
          <w:rFonts w:ascii="Arial" w:hAnsi="Arial" w:cs="Arial"/>
          <w:b/>
        </w:rPr>
        <w:t xml:space="preserve">A disability that impacts how they think, a cognitive impairment: </w:t>
      </w:r>
      <w:r w:rsidRPr="009D6C45">
        <w:rPr>
          <w:rFonts w:ascii="Arial" w:hAnsi="Arial" w:cs="Arial"/>
          <w:noProof/>
        </w:rPr>
        <w:t xml:space="preserve">No </w:t>
      </w:r>
    </w:p>
    <w:p w:rsidR="009D6C45" w:rsidRPr="009D6C45" w:rsidRDefault="009D6C45" w:rsidP="009D6C45">
      <w:pPr>
        <w:ind w:left="426"/>
        <w:contextualSpacing/>
        <w:rPr>
          <w:rFonts w:ascii="Arial" w:hAnsi="Arial" w:cs="Arial"/>
        </w:rPr>
      </w:pPr>
      <w:r w:rsidRPr="009D6C45">
        <w:rPr>
          <w:rFonts w:ascii="Arial" w:hAnsi="Arial" w:cs="Arial"/>
          <w:b/>
        </w:rPr>
        <w:t xml:space="preserve">A psychosocial disability: </w:t>
      </w:r>
      <w:r w:rsidRPr="009D6C45">
        <w:rPr>
          <w:rFonts w:ascii="Arial" w:hAnsi="Arial" w:cs="Arial"/>
          <w:noProof/>
        </w:rPr>
        <w:t>Yes, That while heightened they can make decision that are not in their own best interests.</w:t>
      </w:r>
    </w:p>
    <w:p w:rsidR="009D6C45" w:rsidRPr="009D6C45" w:rsidRDefault="009D6C45" w:rsidP="009D6C45">
      <w:pPr>
        <w:ind w:left="426"/>
        <w:contextualSpacing/>
        <w:rPr>
          <w:rFonts w:ascii="Arial" w:hAnsi="Arial" w:cs="Arial"/>
        </w:rPr>
      </w:pPr>
      <w:r w:rsidRPr="009D6C45">
        <w:rPr>
          <w:rFonts w:ascii="Arial" w:hAnsi="Arial" w:cs="Arial"/>
          <w:b/>
        </w:rPr>
        <w:t xml:space="preserve">A disability that impacts their ability to communicate: </w:t>
      </w:r>
      <w:r w:rsidRPr="009D6C45">
        <w:rPr>
          <w:rFonts w:ascii="Arial" w:hAnsi="Arial" w:cs="Arial"/>
          <w:noProof/>
        </w:rPr>
        <w:t xml:space="preserve">No </w:t>
      </w:r>
    </w:p>
    <w:p w:rsidR="009D6C45" w:rsidRPr="009D6C45" w:rsidRDefault="009D6C45" w:rsidP="009D6C45">
      <w:pPr>
        <w:ind w:left="426"/>
        <w:contextualSpacing/>
        <w:rPr>
          <w:rFonts w:ascii="Arial" w:hAnsi="Arial" w:cs="Arial"/>
        </w:rPr>
      </w:pPr>
      <w:r w:rsidRPr="009D6C45">
        <w:rPr>
          <w:rFonts w:ascii="Arial" w:hAnsi="Arial" w:cs="Arial"/>
          <w:b/>
        </w:rPr>
        <w:t>From a CALD community:</w:t>
      </w:r>
      <w:r w:rsidRPr="009D6C45">
        <w:rPr>
          <w:rFonts w:ascii="Arial" w:hAnsi="Arial" w:cs="Arial"/>
        </w:rPr>
        <w:t xml:space="preserve"> </w:t>
      </w:r>
      <w:r w:rsidRPr="009D6C45">
        <w:rPr>
          <w:rFonts w:ascii="Arial" w:hAnsi="Arial" w:cs="Arial"/>
          <w:noProof/>
        </w:rPr>
        <w:t xml:space="preserve">No </w:t>
      </w:r>
    </w:p>
    <w:p w:rsidR="009D6C45" w:rsidRPr="009D6C45" w:rsidRDefault="009D6C45" w:rsidP="009D6C45">
      <w:pPr>
        <w:ind w:left="426"/>
        <w:contextualSpacing/>
        <w:rPr>
          <w:rFonts w:ascii="Arial" w:hAnsi="Arial" w:cs="Arial"/>
        </w:rPr>
      </w:pPr>
      <w:r w:rsidRPr="009D6C45">
        <w:rPr>
          <w:rFonts w:ascii="Arial" w:hAnsi="Arial" w:cs="Arial"/>
          <w:b/>
        </w:rPr>
        <w:t>From an Aboriginal or Torres Strait Islander Community:</w:t>
      </w:r>
      <w:r w:rsidRPr="009D6C45">
        <w:rPr>
          <w:rFonts w:ascii="Arial" w:hAnsi="Arial" w:cs="Arial"/>
        </w:rPr>
        <w:t xml:space="preserve"> </w:t>
      </w:r>
      <w:r w:rsidRPr="009D6C45">
        <w:rPr>
          <w:rFonts w:ascii="Arial" w:hAnsi="Arial" w:cs="Arial"/>
          <w:noProof/>
        </w:rPr>
        <w:t>No</w:t>
      </w:r>
      <w:r w:rsidRPr="009D6C45">
        <w:rPr>
          <w:rFonts w:ascii="Arial" w:hAnsi="Arial" w:cs="Arial"/>
        </w:rPr>
        <w:t xml:space="preserve"> </w:t>
      </w:r>
    </w:p>
    <w:p w:rsidR="009D6C45" w:rsidRPr="009D6C45" w:rsidRDefault="009D6C45" w:rsidP="009D6C45">
      <w:pPr>
        <w:ind w:left="426"/>
        <w:contextualSpacing/>
        <w:rPr>
          <w:rFonts w:ascii="Arial" w:hAnsi="Arial" w:cs="Arial"/>
        </w:rPr>
      </w:pPr>
      <w:r w:rsidRPr="009D6C45">
        <w:rPr>
          <w:rFonts w:ascii="Arial" w:hAnsi="Arial" w:cs="Arial"/>
          <w:b/>
        </w:rPr>
        <w:t xml:space="preserve">From the LGBTIQA community: </w:t>
      </w:r>
      <w:r w:rsidRPr="009D6C45">
        <w:rPr>
          <w:rFonts w:ascii="Arial" w:hAnsi="Arial" w:cs="Arial"/>
          <w:noProof/>
        </w:rPr>
        <w:t xml:space="preserve">No </w:t>
      </w:r>
    </w:p>
    <w:p w:rsidR="009D6C45" w:rsidRPr="009D6C45" w:rsidRDefault="009D6C45" w:rsidP="009D6C45">
      <w:pPr>
        <w:rPr>
          <w:rFonts w:ascii="Arial" w:hAnsi="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How can we help reduce conflict of interest? </w:t>
      </w:r>
    </w:p>
    <w:p w:rsidR="009D6C45" w:rsidRPr="009D6C45" w:rsidRDefault="009D6C45" w:rsidP="009D6C45">
      <w:pPr>
        <w:ind w:left="284"/>
        <w:rPr>
          <w:rFonts w:ascii="Arial" w:hAnsi="Arial" w:cs="Arial"/>
        </w:rPr>
      </w:pPr>
      <w:r w:rsidRPr="009D6C45">
        <w:rPr>
          <w:rFonts w:ascii="Arial" w:hAnsi="Arial" w:cs="Arial"/>
          <w:noProof/>
        </w:rPr>
        <w:t>Take action.  I know that if a conflict of interest is raised to the agency from someone who is not a nominee or authorized rep it is stopped at POI and request is never actioned.</w:t>
      </w:r>
    </w:p>
    <w:p w:rsidR="009D6C45" w:rsidRPr="009D6C45" w:rsidRDefault="009D6C45" w:rsidP="009D6C45">
      <w:pPr>
        <w:rPr>
          <w:rFonts w:ascii="Arial" w:hAnsi="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How can we help reduce undue influence? </w:t>
      </w:r>
    </w:p>
    <w:p w:rsidR="009D6C45" w:rsidRPr="009D6C45" w:rsidRDefault="009D6C45" w:rsidP="009D6C45">
      <w:pPr>
        <w:ind w:left="284"/>
        <w:rPr>
          <w:rFonts w:ascii="Arial" w:hAnsi="Arial" w:cs="Arial"/>
          <w:noProof/>
        </w:rPr>
      </w:pPr>
      <w:r w:rsidRPr="009D6C45">
        <w:rPr>
          <w:rFonts w:ascii="Arial" w:hAnsi="Arial" w:cs="Arial"/>
          <w:noProof/>
        </w:rPr>
        <w:t>NDIA is scary and confronting in how we interact with participants.  Maybe if NDIA was approachable people would feel comfortable contacting NDIA if they felt they might be unduly influenced (or if call center were actually helpful).  As it is most participant do not want to directly engage with NDIA which allows for this abuse to take place in the first place.</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What are your concerns (if any) around people with disability being more involved in making decisions for themselves? </w:t>
      </w:r>
    </w:p>
    <w:p w:rsidR="009D6C45" w:rsidRPr="009D6C45" w:rsidRDefault="009D6C45" w:rsidP="009D6C45">
      <w:pPr>
        <w:ind w:left="284"/>
        <w:rPr>
          <w:rFonts w:ascii="Arial" w:hAnsi="Arial" w:cs="Arial"/>
          <w:noProof/>
        </w:rPr>
      </w:pPr>
      <w:r w:rsidRPr="009D6C45">
        <w:rPr>
          <w:rFonts w:ascii="Arial" w:hAnsi="Arial" w:cs="Arial"/>
          <w:noProof/>
        </w:rPr>
        <w:t>Only concern is if their disability makes them less likely to engage they may choose to disengage against their best interests.</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 xml:space="preserve">What else could we do to help people with disability to make decisions for themselves? Is there anything missing? </w:t>
      </w:r>
    </w:p>
    <w:p w:rsidR="009D6C45" w:rsidRPr="009D6C45" w:rsidRDefault="009D6C45" w:rsidP="009D6C45">
      <w:pPr>
        <w:ind w:left="284"/>
        <w:rPr>
          <w:rFonts w:ascii="Arial" w:hAnsi="Arial" w:cs="Arial"/>
          <w:noProof/>
        </w:rPr>
      </w:pPr>
      <w:r w:rsidRPr="009D6C45">
        <w:rPr>
          <w:rFonts w:ascii="Arial" w:hAnsi="Arial" w:cs="Arial"/>
          <w:noProof/>
        </w:rPr>
        <w:t>NDIS participants lack the knowledge of NDIA to make informed decision.  NDIA is like a closely guarded vault of knowledge that is not given to those who need it.</w:t>
      </w:r>
    </w:p>
    <w:p w:rsidR="009D6C45" w:rsidRPr="009D6C45" w:rsidRDefault="009D6C45" w:rsidP="009D6C45">
      <w:pPr>
        <w:rPr>
          <w:rFonts w:ascii="Arial" w:hAnsi="Arial" w:cs="Arial"/>
        </w:rPr>
      </w:pPr>
    </w:p>
    <w:p w:rsidR="009D6C45" w:rsidRPr="009D6C45" w:rsidRDefault="009D6C45" w:rsidP="009D6C45">
      <w:pPr>
        <w:keepNext/>
        <w:keepLines/>
        <w:numPr>
          <w:ilvl w:val="0"/>
          <w:numId w:val="7"/>
        </w:numPr>
        <w:spacing w:before="240" w:after="0"/>
        <w:outlineLvl w:val="0"/>
        <w:rPr>
          <w:rFonts w:ascii="Arial" w:eastAsiaTheme="majorEastAsia" w:hAnsi="Arial" w:cstheme="majorBidi"/>
          <w:b/>
          <w:szCs w:val="32"/>
        </w:rPr>
      </w:pPr>
      <w:r w:rsidRPr="009D6C45">
        <w:rPr>
          <w:rFonts w:ascii="Arial" w:eastAsiaTheme="majorEastAsia" w:hAnsi="Arial" w:cstheme="majorBidi"/>
          <w:b/>
          <w:szCs w:val="32"/>
        </w:rPr>
        <w:t>Do you have any feedback on our proposed actions in Appendix C of the paper?</w:t>
      </w:r>
    </w:p>
    <w:p w:rsidR="009D6C45" w:rsidRPr="009D6C45" w:rsidRDefault="009D6C45" w:rsidP="009D6C45">
      <w:pPr>
        <w:ind w:left="284"/>
        <w:rPr>
          <w:rFonts w:ascii="Arial" w:hAnsi="Arial" w:cs="Arial"/>
          <w:noProof/>
        </w:rPr>
        <w:sectPr w:rsidR="009D6C45" w:rsidRPr="009D6C45" w:rsidSect="00ED191E">
          <w:footerReference w:type="default" r:id="rId5"/>
          <w:pgSz w:w="11906" w:h="16838"/>
          <w:pgMar w:top="1440" w:right="1440" w:bottom="1440" w:left="1440" w:header="708" w:footer="708" w:gutter="0"/>
          <w:pgNumType w:start="1"/>
          <w:cols w:space="708"/>
          <w:docGrid w:linePitch="360"/>
        </w:sectPr>
      </w:pPr>
      <w:r w:rsidRPr="009D6C45">
        <w:rPr>
          <w:rFonts w:ascii="Arial" w:hAnsi="Arial" w:cs="Arial"/>
          <w:noProof/>
        </w:rPr>
        <w:t>na</w:t>
      </w:r>
    </w:p>
    <w:p w:rsidR="009C63FD" w:rsidRDefault="009C63FD">
      <w:bookmarkStart w:id="0" w:name="_GoBack"/>
      <w:bookmarkEnd w:id="0"/>
    </w:p>
    <w:sectPr w:rsidR="009C6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45" w:rsidRDefault="009D6C45">
    <w:pPr>
      <w:pStyle w:val="Footer"/>
    </w:pPr>
    <w:r>
      <w:rPr>
        <w:noProof/>
      </w:rPr>
      <w:t>60d029fdd5d7f79f1af21dd9</w:t>
    </w:r>
  </w:p>
  <w:p w:rsidR="009D6C45" w:rsidRDefault="009D6C4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DD"/>
    <w:rsid w:val="002F476F"/>
    <w:rsid w:val="00345FDD"/>
    <w:rsid w:val="009C63FD"/>
    <w:rsid w:val="009D6C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D33A-5313-4E6D-BED8-4CF409C8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6C45"/>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9D6C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AF704AB9-B240-4AB3-8394-56F19C9BD5A9}"/>
</file>

<file path=customXml/itemProps2.xml><?xml version="1.0" encoding="utf-8"?>
<ds:datastoreItem xmlns:ds="http://schemas.openxmlformats.org/officeDocument/2006/customXml" ds:itemID="{CDC98404-BF47-40E6-9358-FA329666F66C}"/>
</file>

<file path=customXml/itemProps3.xml><?xml version="1.0" encoding="utf-8"?>
<ds:datastoreItem xmlns:ds="http://schemas.openxmlformats.org/officeDocument/2006/customXml" ds:itemID="{2232BBF7-E0C5-4406-8039-B55D61CA2A1D}"/>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Company>Australian Government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2021-11-23T05:10:00Z</dcterms:created>
  <dcterms:modified xsi:type="dcterms:W3CDTF">2021-11-23T05:10:00Z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