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A4D5DF3" w:rsidRDefault="0A4D5DF3" w14:paraId="7E3C3102" w14:textId="1807955E">
      <w:pPr>
        <w:sectPr w:rsidR="00EF506C">
          <w:footerReference w:type="even" r:id="rId11"/>
          <w:footerReference w:type="default" r:id="rId12"/>
          <w:footerReference w:type="first" r:id="rId13"/>
          <w:pgSz w:w="11914" w:h="16848" w:orient="portrait"/>
          <w:pgMar w:top="1440" w:right="1032" w:bottom="1440" w:left="1397" w:header="720" w:footer="989" w:gutter="0"/>
          <w:cols w:equalWidth="0" w:space="720" w:num="2">
            <w:col w:w="2276" w:space="4735"/>
            <w:col w:w="2473"/>
          </w:cols>
        </w:sectPr>
      </w:pPr>
    </w:p>
    <w:p w:rsidR="0717B94D" w:rsidP="0A4D5DF3" w:rsidRDefault="0717B94D" w14:paraId="5C72323A" w14:textId="2BA3E6D4">
      <w:pPr>
        <w:pStyle w:val="Title"/>
        <w:spacing w:after="232"/>
        <w:ind w:left="0" w:hanging="0"/>
        <w:rPr>
          <w:rFonts w:ascii="Arial" w:hAnsi="Arial" w:eastAsia="Arial" w:cs="Arial"/>
          <w:b w:val="1"/>
          <w:bCs w:val="1"/>
          <w:color w:val="000000" w:themeColor="text1"/>
          <w:sz w:val="32"/>
          <w:szCs w:val="32"/>
        </w:rPr>
      </w:pPr>
      <w:r w:rsidRPr="0A4D5DF3" w:rsidR="7C07BE20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Support for Decision Making consultation submission</w:t>
      </w:r>
    </w:p>
    <w:p w:rsidR="612EADE1" w:rsidP="612EADE1" w:rsidRDefault="612EADE1" w14:paraId="079211AB" w14:textId="4FECC834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717B94D" w:rsidP="612EADE1" w:rsidRDefault="0717B94D" w14:paraId="0AA6AF8F" w14:textId="6B5BE7E6">
      <w:pPr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b/>
          <w:bCs/>
          <w:color w:val="000000" w:themeColor="text1"/>
        </w:rPr>
        <w:t xml:space="preserve">Name: </w:t>
      </w:r>
      <w:r w:rsidRPr="612EADE1">
        <w:rPr>
          <w:rFonts w:ascii="Arial" w:hAnsi="Arial" w:eastAsia="Arial" w:cs="Arial"/>
          <w:color w:val="000000" w:themeColor="text1"/>
        </w:rPr>
        <w:t>Community Living Project Inc (SA)</w:t>
      </w:r>
    </w:p>
    <w:p w:rsidR="0717B94D" w:rsidP="612EADE1" w:rsidRDefault="0717B94D" w14:paraId="3CD76C6F" w14:textId="5BDF02E6">
      <w:pPr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b/>
          <w:bCs/>
          <w:color w:val="000000" w:themeColor="text1"/>
        </w:rPr>
        <w:t xml:space="preserve">Date and time submitted: </w:t>
      </w:r>
      <w:r w:rsidRPr="612EADE1">
        <w:rPr>
          <w:rFonts w:ascii="Arial" w:hAnsi="Arial" w:eastAsia="Arial" w:cs="Arial"/>
          <w:color w:val="000000" w:themeColor="text1"/>
        </w:rPr>
        <w:t>9/10/2021 3:45:00 AM</w:t>
      </w:r>
    </w:p>
    <w:p w:rsidR="612EADE1" w:rsidP="612EADE1" w:rsidRDefault="612EADE1" w14:paraId="206D572C" w14:textId="10F643BD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530E33D7" w14:textId="7357C08A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>How can we help people with disability make decisions for themselves?</w:t>
      </w:r>
    </w:p>
    <w:p w:rsidR="0717B94D" w:rsidP="612EADE1" w:rsidRDefault="0717B94D" w14:paraId="6618E771" w14:textId="43B8D417">
      <w:pPr>
        <w:pStyle w:val="ListParagraph"/>
        <w:numPr>
          <w:ilvl w:val="0"/>
          <w:numId w:val="6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Resources: No</w:t>
      </w:r>
    </w:p>
    <w:p w:rsidR="0717B94D" w:rsidP="612EADE1" w:rsidRDefault="0717B94D" w14:paraId="3D37DCA0" w14:textId="2A730505">
      <w:pPr>
        <w:pStyle w:val="ListParagraph"/>
        <w:numPr>
          <w:ilvl w:val="0"/>
          <w:numId w:val="6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Information: No</w:t>
      </w:r>
    </w:p>
    <w:p w:rsidR="0717B94D" w:rsidP="612EADE1" w:rsidRDefault="0717B94D" w14:paraId="1F74A53A" w14:textId="251819F1">
      <w:pPr>
        <w:pStyle w:val="ListParagraph"/>
        <w:numPr>
          <w:ilvl w:val="0"/>
          <w:numId w:val="6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Decision Guides: No</w:t>
      </w:r>
    </w:p>
    <w:p w:rsidR="0717B94D" w:rsidP="612EADE1" w:rsidRDefault="0717B94D" w14:paraId="2E32E4D8" w14:textId="22EB8347">
      <w:pPr>
        <w:pStyle w:val="ListParagraph"/>
        <w:numPr>
          <w:ilvl w:val="0"/>
          <w:numId w:val="6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Having a person help: No</w:t>
      </w:r>
    </w:p>
    <w:p w:rsidR="0717B94D" w:rsidP="612EADE1" w:rsidRDefault="0717B94D" w14:paraId="61D1893D" w14:textId="194D2F2E">
      <w:pPr>
        <w:pStyle w:val="ListParagraph"/>
        <w:numPr>
          <w:ilvl w:val="0"/>
          <w:numId w:val="6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Other: No</w:t>
      </w:r>
    </w:p>
    <w:p w:rsidR="612EADE1" w:rsidP="612EADE1" w:rsidRDefault="612EADE1" w14:paraId="4A97CF11" w14:textId="0DF00770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53324564" w14:textId="3819536E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 xml:space="preserve">Who are the best people to help you (or a person with a disability) to make decisions? </w:t>
      </w:r>
    </w:p>
    <w:p w:rsidR="0717B94D" w:rsidP="612EADE1" w:rsidRDefault="0717B94D" w14:paraId="05D88524" w14:textId="7E68ADE7">
      <w:pPr>
        <w:pStyle w:val="ListParagraph"/>
        <w:numPr>
          <w:ilvl w:val="0"/>
          <w:numId w:val="5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Family: No</w:t>
      </w:r>
    </w:p>
    <w:p w:rsidR="0717B94D" w:rsidP="612EADE1" w:rsidRDefault="0717B94D" w14:paraId="2050D018" w14:textId="78F1BF20">
      <w:pPr>
        <w:pStyle w:val="ListParagraph"/>
        <w:numPr>
          <w:ilvl w:val="0"/>
          <w:numId w:val="5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Friends: No</w:t>
      </w:r>
    </w:p>
    <w:p w:rsidR="0717B94D" w:rsidP="612EADE1" w:rsidRDefault="0717B94D" w14:paraId="4FC5A98A" w14:textId="4CD80532">
      <w:pPr>
        <w:pStyle w:val="ListParagraph"/>
        <w:numPr>
          <w:ilvl w:val="0"/>
          <w:numId w:val="5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Peer Support Networks: No</w:t>
      </w:r>
    </w:p>
    <w:p w:rsidR="0717B94D" w:rsidP="612EADE1" w:rsidRDefault="0717B94D" w14:paraId="1292EBDB" w14:textId="6A8E9E99">
      <w:pPr>
        <w:pStyle w:val="ListParagraph"/>
        <w:numPr>
          <w:ilvl w:val="0"/>
          <w:numId w:val="5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Mentors: No</w:t>
      </w:r>
    </w:p>
    <w:p w:rsidR="0717B94D" w:rsidP="612EADE1" w:rsidRDefault="0717B94D" w14:paraId="018F6E1D" w14:textId="244365BD">
      <w:pPr>
        <w:pStyle w:val="ListParagraph"/>
        <w:numPr>
          <w:ilvl w:val="0"/>
          <w:numId w:val="5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Coordinators: No</w:t>
      </w:r>
    </w:p>
    <w:p w:rsidR="0717B94D" w:rsidP="612EADE1" w:rsidRDefault="0717B94D" w14:paraId="754E6C45" w14:textId="334391CD">
      <w:pPr>
        <w:pStyle w:val="ListParagraph"/>
        <w:numPr>
          <w:ilvl w:val="0"/>
          <w:numId w:val="5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LAC: No</w:t>
      </w:r>
    </w:p>
    <w:p w:rsidR="0717B94D" w:rsidP="612EADE1" w:rsidRDefault="0717B94D" w14:paraId="05AB8DD7" w14:textId="23EC5D50">
      <w:pPr>
        <w:pStyle w:val="ListParagraph"/>
        <w:numPr>
          <w:ilvl w:val="0"/>
          <w:numId w:val="5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NDIA Partners: No</w:t>
      </w:r>
    </w:p>
    <w:p w:rsidR="0717B94D" w:rsidP="612EADE1" w:rsidRDefault="0717B94D" w14:paraId="59911361" w14:textId="6359D2C0">
      <w:pPr>
        <w:pStyle w:val="ListParagraph"/>
        <w:numPr>
          <w:ilvl w:val="0"/>
          <w:numId w:val="5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Advocates: No</w:t>
      </w:r>
    </w:p>
    <w:p w:rsidR="0717B94D" w:rsidP="612EADE1" w:rsidRDefault="0717B94D" w14:paraId="6AF7C2EC" w14:textId="5613F295">
      <w:pPr>
        <w:pStyle w:val="ListParagraph"/>
        <w:numPr>
          <w:ilvl w:val="0"/>
          <w:numId w:val="5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Service Providers: No</w:t>
      </w:r>
    </w:p>
    <w:p w:rsidR="0717B94D" w:rsidP="612EADE1" w:rsidRDefault="0717B94D" w14:paraId="321D6E5C" w14:textId="514227E2">
      <w:pPr>
        <w:pStyle w:val="ListParagraph"/>
        <w:numPr>
          <w:ilvl w:val="0"/>
          <w:numId w:val="5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Other: No</w:t>
      </w:r>
    </w:p>
    <w:p w:rsidR="612EADE1" w:rsidP="612EADE1" w:rsidRDefault="612EADE1" w14:paraId="451C6279" w14:textId="2C46C8AE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6C7F77BD" w14:textId="50019058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>What should they do to help with decision-making?</w:t>
      </w:r>
    </w:p>
    <w:p w:rsidR="0717B94D" w:rsidP="612EADE1" w:rsidRDefault="0717B94D" w14:paraId="3F1623FA" w14:textId="4CB8303A">
      <w:pPr>
        <w:ind w:firstLine="360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No answer recorded</w:t>
      </w:r>
    </w:p>
    <w:p w:rsidR="612EADE1" w:rsidP="612EADE1" w:rsidRDefault="612EADE1" w14:paraId="713D172C" w14:textId="1AE71598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32725177" w14:textId="266D7DE9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 xml:space="preserve">How can they get better at helping? </w:t>
      </w:r>
    </w:p>
    <w:p w:rsidR="0717B94D" w:rsidP="612EADE1" w:rsidRDefault="0717B94D" w14:paraId="0FD9959B" w14:textId="25F296CC">
      <w:pPr>
        <w:pStyle w:val="ListParagraph"/>
        <w:numPr>
          <w:ilvl w:val="0"/>
          <w:numId w:val="4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Getting to know the participant well: No</w:t>
      </w:r>
    </w:p>
    <w:p w:rsidR="0717B94D" w:rsidP="612EADE1" w:rsidRDefault="0717B94D" w14:paraId="64B33710" w14:textId="2D9116A3">
      <w:pPr>
        <w:pStyle w:val="ListParagraph"/>
        <w:numPr>
          <w:ilvl w:val="0"/>
          <w:numId w:val="4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Doing some training on decision support: No</w:t>
      </w:r>
    </w:p>
    <w:p w:rsidR="0717B94D" w:rsidP="612EADE1" w:rsidRDefault="0717B94D" w14:paraId="21D9F261" w14:textId="7E627307">
      <w:pPr>
        <w:pStyle w:val="ListParagraph"/>
        <w:numPr>
          <w:ilvl w:val="0"/>
          <w:numId w:val="4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By having resources and information about providing decision support: No</w:t>
      </w:r>
    </w:p>
    <w:p w:rsidR="0717B94D" w:rsidP="612EADE1" w:rsidRDefault="0717B94D" w14:paraId="2847BABA" w14:textId="4285C852">
      <w:pPr>
        <w:pStyle w:val="ListParagraph"/>
        <w:numPr>
          <w:ilvl w:val="0"/>
          <w:numId w:val="4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Other: No</w:t>
      </w:r>
    </w:p>
    <w:p w:rsidR="612EADE1" w:rsidP="612EADE1" w:rsidRDefault="612EADE1" w14:paraId="05DE0149" w14:textId="6177432B">
      <w:pPr>
        <w:spacing w:after="80" w:line="240" w:lineRule="auto"/>
        <w:ind w:left="720"/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7CFFF664" w14:textId="53399FE3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 xml:space="preserve">How can we make sure the right people are helping? </w:t>
      </w:r>
    </w:p>
    <w:p w:rsidR="0717B94D" w:rsidP="612EADE1" w:rsidRDefault="0717B94D" w14:paraId="7BCB2CFF" w14:textId="0B9703A4">
      <w:pPr>
        <w:pStyle w:val="ListParagraph"/>
        <w:numPr>
          <w:ilvl w:val="0"/>
          <w:numId w:val="3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They are chosen by the NDIS Participant as a decision supporter: No</w:t>
      </w:r>
    </w:p>
    <w:p w:rsidR="0717B94D" w:rsidP="612EADE1" w:rsidRDefault="0717B94D" w14:paraId="03067A19" w14:textId="644E7584">
      <w:pPr>
        <w:pStyle w:val="ListParagraph"/>
        <w:numPr>
          <w:ilvl w:val="0"/>
          <w:numId w:val="3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They value the rights of people to make decisions with support: No</w:t>
      </w:r>
      <w:r>
        <w:tab/>
      </w:r>
    </w:p>
    <w:p w:rsidR="0717B94D" w:rsidP="612EADE1" w:rsidRDefault="0717B94D" w14:paraId="02B8D3A3" w14:textId="5F88397D">
      <w:pPr>
        <w:pStyle w:val="ListParagraph"/>
        <w:numPr>
          <w:ilvl w:val="0"/>
          <w:numId w:val="3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They are a registered provider: No</w:t>
      </w:r>
    </w:p>
    <w:p w:rsidR="0717B94D" w:rsidP="612EADE1" w:rsidRDefault="0717B94D" w14:paraId="429C3883" w14:textId="29F43161">
      <w:pPr>
        <w:pStyle w:val="ListParagraph"/>
        <w:numPr>
          <w:ilvl w:val="0"/>
          <w:numId w:val="3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They enable the participant to take risks: No</w:t>
      </w:r>
    </w:p>
    <w:p w:rsidR="0717B94D" w:rsidP="612EADE1" w:rsidRDefault="0717B94D" w14:paraId="757A5964" w14:textId="3EEC09EF">
      <w:pPr>
        <w:pStyle w:val="ListParagraph"/>
        <w:numPr>
          <w:ilvl w:val="0"/>
          <w:numId w:val="3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Other: No</w:t>
      </w:r>
    </w:p>
    <w:p w:rsidR="612EADE1" w:rsidP="612EADE1" w:rsidRDefault="612EADE1" w14:paraId="21AABDEE" w14:textId="781092A5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38B8D469" w14:textId="6F907F91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>What should decision supporters know about so they can better help people with disability make decisions?</w:t>
      </w:r>
    </w:p>
    <w:p w:rsidR="0717B94D" w:rsidP="612EADE1" w:rsidRDefault="0717B94D" w14:paraId="2482B753" w14:textId="4B86C721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Guidelines for decision supporters: No</w:t>
      </w:r>
    </w:p>
    <w:p w:rsidR="0717B94D" w:rsidP="612EADE1" w:rsidRDefault="0717B94D" w14:paraId="3E68056C" w14:textId="1ABB977E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Scenarios or Examples: No</w:t>
      </w:r>
    </w:p>
    <w:p w:rsidR="0717B94D" w:rsidP="612EADE1" w:rsidRDefault="0717B94D" w14:paraId="58C6AA7F" w14:textId="6957C2E0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Information Sessions: No</w:t>
      </w:r>
    </w:p>
    <w:p w:rsidR="0717B94D" w:rsidP="612EADE1" w:rsidRDefault="0717B94D" w14:paraId="758A633B" w14:textId="59B6D129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Support Networks: No</w:t>
      </w:r>
    </w:p>
    <w:p w:rsidR="0717B94D" w:rsidP="612EADE1" w:rsidRDefault="0717B94D" w14:paraId="5C119FD4" w14:textId="5F88BA61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Other: No</w:t>
      </w:r>
    </w:p>
    <w:p w:rsidR="612EADE1" w:rsidP="612EADE1" w:rsidRDefault="612EADE1" w14:paraId="042E0B6E" w14:textId="6B20176F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75C3BA02" w14:textId="57778A5A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 xml:space="preserve">Can you tell us about a time when someone helped you (or a person with disability) to make a big decision? </w:t>
      </w:r>
    </w:p>
    <w:p w:rsidR="0717B94D" w:rsidP="612EADE1" w:rsidRDefault="0717B94D" w14:paraId="72B460ED" w14:textId="5057A0CA">
      <w:pPr>
        <w:ind w:left="284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No answer recorded</w:t>
      </w:r>
    </w:p>
    <w:p w:rsidR="0717B94D" w:rsidP="612EADE1" w:rsidRDefault="0717B94D" w14:paraId="07BC7E43" w14:textId="79AEEA24">
      <w:pPr>
        <w:pStyle w:val="Heading2"/>
        <w:spacing w:before="40" w:after="0"/>
        <w:ind w:firstLine="284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 xml:space="preserve">What worked well? </w:t>
      </w:r>
    </w:p>
    <w:p w:rsidR="0717B94D" w:rsidP="612EADE1" w:rsidRDefault="0717B94D" w14:paraId="1A5F7ECB" w14:textId="3D27A9B2">
      <w:pPr>
        <w:ind w:left="284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No answer recorded</w:t>
      </w:r>
    </w:p>
    <w:p w:rsidR="0717B94D" w:rsidP="612EADE1" w:rsidRDefault="0717B94D" w14:paraId="7A355A89" w14:textId="167A3AA8">
      <w:pPr>
        <w:pStyle w:val="Heading2"/>
        <w:spacing w:before="40" w:after="0"/>
        <w:ind w:firstLine="284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 xml:space="preserve">What could have been better? </w:t>
      </w:r>
    </w:p>
    <w:p w:rsidR="0717B94D" w:rsidP="612EADE1" w:rsidRDefault="0717B94D" w14:paraId="3EB29318" w14:textId="6F4DE5E2">
      <w:pPr>
        <w:ind w:left="284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No answer recorded</w:t>
      </w:r>
    </w:p>
    <w:p w:rsidR="612EADE1" w:rsidP="612EADE1" w:rsidRDefault="612EADE1" w14:paraId="3D699622" w14:textId="1A4AFAD1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369F95D3" w14:textId="2D507B1C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>What is the best way to support people with disability to make decisions about their NDIS plan?</w:t>
      </w:r>
    </w:p>
    <w:p w:rsidR="0717B94D" w:rsidP="612EADE1" w:rsidRDefault="0717B94D" w14:paraId="2E8E3CFB" w14:textId="2DCBB1A7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Practice: No</w:t>
      </w:r>
    </w:p>
    <w:p w:rsidR="0717B94D" w:rsidP="612EADE1" w:rsidRDefault="0717B94D" w14:paraId="6E707C24" w14:textId="653F31EE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Peer Support Networks: No</w:t>
      </w:r>
    </w:p>
    <w:p w:rsidR="0717B94D" w:rsidP="612EADE1" w:rsidRDefault="0717B94D" w14:paraId="26E7A5B1" w14:textId="4209AD20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Information and Resources: No</w:t>
      </w:r>
    </w:p>
    <w:p w:rsidR="0717B94D" w:rsidP="612EADE1" w:rsidRDefault="0717B94D" w14:paraId="19AAE89A" w14:textId="537FBD3B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Guidance Tools: No</w:t>
      </w:r>
    </w:p>
    <w:p w:rsidR="0717B94D" w:rsidP="612EADE1" w:rsidRDefault="0717B94D" w14:paraId="5411AAC7" w14:textId="41729C43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Not Sure: No</w:t>
      </w:r>
    </w:p>
    <w:p w:rsidR="0717B94D" w:rsidP="612EADE1" w:rsidRDefault="0717B94D" w14:paraId="6DDC8757" w14:textId="3FE08B27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Other: No</w:t>
      </w:r>
    </w:p>
    <w:p w:rsidR="612EADE1" w:rsidP="612EADE1" w:rsidRDefault="612EADE1" w14:paraId="521C6EB0" w14:textId="0ABE75C9">
      <w:pPr>
        <w:spacing w:after="80" w:line="240" w:lineRule="auto"/>
        <w:ind w:left="1080"/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1469C356" w14:textId="0704E7D5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>Are there different things to consider for people with different disabilities or cultural backgrounds?</w:t>
      </w:r>
    </w:p>
    <w:p w:rsidR="0717B94D" w:rsidP="612EADE1" w:rsidRDefault="0717B94D" w14:paraId="437956F0" w14:textId="6014A500">
      <w:pPr>
        <w:ind w:left="426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b/>
          <w:bCs/>
          <w:color w:val="000000" w:themeColor="text1"/>
        </w:rPr>
        <w:t>An intellectual disability:</w:t>
      </w:r>
      <w:r w:rsidRPr="612EADE1">
        <w:rPr>
          <w:rFonts w:ascii="Arial" w:hAnsi="Arial" w:eastAsia="Arial" w:cs="Arial"/>
          <w:color w:val="000000" w:themeColor="text1"/>
        </w:rPr>
        <w:t xml:space="preserve"> No </w:t>
      </w:r>
    </w:p>
    <w:p w:rsidR="0717B94D" w:rsidP="612EADE1" w:rsidRDefault="0717B94D" w14:paraId="1696B2FB" w14:textId="78865902">
      <w:pPr>
        <w:ind w:left="426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b/>
          <w:bCs/>
          <w:color w:val="000000" w:themeColor="text1"/>
        </w:rPr>
        <w:t xml:space="preserve">A disability that impacts how they think, a cognitive impairment: </w:t>
      </w:r>
      <w:r w:rsidRPr="612EADE1">
        <w:rPr>
          <w:rFonts w:ascii="Arial" w:hAnsi="Arial" w:eastAsia="Arial" w:cs="Arial"/>
          <w:color w:val="000000" w:themeColor="text1"/>
        </w:rPr>
        <w:t xml:space="preserve">No </w:t>
      </w:r>
    </w:p>
    <w:p w:rsidR="0717B94D" w:rsidP="612EADE1" w:rsidRDefault="0717B94D" w14:paraId="070D2970" w14:textId="23BD9A55">
      <w:pPr>
        <w:ind w:left="426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b/>
          <w:bCs/>
          <w:color w:val="000000" w:themeColor="text1"/>
        </w:rPr>
        <w:t xml:space="preserve">A psychosocial disability: </w:t>
      </w:r>
      <w:r w:rsidRPr="612EADE1">
        <w:rPr>
          <w:rFonts w:ascii="Arial" w:hAnsi="Arial" w:eastAsia="Arial" w:cs="Arial"/>
          <w:color w:val="000000" w:themeColor="text1"/>
        </w:rPr>
        <w:t xml:space="preserve">No </w:t>
      </w:r>
    </w:p>
    <w:p w:rsidR="0717B94D" w:rsidP="612EADE1" w:rsidRDefault="0717B94D" w14:paraId="332F0A51" w14:textId="5FDF641E">
      <w:pPr>
        <w:ind w:left="426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b/>
          <w:bCs/>
          <w:color w:val="000000" w:themeColor="text1"/>
        </w:rPr>
        <w:t xml:space="preserve">A disability that impacts their ability to communicate: </w:t>
      </w:r>
      <w:r w:rsidRPr="612EADE1">
        <w:rPr>
          <w:rFonts w:ascii="Arial" w:hAnsi="Arial" w:eastAsia="Arial" w:cs="Arial"/>
          <w:color w:val="000000" w:themeColor="text1"/>
        </w:rPr>
        <w:t xml:space="preserve">No </w:t>
      </w:r>
    </w:p>
    <w:p w:rsidR="0717B94D" w:rsidP="612EADE1" w:rsidRDefault="0717B94D" w14:paraId="6922325D" w14:textId="0EE4F865">
      <w:pPr>
        <w:ind w:left="426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b/>
          <w:bCs/>
          <w:color w:val="000000" w:themeColor="text1"/>
        </w:rPr>
        <w:t>From a CALD community:</w:t>
      </w:r>
      <w:r w:rsidRPr="612EADE1">
        <w:rPr>
          <w:rFonts w:ascii="Arial" w:hAnsi="Arial" w:eastAsia="Arial" w:cs="Arial"/>
          <w:color w:val="000000" w:themeColor="text1"/>
        </w:rPr>
        <w:t xml:space="preserve"> No </w:t>
      </w:r>
    </w:p>
    <w:p w:rsidR="0717B94D" w:rsidP="612EADE1" w:rsidRDefault="0717B94D" w14:paraId="56F98599" w14:textId="55FEA708">
      <w:pPr>
        <w:ind w:left="426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b/>
          <w:bCs/>
          <w:color w:val="000000" w:themeColor="text1"/>
        </w:rPr>
        <w:t>From an Aboriginal or Torres Strait Islander Community:</w:t>
      </w:r>
      <w:r w:rsidRPr="612EADE1">
        <w:rPr>
          <w:rFonts w:ascii="Arial" w:hAnsi="Arial" w:eastAsia="Arial" w:cs="Arial"/>
          <w:color w:val="000000" w:themeColor="text1"/>
        </w:rPr>
        <w:t xml:space="preserve"> No </w:t>
      </w:r>
    </w:p>
    <w:p w:rsidR="0717B94D" w:rsidP="612EADE1" w:rsidRDefault="0717B94D" w14:paraId="7596C9D5" w14:textId="37E190A7">
      <w:pPr>
        <w:ind w:left="426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b/>
          <w:bCs/>
          <w:color w:val="000000" w:themeColor="text1"/>
        </w:rPr>
        <w:t xml:space="preserve">From the LGBTIQA community: </w:t>
      </w:r>
      <w:r w:rsidRPr="612EADE1">
        <w:rPr>
          <w:rFonts w:ascii="Arial" w:hAnsi="Arial" w:eastAsia="Arial" w:cs="Arial"/>
          <w:color w:val="000000" w:themeColor="text1"/>
        </w:rPr>
        <w:t xml:space="preserve">No </w:t>
      </w:r>
    </w:p>
    <w:p w:rsidR="612EADE1" w:rsidP="612EADE1" w:rsidRDefault="612EADE1" w14:paraId="0CAF0E68" w14:textId="2DAD47D1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2114BBAD" w14:textId="77D51C9A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 xml:space="preserve">How can we help reduce conflict of interest? </w:t>
      </w:r>
    </w:p>
    <w:p w:rsidR="0717B94D" w:rsidP="612EADE1" w:rsidRDefault="0717B94D" w14:paraId="29B6544A" w14:textId="499403A5">
      <w:pPr>
        <w:ind w:left="284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No response recorded</w:t>
      </w:r>
    </w:p>
    <w:p w:rsidR="612EADE1" w:rsidP="612EADE1" w:rsidRDefault="612EADE1" w14:paraId="5BF5FF18" w14:textId="0B6DD6A2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535211E0" w14:textId="78859E4B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 xml:space="preserve">How can we help reduce undue influence? </w:t>
      </w:r>
    </w:p>
    <w:p w:rsidR="0717B94D" w:rsidP="612EADE1" w:rsidRDefault="0717B94D" w14:paraId="2EDBBEF6" w14:textId="2D4D8398">
      <w:pPr>
        <w:ind w:left="284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No response recorded</w:t>
      </w:r>
    </w:p>
    <w:p w:rsidR="612EADE1" w:rsidP="612EADE1" w:rsidRDefault="612EADE1" w14:paraId="02BD9535" w14:textId="7D36AD50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484E5D32" w14:textId="3B3981A4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 xml:space="preserve">What are your concerns (if any) around people with disability being more involved in making decisions for themselves? </w:t>
      </w:r>
    </w:p>
    <w:p w:rsidR="0717B94D" w:rsidP="612EADE1" w:rsidRDefault="0717B94D" w14:paraId="7FB29E54" w14:textId="46FC504D">
      <w:pPr>
        <w:ind w:left="284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No response recorded</w:t>
      </w:r>
    </w:p>
    <w:p w:rsidR="612EADE1" w:rsidP="612EADE1" w:rsidRDefault="612EADE1" w14:paraId="2AF3DE24" w14:textId="11400753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7D780322" w14:textId="0811D7A5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 xml:space="preserve">What else could we do to help people with disability to make decisions for themselves? Is there anything missing? </w:t>
      </w:r>
    </w:p>
    <w:p w:rsidR="0717B94D" w:rsidP="612EADE1" w:rsidRDefault="0717B94D" w14:paraId="767D1479" w14:textId="5186A0EA">
      <w:pPr>
        <w:ind w:left="284"/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No response recorded</w:t>
      </w:r>
    </w:p>
    <w:p w:rsidR="612EADE1" w:rsidP="612EADE1" w:rsidRDefault="612EADE1" w14:paraId="3805E301" w14:textId="5F5F6A83">
      <w:pPr>
        <w:rPr>
          <w:rFonts w:ascii="Arial" w:hAnsi="Arial" w:eastAsia="Arial" w:cs="Arial"/>
          <w:color w:val="000000" w:themeColor="text1"/>
        </w:rPr>
      </w:pPr>
    </w:p>
    <w:p w:rsidR="0717B94D" w:rsidP="612EADE1" w:rsidRDefault="0717B94D" w14:paraId="383110B4" w14:textId="161AFA8E">
      <w:pPr>
        <w:pStyle w:val="Heading1"/>
        <w:spacing w:before="240"/>
        <w:jc w:val="left"/>
        <w:rPr>
          <w:rFonts w:ascii="Arial" w:hAnsi="Arial" w:eastAsia="Arial" w:cs="Arial"/>
          <w:b/>
          <w:bCs/>
          <w:color w:val="000000" w:themeColor="text1"/>
          <w:sz w:val="22"/>
        </w:rPr>
      </w:pPr>
      <w:r w:rsidRPr="612EADE1">
        <w:rPr>
          <w:rFonts w:ascii="Arial" w:hAnsi="Arial" w:eastAsia="Arial" w:cs="Arial"/>
          <w:b/>
          <w:bCs/>
          <w:color w:val="000000" w:themeColor="text1"/>
          <w:sz w:val="22"/>
        </w:rPr>
        <w:t>Do you have any feedback on our proposed actions in Appendix C of the paper?</w:t>
      </w:r>
    </w:p>
    <w:p w:rsidR="0717B94D" w:rsidP="612EADE1" w:rsidRDefault="0717B94D" w14:paraId="151EDF3E" w14:textId="000889FA">
      <w:pPr>
        <w:rPr>
          <w:rFonts w:ascii="Arial" w:hAnsi="Arial" w:eastAsia="Arial" w:cs="Arial"/>
          <w:color w:val="000000" w:themeColor="text1"/>
        </w:rPr>
      </w:pPr>
      <w:r w:rsidRPr="612EADE1">
        <w:rPr>
          <w:rFonts w:ascii="Arial" w:hAnsi="Arial" w:eastAsia="Arial" w:cs="Arial"/>
          <w:color w:val="000000" w:themeColor="text1"/>
        </w:rPr>
        <w:t>No response recorded</w:t>
      </w:r>
    </w:p>
    <w:p w:rsidR="612EADE1" w:rsidP="612EADE1" w:rsidRDefault="612EADE1" w14:paraId="030E15F3" w14:textId="1CD03B08">
      <w:pPr>
        <w:rPr>
          <w:color w:val="000000" w:themeColor="text1"/>
        </w:rPr>
      </w:pPr>
    </w:p>
    <w:sectPr w:rsidR="612EADE1">
      <w:type w:val="continuous"/>
      <w:pgSz w:w="11914" w:h="16848" w:orient="portrait"/>
      <w:pgMar w:top="1156" w:right="1465" w:bottom="922" w:left="9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021" w:rsidRDefault="00582021" w14:paraId="5DAB6C7B" w14:textId="77777777">
      <w:pPr>
        <w:spacing w:after="0" w:line="240" w:lineRule="auto"/>
      </w:pPr>
      <w:r>
        <w:separator/>
      </w:r>
    </w:p>
  </w:endnote>
  <w:endnote w:type="continuationSeparator" w:id="0">
    <w:p w:rsidR="00582021" w:rsidRDefault="00582021" w14:paraId="02EB37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06C" w:rsidRDefault="00582021" w14:paraId="1E072BD7" w14:textId="77777777">
    <w:pPr>
      <w:spacing w:after="0"/>
      <w:ind w:right="45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6"/>
      </w:rPr>
      <w:t>1</w:t>
    </w:r>
    <w:r>
      <w:rPr>
        <w:rFonts w:ascii="Times New Roman" w:hAnsi="Times New Roman" w:eastAsia="Times New Roman" w:cs="Times New Roman"/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06C" w:rsidRDefault="00582021" w14:paraId="324AAD8A" w14:textId="77777777">
    <w:pPr>
      <w:spacing w:after="0"/>
      <w:ind w:right="45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22EF0" w:rsidR="00222EF0">
      <w:rPr>
        <w:rFonts w:ascii="Times New Roman" w:hAnsi="Times New Roman" w:eastAsia="Times New Roman" w:cs="Times New Roman"/>
        <w:noProof/>
        <w:sz w:val="26"/>
      </w:rPr>
      <w:t>1</w:t>
    </w:r>
    <w:r>
      <w:rPr>
        <w:rFonts w:ascii="Times New Roman" w:hAnsi="Times New Roman" w:eastAsia="Times New Roman" w:cs="Times New Roman"/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06C" w:rsidRDefault="00582021" w14:paraId="3D3D22A9" w14:textId="77777777">
    <w:pPr>
      <w:spacing w:after="0"/>
      <w:ind w:right="45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6"/>
      </w:rPr>
      <w:t>1</w:t>
    </w:r>
    <w:r>
      <w:rPr>
        <w:rFonts w:ascii="Times New Roman" w:hAnsi="Times New Roman" w:eastAsia="Times New Roman" w:cs="Times New Roman"/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021" w:rsidRDefault="00582021" w14:paraId="6A05A809" w14:textId="77777777">
      <w:pPr>
        <w:spacing w:after="0" w:line="240" w:lineRule="auto"/>
      </w:pPr>
      <w:r>
        <w:separator/>
      </w:r>
    </w:p>
  </w:footnote>
  <w:footnote w:type="continuationSeparator" w:id="0">
    <w:p w:rsidR="00582021" w:rsidRDefault="00582021" w14:paraId="5A39BBE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5" style="width:.75pt;height:.75pt" coordsize="" o:bullet="t" stroked="f" o:spt="100" adj="0,,0" path="" w14:anchorId="03D74106">
        <v:stroke joinstyle="miter"/>
        <v:imagedata o:title="image29" r:id="rId1"/>
        <v:formulas/>
        <v:path o:connecttype="segments"/>
      </v:shape>
    </w:pict>
  </w:numPicBullet>
  <w:numPicBullet w:numPicBulletId="1">
    <w:pict>
      <v:shape id="_x0000_i1026" style="width:.75pt;height:.75pt" coordsize="" o:bullet="t" stroked="f" o:spt="100" adj="0,,0" path="">
        <v:stroke joinstyle="miter"/>
        <v:imagedata o:title="image30" r:id="rId2"/>
        <v:formulas/>
        <v:path o:connecttype="segments"/>
      </v:shape>
    </w:pict>
  </w:numPicBullet>
  <w:abstractNum w:abstractNumId="0" w15:restartNumberingAfterBreak="0">
    <w:nsid w:val="017E7E56"/>
    <w:multiLevelType w:val="hybridMultilevel"/>
    <w:tmpl w:val="FFFFFFFF"/>
    <w:lvl w:ilvl="0" w:tplc="06425D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5AA6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FEF9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06DB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AA9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ECD3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AA1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C29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DEBF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C3AE3"/>
    <w:multiLevelType w:val="hybridMultilevel"/>
    <w:tmpl w:val="C57E0688"/>
    <w:lvl w:ilvl="0" w:tplc="C8586986">
      <w:start w:val="1"/>
      <w:numFmt w:val="bullet"/>
      <w:lvlText w:val="•"/>
      <w:lvlJc w:val="left"/>
      <w:pPr>
        <w:ind w:left="13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BDF85B1A">
      <w:start w:val="1"/>
      <w:numFmt w:val="bullet"/>
      <w:lvlText w:val="o"/>
      <w:lvlJc w:val="left"/>
      <w:pPr>
        <w:ind w:left="226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48044D18">
      <w:start w:val="1"/>
      <w:numFmt w:val="bullet"/>
      <w:lvlText w:val="▪"/>
      <w:lvlJc w:val="left"/>
      <w:pPr>
        <w:ind w:left="298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E3607542">
      <w:start w:val="1"/>
      <w:numFmt w:val="bullet"/>
      <w:lvlText w:val="•"/>
      <w:lvlJc w:val="left"/>
      <w:pPr>
        <w:ind w:left="370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CAF01440">
      <w:start w:val="1"/>
      <w:numFmt w:val="bullet"/>
      <w:lvlText w:val="o"/>
      <w:lvlJc w:val="left"/>
      <w:pPr>
        <w:ind w:left="442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451821C2">
      <w:start w:val="1"/>
      <w:numFmt w:val="bullet"/>
      <w:lvlText w:val="▪"/>
      <w:lvlJc w:val="left"/>
      <w:pPr>
        <w:ind w:left="514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9AECDF64">
      <w:start w:val="1"/>
      <w:numFmt w:val="bullet"/>
      <w:lvlText w:val="•"/>
      <w:lvlJc w:val="left"/>
      <w:pPr>
        <w:ind w:left="586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C1764EF2">
      <w:start w:val="1"/>
      <w:numFmt w:val="bullet"/>
      <w:lvlText w:val="o"/>
      <w:lvlJc w:val="left"/>
      <w:pPr>
        <w:ind w:left="658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146816FA">
      <w:start w:val="1"/>
      <w:numFmt w:val="bullet"/>
      <w:lvlText w:val="▪"/>
      <w:lvlJc w:val="left"/>
      <w:pPr>
        <w:ind w:left="730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81F311F"/>
    <w:multiLevelType w:val="hybridMultilevel"/>
    <w:tmpl w:val="566CC1E2"/>
    <w:lvl w:ilvl="0" w:tplc="8068A720">
      <w:start w:val="1"/>
      <w:numFmt w:val="bullet"/>
      <w:lvlText w:val="•"/>
      <w:lvlPicBulletId w:val="1"/>
      <w:lvlJc w:val="left"/>
      <w:pPr>
        <w:ind w:left="115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CDE8626">
      <w:start w:val="1"/>
      <w:numFmt w:val="bullet"/>
      <w:lvlText w:val="o"/>
      <w:lvlJc w:val="left"/>
      <w:pPr>
        <w:ind w:left="179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8061FEA">
      <w:start w:val="1"/>
      <w:numFmt w:val="bullet"/>
      <w:lvlText w:val="▪"/>
      <w:lvlJc w:val="left"/>
      <w:pPr>
        <w:ind w:left="251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6C08D58">
      <w:start w:val="1"/>
      <w:numFmt w:val="bullet"/>
      <w:lvlText w:val="•"/>
      <w:lvlJc w:val="left"/>
      <w:pPr>
        <w:ind w:left="323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3209366">
      <w:start w:val="1"/>
      <w:numFmt w:val="bullet"/>
      <w:lvlText w:val="o"/>
      <w:lvlJc w:val="left"/>
      <w:pPr>
        <w:ind w:left="395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22CE34A">
      <w:start w:val="1"/>
      <w:numFmt w:val="bullet"/>
      <w:lvlText w:val="▪"/>
      <w:lvlJc w:val="left"/>
      <w:pPr>
        <w:ind w:left="467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2321DD4">
      <w:start w:val="1"/>
      <w:numFmt w:val="bullet"/>
      <w:lvlText w:val="•"/>
      <w:lvlJc w:val="left"/>
      <w:pPr>
        <w:ind w:left="539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62EFA86">
      <w:start w:val="1"/>
      <w:numFmt w:val="bullet"/>
      <w:lvlText w:val="o"/>
      <w:lvlJc w:val="left"/>
      <w:pPr>
        <w:ind w:left="611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5FC5DF2">
      <w:start w:val="1"/>
      <w:numFmt w:val="bullet"/>
      <w:lvlText w:val="▪"/>
      <w:lvlJc w:val="left"/>
      <w:pPr>
        <w:ind w:left="683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E3C1F52"/>
    <w:multiLevelType w:val="hybridMultilevel"/>
    <w:tmpl w:val="FFFFFFFF"/>
    <w:lvl w:ilvl="0" w:tplc="83805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CE3D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9246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7EEB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B4B0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D0A2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DCB4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8C90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3AAE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361AA3"/>
    <w:multiLevelType w:val="hybridMultilevel"/>
    <w:tmpl w:val="FFFFFFFF"/>
    <w:lvl w:ilvl="0" w:tplc="2CB23046">
      <w:start w:val="1"/>
      <w:numFmt w:val="decimal"/>
      <w:lvlText w:val="%1."/>
      <w:lvlJc w:val="left"/>
      <w:pPr>
        <w:ind w:left="720" w:hanging="360"/>
      </w:pPr>
    </w:lvl>
    <w:lvl w:ilvl="1" w:tplc="5B100EFC">
      <w:start w:val="1"/>
      <w:numFmt w:val="lowerLetter"/>
      <w:lvlText w:val="%2."/>
      <w:lvlJc w:val="left"/>
      <w:pPr>
        <w:ind w:left="1440" w:hanging="360"/>
      </w:pPr>
    </w:lvl>
    <w:lvl w:ilvl="2" w:tplc="51C69056">
      <w:start w:val="1"/>
      <w:numFmt w:val="lowerRoman"/>
      <w:lvlText w:val="%3."/>
      <w:lvlJc w:val="right"/>
      <w:pPr>
        <w:ind w:left="2160" w:hanging="180"/>
      </w:pPr>
    </w:lvl>
    <w:lvl w:ilvl="3" w:tplc="B1CA1FCE">
      <w:start w:val="1"/>
      <w:numFmt w:val="decimal"/>
      <w:lvlText w:val="%4."/>
      <w:lvlJc w:val="left"/>
      <w:pPr>
        <w:ind w:left="2880" w:hanging="360"/>
      </w:pPr>
    </w:lvl>
    <w:lvl w:ilvl="4" w:tplc="9A984898">
      <w:start w:val="1"/>
      <w:numFmt w:val="lowerLetter"/>
      <w:lvlText w:val="%5."/>
      <w:lvlJc w:val="left"/>
      <w:pPr>
        <w:ind w:left="3600" w:hanging="360"/>
      </w:pPr>
    </w:lvl>
    <w:lvl w:ilvl="5" w:tplc="4E8E1F62">
      <w:start w:val="1"/>
      <w:numFmt w:val="lowerRoman"/>
      <w:lvlText w:val="%6."/>
      <w:lvlJc w:val="right"/>
      <w:pPr>
        <w:ind w:left="4320" w:hanging="180"/>
      </w:pPr>
    </w:lvl>
    <w:lvl w:ilvl="6" w:tplc="74042D18">
      <w:start w:val="1"/>
      <w:numFmt w:val="decimal"/>
      <w:lvlText w:val="%7."/>
      <w:lvlJc w:val="left"/>
      <w:pPr>
        <w:ind w:left="5040" w:hanging="360"/>
      </w:pPr>
    </w:lvl>
    <w:lvl w:ilvl="7" w:tplc="4290023A">
      <w:start w:val="1"/>
      <w:numFmt w:val="lowerLetter"/>
      <w:lvlText w:val="%8."/>
      <w:lvlJc w:val="left"/>
      <w:pPr>
        <w:ind w:left="5760" w:hanging="360"/>
      </w:pPr>
    </w:lvl>
    <w:lvl w:ilvl="8" w:tplc="C8B42F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251BD"/>
    <w:multiLevelType w:val="hybridMultilevel"/>
    <w:tmpl w:val="FFFFFFFF"/>
    <w:lvl w:ilvl="0" w:tplc="F5D229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6271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1A03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8AC6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F2E2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84BD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364D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9A7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FCD3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E359E7"/>
    <w:multiLevelType w:val="hybridMultilevel"/>
    <w:tmpl w:val="FFFFFFFF"/>
    <w:lvl w:ilvl="0" w:tplc="70A87F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F62E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02F9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867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88B9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FC7D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201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C4A5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B01F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2E4ED5"/>
    <w:multiLevelType w:val="hybridMultilevel"/>
    <w:tmpl w:val="FFFFFFFF"/>
    <w:lvl w:ilvl="0" w:tplc="F13AEE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C609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2CE4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30AD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E6D7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6AC2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BCCA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44D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5A76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7E0913"/>
    <w:multiLevelType w:val="hybridMultilevel"/>
    <w:tmpl w:val="FFFFFFFF"/>
    <w:lvl w:ilvl="0" w:tplc="B99C1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AAC3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3CFF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922C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36F5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DEEF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C4AD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C2C3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4651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7B1E9C"/>
    <w:multiLevelType w:val="hybridMultilevel"/>
    <w:tmpl w:val="0DF84AD2"/>
    <w:lvl w:ilvl="0" w:tplc="B4FE0200">
      <w:start w:val="1"/>
      <w:numFmt w:val="bullet"/>
      <w:lvlText w:val="•"/>
      <w:lvlPicBulletId w:val="0"/>
      <w:lvlJc w:val="left"/>
      <w:pPr>
        <w:ind w:left="113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B3A2878">
      <w:start w:val="1"/>
      <w:numFmt w:val="bullet"/>
      <w:lvlText w:val="o"/>
      <w:lvlJc w:val="left"/>
      <w:pPr>
        <w:ind w:left="14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A3E24EC">
      <w:start w:val="1"/>
      <w:numFmt w:val="bullet"/>
      <w:lvlText w:val="▪"/>
      <w:lvlJc w:val="left"/>
      <w:pPr>
        <w:ind w:left="217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BEC3C26">
      <w:start w:val="1"/>
      <w:numFmt w:val="bullet"/>
      <w:lvlText w:val="•"/>
      <w:lvlJc w:val="left"/>
      <w:pPr>
        <w:ind w:left="289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062D314">
      <w:start w:val="1"/>
      <w:numFmt w:val="bullet"/>
      <w:lvlText w:val="o"/>
      <w:lvlJc w:val="left"/>
      <w:pPr>
        <w:ind w:left="361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CFAC338">
      <w:start w:val="1"/>
      <w:numFmt w:val="bullet"/>
      <w:lvlText w:val="▪"/>
      <w:lvlJc w:val="left"/>
      <w:pPr>
        <w:ind w:left="433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0B8D4D0">
      <w:start w:val="1"/>
      <w:numFmt w:val="bullet"/>
      <w:lvlText w:val="•"/>
      <w:lvlJc w:val="left"/>
      <w:pPr>
        <w:ind w:left="50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EA80E20A">
      <w:start w:val="1"/>
      <w:numFmt w:val="bullet"/>
      <w:lvlText w:val="o"/>
      <w:lvlJc w:val="left"/>
      <w:pPr>
        <w:ind w:left="577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B8084B8">
      <w:start w:val="1"/>
      <w:numFmt w:val="bullet"/>
      <w:lvlText w:val="▪"/>
      <w:lvlJc w:val="left"/>
      <w:pPr>
        <w:ind w:left="649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6C"/>
    <w:rsid w:val="00222EF0"/>
    <w:rsid w:val="00582021"/>
    <w:rsid w:val="00EF506C"/>
    <w:rsid w:val="0717B94D"/>
    <w:rsid w:val="0A4D5DF3"/>
    <w:rsid w:val="612EADE1"/>
    <w:rsid w:val="70BFF760"/>
    <w:rsid w:val="72243ABD"/>
    <w:rsid w:val="7A7314A1"/>
    <w:rsid w:val="7C07BE20"/>
    <w:rsid w:val="7FADE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D3114B"/>
  <w15:docId w15:val="{AF5BDB87-24BC-4D7E-923E-C589E4B2D8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hAnsi="Calibri" w:eastAsia="Calibri" w:cs="Calibr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Calibri" w:hAnsi="Calibri" w:eastAsia="Calibri" w:cs="Calibri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Calibri" w:hAnsi="Calibri" w:eastAsia="Calibri" w:cs="Calibri"/>
      <w:color w:val="000000"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link w:val="Heading3"/>
    <w:rPr>
      <w:rFonts w:ascii="Calibri" w:hAnsi="Calibri" w:eastAsia="Calibri" w:cs="Calibri"/>
      <w:color w:val="000000"/>
      <w:sz w:val="16"/>
    </w:rPr>
  </w:style>
  <w:style w:type="character" w:styleId="Heading2Char" w:customStyle="1">
    <w:name w:val="Heading 2 Char"/>
    <w:link w:val="Heading2"/>
    <w:rPr>
      <w:rFonts w:ascii="Calibri" w:hAnsi="Calibri" w:eastAsia="Calibri" w:cs="Calibri"/>
      <w:color w:val="000000"/>
      <w:sz w:val="24"/>
    </w:rPr>
  </w:style>
  <w:style w:type="character" w:styleId="Heading1Char" w:customStyle="1">
    <w:name w:val="Heading 1 Char"/>
    <w:link w:val="Heading1"/>
    <w:rPr>
      <w:rFonts w:ascii="Calibri" w:hAnsi="Calibri" w:eastAsia="Calibri" w:cs="Calibri"/>
      <w:color w:val="000000"/>
      <w:sz w:val="30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3.xml" Id="rId13" /><Relationship Type="http://schemas.openxmlformats.org/officeDocument/2006/relationships/theme" Target="theme/theme1.xml" Id="rId39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646BB-B4C3-414A-B2E2-146C0AD15E68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B2BA669D-BC82-4619-8D67-71576FFEF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4A16-3BAD-4F67-ACB3-23101354F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Australian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Eckardt, Simone</dc:creator>
  <keywords/>
  <lastModifiedBy>Doolan, Brianna</lastModifiedBy>
  <revision>5</revision>
  <dcterms:created xsi:type="dcterms:W3CDTF">2022-03-28T23:07:00.0000000Z</dcterms:created>
  <dcterms:modified xsi:type="dcterms:W3CDTF">2022-03-28T23:12:18.6847465Z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2022-03-28T23:07:06Z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d04ce936-b3cf-4a24-9c55-1c06de22a5c7</vt:lpwstr>
  </property>
  <property fmtid="{D5CDD505-2E9C-101B-9397-08002B2CF9AE}" pid="9" name="MSIP_Label_2b83f8d7-e91f-4eee-a336-52a8061c0503_ContentBits">
    <vt:lpwstr>0</vt:lpwstr>
  </property>
</Properties>
</file>