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9824" w14:textId="52E259F0" w:rsidR="00F22A68" w:rsidRPr="0014225F" w:rsidRDefault="00FC23A7" w:rsidP="0014225F">
      <w:pPr>
        <w:pStyle w:val="Heading1"/>
        <w:spacing w:before="90" w:line="276" w:lineRule="auto"/>
        <w:rPr>
          <w:rFonts w:asciiTheme="minorHAnsi" w:hAnsiTheme="minorHAnsi" w:cstheme="minorHAnsi"/>
        </w:rPr>
      </w:pPr>
      <w:r w:rsidRPr="0014225F">
        <w:rPr>
          <w:rFonts w:asciiTheme="minorHAnsi" w:hAnsiTheme="minorHAnsi" w:cstheme="minorHAnsi"/>
          <w:noProof/>
        </w:rPr>
        <mc:AlternateContent>
          <mc:Choice Requires="wpg">
            <w:drawing>
              <wp:anchor distT="0" distB="0" distL="114300" distR="114300" simplePos="0" relativeHeight="251656192" behindDoc="0" locked="1" layoutInCell="1" allowOverlap="1" wp14:anchorId="07626F72" wp14:editId="665A2421">
                <wp:simplePos x="0" y="0"/>
                <wp:positionH relativeFrom="margin">
                  <wp:align>right</wp:align>
                </wp:positionH>
                <wp:positionV relativeFrom="page">
                  <wp:posOffset>303530</wp:posOffset>
                </wp:positionV>
                <wp:extent cx="1360800" cy="496800"/>
                <wp:effectExtent l="0" t="0" r="0" b="0"/>
                <wp:wrapNone/>
                <wp:docPr id="5" name="Group 5"/>
                <wp:cNvGraphicFramePr/>
                <a:graphic xmlns:a="http://schemas.openxmlformats.org/drawingml/2006/main">
                  <a:graphicData uri="http://schemas.microsoft.com/office/word/2010/wordprocessingGroup">
                    <wpg:wgp>
                      <wpg:cNvGrpSpPr/>
                      <wpg:grpSpPr>
                        <a:xfrm>
                          <a:off x="0" y="0"/>
                          <a:ext cx="1360800" cy="496800"/>
                          <a:chOff x="0" y="0"/>
                          <a:chExt cx="1362075" cy="495300"/>
                        </a:xfrm>
                      </wpg:grpSpPr>
                      <wps:wsp>
                        <wps:cNvPr id="3" name="Rectangle 3"/>
                        <wps:cNvSpPr/>
                        <wps:spPr>
                          <a:xfrm>
                            <a:off x="381000" y="0"/>
                            <a:ext cx="981075"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66675"/>
                            <a:ext cx="1352550" cy="428625"/>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5" style="position:absolute;margin-left:55.95pt;margin-top:23.9pt;width:107.15pt;height:39.1pt;z-index:251656192;mso-position-horizontal:right;mso-position-horizontal-relative:margin;mso-position-vertical-relative:page;mso-width-relative:margin;mso-height-relative:margin" coordsize="13620,4953" o:spid="_x0000_s1026" w14:anchorId="745CB4B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">
                <v:rect id="Rectangle 3" style="position:absolute;left:3810;width:9810;height:4953;visibility:visible;mso-wrap-style:square;v-text-anchor:middle" o:spid="_x0000_s1027"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666;width:13525;height:42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">
                  <v:imagedata o:title="" r:id="rId9"/>
                </v:shape>
                <w10:wrap anchorx="margin" anchory="page"/>
                <w10:anchorlock/>
              </v:group>
            </w:pict>
          </mc:Fallback>
        </mc:AlternateContent>
      </w:r>
      <w:proofErr w:type="spellStart"/>
      <w:r w:rsidR="00F22A68" w:rsidRPr="0014225F">
        <w:rPr>
          <w:rFonts w:asciiTheme="minorHAnsi" w:hAnsiTheme="minorHAnsi" w:cstheme="minorHAnsi"/>
        </w:rPr>
        <w:t>Avivo</w:t>
      </w:r>
      <w:proofErr w:type="spellEnd"/>
      <w:r w:rsidR="00F22A68" w:rsidRPr="0014225F">
        <w:rPr>
          <w:rFonts w:asciiTheme="minorHAnsi" w:hAnsiTheme="minorHAnsi" w:cstheme="minorHAnsi"/>
        </w:rPr>
        <w:t xml:space="preserve"> Submission:  An Ordinary Life at Home </w:t>
      </w:r>
    </w:p>
    <w:p w14:paraId="39EC5487" w14:textId="77777777" w:rsidR="00F22A68" w:rsidRPr="0014225F" w:rsidRDefault="00F22A68" w:rsidP="0014225F">
      <w:pPr>
        <w:pStyle w:val="Heading1"/>
        <w:spacing w:before="90" w:line="276" w:lineRule="auto"/>
        <w:rPr>
          <w:rFonts w:asciiTheme="minorHAnsi" w:hAnsiTheme="minorHAnsi" w:cstheme="minorHAnsi"/>
        </w:rPr>
      </w:pPr>
      <w:r w:rsidRPr="0014225F">
        <w:rPr>
          <w:rFonts w:asciiTheme="minorHAnsi" w:hAnsiTheme="minorHAnsi" w:cstheme="minorHAnsi"/>
        </w:rPr>
        <w:t>August 2021</w:t>
      </w:r>
    </w:p>
    <w:p w14:paraId="3A739968" w14:textId="71642B37" w:rsidR="00F22A68" w:rsidRPr="0014225F" w:rsidRDefault="00F22A68" w:rsidP="0014225F">
      <w:pPr>
        <w:pStyle w:val="BodyText"/>
        <w:spacing w:before="5" w:line="276" w:lineRule="auto"/>
        <w:rPr>
          <w:rFonts w:cstheme="minorHAnsi"/>
          <w:b/>
          <w:sz w:val="24"/>
        </w:rPr>
      </w:pPr>
      <w:r w:rsidRPr="0014225F">
        <w:rPr>
          <w:rFonts w:cstheme="minorHAnsi"/>
          <w:noProof/>
          <w:sz w:val="24"/>
        </w:rPr>
        <mc:AlternateContent>
          <mc:Choice Requires="wps">
            <w:drawing>
              <wp:anchor distT="0" distB="0" distL="0" distR="0" simplePos="0" relativeHeight="251659264" behindDoc="1" locked="0" layoutInCell="1" allowOverlap="1" wp14:anchorId="02DE31F8" wp14:editId="6F823625">
                <wp:simplePos x="0" y="0"/>
                <wp:positionH relativeFrom="page">
                  <wp:posOffset>702310</wp:posOffset>
                </wp:positionH>
                <wp:positionV relativeFrom="paragraph">
                  <wp:posOffset>201295</wp:posOffset>
                </wp:positionV>
                <wp:extent cx="6162040" cy="28575"/>
                <wp:effectExtent l="0" t="0" r="3175" b="444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28575"/>
                        </a:xfrm>
                        <a:prstGeom prst="rect">
                          <a:avLst/>
                        </a:prstGeom>
                        <a:solidFill>
                          <a:srgbClr val="A6CE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55.3pt;margin-top:15.85pt;width:485.2pt;height:2.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a6ce39" stroked="f" w14:anchorId="4087F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">
                <w10:wrap type="topAndBottom" anchorx="page"/>
              </v:rect>
            </w:pict>
          </mc:Fallback>
        </mc:AlternateContent>
      </w:r>
    </w:p>
    <w:p w14:paraId="7FD106DD" w14:textId="77777777" w:rsidR="00F22A68" w:rsidRPr="0014225F" w:rsidRDefault="00F22A68" w:rsidP="0014225F">
      <w:pPr>
        <w:spacing w:line="276" w:lineRule="auto"/>
        <w:rPr>
          <w:rFonts w:cstheme="minorHAnsi"/>
          <w:sz w:val="24"/>
          <w:szCs w:val="24"/>
        </w:rPr>
      </w:pPr>
    </w:p>
    <w:p w14:paraId="7B3BF96E" w14:textId="1FCE945D" w:rsidR="00F22A68" w:rsidRPr="0014225F" w:rsidRDefault="00F22A68" w:rsidP="0014225F">
      <w:pPr>
        <w:spacing w:line="276" w:lineRule="auto"/>
        <w:rPr>
          <w:rFonts w:cstheme="minorHAnsi"/>
          <w:sz w:val="24"/>
          <w:szCs w:val="24"/>
        </w:rPr>
      </w:pPr>
      <w:proofErr w:type="spellStart"/>
      <w:r w:rsidRPr="0014225F">
        <w:rPr>
          <w:rFonts w:cstheme="minorHAnsi"/>
          <w:sz w:val="24"/>
          <w:szCs w:val="24"/>
        </w:rPr>
        <w:t>Avivo</w:t>
      </w:r>
      <w:proofErr w:type="spellEnd"/>
      <w:r w:rsidRPr="0014225F">
        <w:rPr>
          <w:rFonts w:cstheme="minorHAnsi"/>
          <w:sz w:val="24"/>
          <w:szCs w:val="24"/>
        </w:rPr>
        <w:t xml:space="preserve"> welcomes the opportunity to provide input </w:t>
      </w:r>
      <w:r w:rsidR="003607DE">
        <w:rPr>
          <w:rFonts w:cstheme="minorHAnsi"/>
          <w:sz w:val="24"/>
          <w:szCs w:val="24"/>
        </w:rPr>
        <w:t>in</w:t>
      </w:r>
      <w:r w:rsidRPr="0014225F">
        <w:rPr>
          <w:rFonts w:cstheme="minorHAnsi"/>
          <w:sz w:val="24"/>
          <w:szCs w:val="24"/>
        </w:rPr>
        <w:t>to ‘An Ordinary Life at Home’</w:t>
      </w:r>
      <w:r w:rsidR="00387F36">
        <w:rPr>
          <w:rFonts w:cstheme="minorHAnsi"/>
          <w:sz w:val="24"/>
          <w:szCs w:val="24"/>
        </w:rPr>
        <w:t xml:space="preserve"> consultation paper</w:t>
      </w:r>
      <w:r w:rsidR="00052CB9" w:rsidRPr="0014225F">
        <w:rPr>
          <w:rFonts w:cstheme="minorHAnsi"/>
          <w:sz w:val="24"/>
          <w:szCs w:val="24"/>
        </w:rPr>
        <w:t>.</w:t>
      </w:r>
      <w:r w:rsidRPr="0014225F">
        <w:rPr>
          <w:rFonts w:cstheme="minorHAnsi"/>
          <w:sz w:val="24"/>
          <w:szCs w:val="24"/>
        </w:rPr>
        <w:t xml:space="preserve"> We believe we are well placed, as a long-standing Disability, Aged Care and Mental Health support provider, to highlight what has been working well in relation to individualised living arrangements and what requires attention.</w:t>
      </w:r>
    </w:p>
    <w:p w14:paraId="250E4ABA" w14:textId="4F49359D" w:rsidR="00F22A68" w:rsidRPr="0014225F" w:rsidRDefault="00F22A68" w:rsidP="0014225F">
      <w:pPr>
        <w:pStyle w:val="BodyText"/>
        <w:spacing w:line="276" w:lineRule="auto"/>
        <w:rPr>
          <w:rFonts w:cstheme="minorHAnsi"/>
          <w:sz w:val="24"/>
        </w:rPr>
      </w:pPr>
      <w:proofErr w:type="spellStart"/>
      <w:r w:rsidRPr="0014225F">
        <w:rPr>
          <w:rFonts w:cstheme="minorHAnsi"/>
          <w:sz w:val="24"/>
        </w:rPr>
        <w:t>Avivo</w:t>
      </w:r>
      <w:proofErr w:type="spellEnd"/>
      <w:r w:rsidRPr="0014225F">
        <w:rPr>
          <w:rFonts w:cstheme="minorHAnsi"/>
          <w:sz w:val="24"/>
        </w:rPr>
        <w:t xml:space="preserve"> is a Western Australian, not-for-profit community organisation that has supported people to live in their own home and community for over 50 years. </w:t>
      </w:r>
    </w:p>
    <w:p w14:paraId="5CB9EA7C" w14:textId="7F1A27A6" w:rsidR="004C369A" w:rsidRPr="0014225F" w:rsidRDefault="00F22A68" w:rsidP="135BA291">
      <w:pPr>
        <w:pStyle w:val="BodyText"/>
        <w:spacing w:line="276" w:lineRule="auto"/>
        <w:rPr>
          <w:rFonts w:cstheme="minorBidi"/>
          <w:sz w:val="24"/>
        </w:rPr>
      </w:pPr>
      <w:r w:rsidRPr="135BA291">
        <w:rPr>
          <w:rFonts w:cstheme="minorBidi"/>
          <w:sz w:val="24"/>
        </w:rPr>
        <w:t xml:space="preserve">In the 2020 financial year, we </w:t>
      </w:r>
      <w:r w:rsidR="00D8270D" w:rsidRPr="135BA291">
        <w:rPr>
          <w:rFonts w:cstheme="minorBidi"/>
          <w:sz w:val="24"/>
        </w:rPr>
        <w:t xml:space="preserve">worked with </w:t>
      </w:r>
      <w:r w:rsidR="473FF400" w:rsidRPr="135BA291">
        <w:rPr>
          <w:rFonts w:cstheme="minorBidi"/>
          <w:sz w:val="24"/>
        </w:rPr>
        <w:t>over</w:t>
      </w:r>
      <w:r w:rsidRPr="135BA291">
        <w:rPr>
          <w:rFonts w:cstheme="minorBidi"/>
          <w:sz w:val="24"/>
        </w:rPr>
        <w:t xml:space="preserve"> </w:t>
      </w:r>
      <w:r w:rsidR="270F09D6" w:rsidRPr="135BA291">
        <w:rPr>
          <w:rFonts w:cstheme="minorBidi"/>
          <w:sz w:val="24"/>
        </w:rPr>
        <w:t>3</w:t>
      </w:r>
      <w:r w:rsidRPr="008D53C0">
        <w:rPr>
          <w:rFonts w:cstheme="minorBidi"/>
          <w:sz w:val="24"/>
        </w:rPr>
        <w:t>,000</w:t>
      </w:r>
      <w:r w:rsidRPr="135BA291">
        <w:rPr>
          <w:rFonts w:cstheme="minorBidi"/>
          <w:sz w:val="24"/>
        </w:rPr>
        <w:t xml:space="preserve"> customers, </w:t>
      </w:r>
      <w:proofErr w:type="gramStart"/>
      <w:r w:rsidRPr="135BA291">
        <w:rPr>
          <w:rFonts w:cstheme="minorBidi"/>
          <w:sz w:val="24"/>
        </w:rPr>
        <w:t>carers</w:t>
      </w:r>
      <w:proofErr w:type="gramEnd"/>
      <w:r w:rsidRPr="135BA291">
        <w:rPr>
          <w:rFonts w:cstheme="minorBidi"/>
          <w:sz w:val="24"/>
        </w:rPr>
        <w:t xml:space="preserve"> and families in the Perth metropolitan area as well as in regional and remote areas as far north as Exmouth and as far east as Merredin.</w:t>
      </w:r>
    </w:p>
    <w:p w14:paraId="566945BE" w14:textId="6889A3A1" w:rsidR="135BA291" w:rsidRDefault="135BA291" w:rsidP="135BA291">
      <w:pPr>
        <w:pStyle w:val="BodyText"/>
        <w:spacing w:line="276" w:lineRule="auto"/>
        <w:rPr>
          <w:rFonts w:ascii="Arial" w:hAnsi="Arial"/>
          <w:sz w:val="24"/>
        </w:rPr>
      </w:pPr>
    </w:p>
    <w:p w14:paraId="2659EB7E" w14:textId="77777777" w:rsidR="00F22A68" w:rsidRPr="0014225F" w:rsidRDefault="00F22A68" w:rsidP="0014225F">
      <w:pPr>
        <w:spacing w:line="276" w:lineRule="auto"/>
        <w:rPr>
          <w:rFonts w:cstheme="minorHAnsi"/>
          <w:b/>
          <w:bCs/>
          <w:sz w:val="24"/>
          <w:szCs w:val="24"/>
        </w:rPr>
      </w:pPr>
      <w:r w:rsidRPr="0014225F">
        <w:rPr>
          <w:rFonts w:cstheme="minorHAnsi"/>
          <w:b/>
          <w:bCs/>
          <w:sz w:val="24"/>
          <w:szCs w:val="24"/>
        </w:rPr>
        <w:t>Shared Vision of Home &amp; Living</w:t>
      </w:r>
    </w:p>
    <w:p w14:paraId="62AC0674" w14:textId="77777777" w:rsidR="00F22A68" w:rsidRPr="0014225F" w:rsidRDefault="00F22A68" w:rsidP="0014225F">
      <w:pPr>
        <w:spacing w:line="276" w:lineRule="auto"/>
        <w:rPr>
          <w:rFonts w:cstheme="minorHAnsi"/>
          <w:sz w:val="24"/>
          <w:szCs w:val="24"/>
        </w:rPr>
      </w:pPr>
    </w:p>
    <w:p w14:paraId="4C1A24B1" w14:textId="61B30DBD" w:rsidR="001A38B5" w:rsidRPr="0014225F" w:rsidRDefault="00F22A68" w:rsidP="0014225F">
      <w:pPr>
        <w:spacing w:line="276" w:lineRule="auto"/>
        <w:rPr>
          <w:rFonts w:cstheme="minorHAnsi"/>
          <w:sz w:val="24"/>
          <w:szCs w:val="24"/>
        </w:rPr>
      </w:pPr>
      <w:proofErr w:type="spellStart"/>
      <w:r w:rsidRPr="0014225F">
        <w:rPr>
          <w:rFonts w:cstheme="minorHAnsi"/>
          <w:sz w:val="24"/>
          <w:szCs w:val="24"/>
        </w:rPr>
        <w:t>Avivo</w:t>
      </w:r>
      <w:proofErr w:type="spellEnd"/>
      <w:r w:rsidRPr="0014225F">
        <w:rPr>
          <w:rFonts w:cstheme="minorHAnsi"/>
          <w:sz w:val="24"/>
          <w:szCs w:val="24"/>
        </w:rPr>
        <w:t xml:space="preserve"> is committed to developing a society where people with disability live their lives </w:t>
      </w:r>
      <w:r w:rsidR="00D8270D" w:rsidRPr="0014225F">
        <w:rPr>
          <w:rFonts w:cstheme="minorHAnsi"/>
          <w:sz w:val="24"/>
          <w:szCs w:val="24"/>
        </w:rPr>
        <w:t>fully</w:t>
      </w:r>
      <w:r w:rsidRPr="0014225F">
        <w:rPr>
          <w:rFonts w:cstheme="minorHAnsi"/>
          <w:sz w:val="24"/>
          <w:szCs w:val="24"/>
        </w:rPr>
        <w:t xml:space="preserve"> in their own homes and communities</w:t>
      </w:r>
      <w:r w:rsidR="00D8270D" w:rsidRPr="0014225F">
        <w:rPr>
          <w:rFonts w:cstheme="minorHAnsi"/>
          <w:sz w:val="24"/>
          <w:szCs w:val="24"/>
        </w:rPr>
        <w:t xml:space="preserve">. We </w:t>
      </w:r>
      <w:r w:rsidR="00040C92" w:rsidRPr="0014225F">
        <w:rPr>
          <w:rFonts w:cstheme="minorHAnsi"/>
          <w:sz w:val="24"/>
          <w:szCs w:val="24"/>
        </w:rPr>
        <w:t>are fundamentally</w:t>
      </w:r>
      <w:r w:rsidR="00D8270D" w:rsidRPr="0014225F">
        <w:rPr>
          <w:rFonts w:cstheme="minorHAnsi"/>
          <w:sz w:val="24"/>
          <w:szCs w:val="24"/>
        </w:rPr>
        <w:t xml:space="preserve"> aligned with the intentions outlined in the paper, having worked for many years with participants and their families to </w:t>
      </w:r>
      <w:r w:rsidR="004C369A" w:rsidRPr="0014225F">
        <w:rPr>
          <w:rFonts w:cstheme="minorHAnsi"/>
          <w:sz w:val="24"/>
          <w:szCs w:val="24"/>
        </w:rPr>
        <w:t xml:space="preserve">support them to </w:t>
      </w:r>
      <w:r w:rsidR="005C7261" w:rsidRPr="0014225F">
        <w:rPr>
          <w:rFonts w:cstheme="minorHAnsi"/>
          <w:sz w:val="24"/>
          <w:szCs w:val="24"/>
        </w:rPr>
        <w:t>have</w:t>
      </w:r>
      <w:r w:rsidR="00D8270D" w:rsidRPr="0014225F">
        <w:rPr>
          <w:rFonts w:cstheme="minorHAnsi"/>
          <w:sz w:val="24"/>
          <w:szCs w:val="24"/>
        </w:rPr>
        <w:t xml:space="preserve"> viable individualised living arrangements. </w:t>
      </w:r>
    </w:p>
    <w:p w14:paraId="4BC03559" w14:textId="21FE7378" w:rsidR="00D8270D" w:rsidRPr="0014225F" w:rsidRDefault="00D8270D" w:rsidP="0014225F">
      <w:pPr>
        <w:spacing w:line="276" w:lineRule="auto"/>
        <w:rPr>
          <w:rFonts w:cstheme="minorHAnsi"/>
          <w:sz w:val="24"/>
          <w:szCs w:val="24"/>
        </w:rPr>
      </w:pPr>
    </w:p>
    <w:p w14:paraId="0F5F1F1B" w14:textId="483765D7" w:rsidR="00D8270D" w:rsidRPr="0014225F" w:rsidRDefault="007C2300" w:rsidP="135BA291">
      <w:pPr>
        <w:spacing w:line="276" w:lineRule="auto"/>
        <w:rPr>
          <w:sz w:val="24"/>
          <w:szCs w:val="24"/>
        </w:rPr>
      </w:pPr>
      <w:r w:rsidRPr="135BA291">
        <w:rPr>
          <w:sz w:val="24"/>
          <w:szCs w:val="24"/>
        </w:rPr>
        <w:t>Participants we work with have individualised living arrangements funded</w:t>
      </w:r>
      <w:r w:rsidR="00052CB9" w:rsidRPr="135BA291">
        <w:rPr>
          <w:sz w:val="24"/>
          <w:szCs w:val="24"/>
        </w:rPr>
        <w:t xml:space="preserve"> by the NDIA</w:t>
      </w:r>
      <w:r w:rsidRPr="135BA291">
        <w:rPr>
          <w:sz w:val="24"/>
          <w:szCs w:val="24"/>
        </w:rPr>
        <w:t xml:space="preserve"> </w:t>
      </w:r>
      <w:r w:rsidR="003607DE" w:rsidRPr="135BA291">
        <w:rPr>
          <w:sz w:val="24"/>
          <w:szCs w:val="24"/>
        </w:rPr>
        <w:t xml:space="preserve">mainly </w:t>
      </w:r>
      <w:r w:rsidRPr="135BA291">
        <w:rPr>
          <w:sz w:val="24"/>
          <w:szCs w:val="24"/>
        </w:rPr>
        <w:t xml:space="preserve">through </w:t>
      </w:r>
      <w:r w:rsidR="00387F36" w:rsidRPr="135BA291">
        <w:rPr>
          <w:sz w:val="24"/>
          <w:szCs w:val="24"/>
        </w:rPr>
        <w:t>ILO</w:t>
      </w:r>
      <w:r w:rsidR="00514C7D" w:rsidRPr="135BA291">
        <w:rPr>
          <w:sz w:val="24"/>
          <w:szCs w:val="24"/>
        </w:rPr>
        <w:t xml:space="preserve"> and</w:t>
      </w:r>
      <w:r w:rsidR="00387F36" w:rsidRPr="135BA291">
        <w:rPr>
          <w:sz w:val="24"/>
          <w:szCs w:val="24"/>
        </w:rPr>
        <w:t xml:space="preserve"> SIL.</w:t>
      </w:r>
      <w:r w:rsidR="008A1DAC" w:rsidRPr="135BA291">
        <w:rPr>
          <w:sz w:val="24"/>
          <w:szCs w:val="24"/>
        </w:rPr>
        <w:t xml:space="preserve"> In this response, when we use the term ‘individualised living arrangement</w:t>
      </w:r>
      <w:r w:rsidR="000A189B" w:rsidRPr="135BA291">
        <w:rPr>
          <w:sz w:val="24"/>
          <w:szCs w:val="24"/>
        </w:rPr>
        <w:t xml:space="preserve">’, we are referring to those funded by </w:t>
      </w:r>
      <w:r w:rsidR="00387F36" w:rsidRPr="135BA291">
        <w:rPr>
          <w:sz w:val="24"/>
          <w:szCs w:val="24"/>
        </w:rPr>
        <w:t>either</w:t>
      </w:r>
      <w:r w:rsidR="000A189B" w:rsidRPr="135BA291">
        <w:rPr>
          <w:sz w:val="24"/>
          <w:szCs w:val="24"/>
        </w:rPr>
        <w:t xml:space="preserve"> of </w:t>
      </w:r>
      <w:r w:rsidR="0014225F" w:rsidRPr="135BA291">
        <w:rPr>
          <w:sz w:val="24"/>
          <w:szCs w:val="24"/>
        </w:rPr>
        <w:t>these mechanisms</w:t>
      </w:r>
      <w:r w:rsidR="000A189B" w:rsidRPr="135BA291">
        <w:rPr>
          <w:sz w:val="24"/>
          <w:szCs w:val="24"/>
        </w:rPr>
        <w:t>.</w:t>
      </w:r>
    </w:p>
    <w:p w14:paraId="5C4C3779" w14:textId="72F911D8" w:rsidR="00052CB9" w:rsidRPr="0014225F" w:rsidRDefault="00052CB9" w:rsidP="0014225F">
      <w:pPr>
        <w:spacing w:line="276" w:lineRule="auto"/>
        <w:rPr>
          <w:rFonts w:cstheme="minorHAnsi"/>
          <w:sz w:val="24"/>
          <w:szCs w:val="24"/>
        </w:rPr>
      </w:pPr>
    </w:p>
    <w:p w14:paraId="3A4C5401" w14:textId="165E4CE3" w:rsidR="00524DBD" w:rsidRPr="0014225F" w:rsidRDefault="00052CB9" w:rsidP="0014225F">
      <w:pPr>
        <w:spacing w:line="276" w:lineRule="auto"/>
        <w:rPr>
          <w:rFonts w:cstheme="minorHAnsi"/>
          <w:sz w:val="24"/>
          <w:szCs w:val="24"/>
        </w:rPr>
      </w:pPr>
      <w:r w:rsidRPr="0014225F">
        <w:rPr>
          <w:rFonts w:cstheme="minorHAnsi"/>
          <w:sz w:val="24"/>
          <w:szCs w:val="24"/>
        </w:rPr>
        <w:t>It is critical to us</w:t>
      </w:r>
      <w:r w:rsidR="003607DE">
        <w:rPr>
          <w:rFonts w:cstheme="minorHAnsi"/>
          <w:sz w:val="24"/>
          <w:szCs w:val="24"/>
        </w:rPr>
        <w:t xml:space="preserve">, </w:t>
      </w:r>
      <w:proofErr w:type="gramStart"/>
      <w:r w:rsidR="006452A4">
        <w:rPr>
          <w:rFonts w:cstheme="minorHAnsi"/>
          <w:sz w:val="24"/>
          <w:szCs w:val="24"/>
        </w:rPr>
        <w:t>participants</w:t>
      </w:r>
      <w:proofErr w:type="gramEnd"/>
      <w:r w:rsidRPr="0014225F">
        <w:rPr>
          <w:rFonts w:cstheme="minorHAnsi"/>
          <w:sz w:val="24"/>
          <w:szCs w:val="24"/>
        </w:rPr>
        <w:t xml:space="preserve"> and the whole sector to have well developed </w:t>
      </w:r>
      <w:r w:rsidR="00524DBD" w:rsidRPr="0014225F">
        <w:rPr>
          <w:rFonts w:cstheme="minorHAnsi"/>
          <w:sz w:val="24"/>
          <w:szCs w:val="24"/>
        </w:rPr>
        <w:t xml:space="preserve">integrated </w:t>
      </w:r>
      <w:r w:rsidRPr="0014225F">
        <w:rPr>
          <w:rFonts w:cstheme="minorHAnsi"/>
          <w:sz w:val="24"/>
          <w:szCs w:val="24"/>
        </w:rPr>
        <w:t xml:space="preserve">policies, guidelines, processes and funding methods to support the future of individualised living. </w:t>
      </w:r>
    </w:p>
    <w:p w14:paraId="26E26608" w14:textId="77777777" w:rsidR="00524DBD" w:rsidRPr="0014225F" w:rsidRDefault="00524DBD" w:rsidP="0014225F">
      <w:pPr>
        <w:spacing w:line="276" w:lineRule="auto"/>
        <w:rPr>
          <w:rFonts w:cstheme="minorHAnsi"/>
          <w:sz w:val="24"/>
          <w:szCs w:val="24"/>
        </w:rPr>
      </w:pPr>
    </w:p>
    <w:p w14:paraId="76BBDE17" w14:textId="4E30205B" w:rsidR="00710914" w:rsidRPr="0014225F" w:rsidRDefault="00052CB9" w:rsidP="0014225F">
      <w:pPr>
        <w:spacing w:line="276" w:lineRule="auto"/>
        <w:rPr>
          <w:rFonts w:cstheme="minorHAnsi"/>
          <w:sz w:val="24"/>
          <w:szCs w:val="24"/>
        </w:rPr>
      </w:pPr>
      <w:r w:rsidRPr="0014225F">
        <w:rPr>
          <w:rFonts w:cstheme="minorHAnsi"/>
          <w:sz w:val="24"/>
          <w:szCs w:val="24"/>
        </w:rPr>
        <w:t>We are committed to working with the NDIA to mak</w:t>
      </w:r>
      <w:r w:rsidR="008832E2" w:rsidRPr="0014225F">
        <w:rPr>
          <w:rFonts w:cstheme="minorHAnsi"/>
          <w:sz w:val="24"/>
          <w:szCs w:val="24"/>
        </w:rPr>
        <w:t>ing</w:t>
      </w:r>
      <w:r w:rsidRPr="0014225F">
        <w:rPr>
          <w:rFonts w:cstheme="minorHAnsi"/>
          <w:sz w:val="24"/>
          <w:szCs w:val="24"/>
        </w:rPr>
        <w:t xml:space="preserve"> the </w:t>
      </w:r>
      <w:r w:rsidR="008832E2" w:rsidRPr="0014225F">
        <w:rPr>
          <w:rFonts w:cstheme="minorHAnsi"/>
          <w:sz w:val="24"/>
          <w:szCs w:val="24"/>
        </w:rPr>
        <w:t>principles outlined in the paper</w:t>
      </w:r>
      <w:r w:rsidRPr="0014225F">
        <w:rPr>
          <w:rFonts w:cstheme="minorHAnsi"/>
          <w:sz w:val="24"/>
          <w:szCs w:val="24"/>
        </w:rPr>
        <w:t xml:space="preserve"> real</w:t>
      </w:r>
      <w:r w:rsidR="0014225F">
        <w:rPr>
          <w:rFonts w:cstheme="minorHAnsi"/>
          <w:sz w:val="24"/>
          <w:szCs w:val="24"/>
        </w:rPr>
        <w:t xml:space="preserve"> through effective implementation.</w:t>
      </w:r>
    </w:p>
    <w:p w14:paraId="2FAD7D90" w14:textId="77777777" w:rsidR="0014225F" w:rsidRPr="0014225F" w:rsidRDefault="0014225F" w:rsidP="0014225F">
      <w:pPr>
        <w:spacing w:line="276" w:lineRule="auto"/>
        <w:rPr>
          <w:rFonts w:cstheme="minorHAnsi"/>
          <w:sz w:val="24"/>
          <w:szCs w:val="24"/>
        </w:rPr>
      </w:pPr>
    </w:p>
    <w:p w14:paraId="7A4C9425" w14:textId="77777777" w:rsidR="00D8270D" w:rsidRPr="0014225F" w:rsidRDefault="00D8270D" w:rsidP="0014225F">
      <w:pPr>
        <w:spacing w:line="276" w:lineRule="auto"/>
        <w:rPr>
          <w:rFonts w:cstheme="minorHAnsi"/>
          <w:b/>
          <w:bCs/>
          <w:sz w:val="24"/>
          <w:szCs w:val="24"/>
        </w:rPr>
      </w:pPr>
      <w:r w:rsidRPr="0014225F">
        <w:rPr>
          <w:rFonts w:cstheme="minorHAnsi"/>
          <w:b/>
          <w:bCs/>
          <w:sz w:val="24"/>
          <w:szCs w:val="24"/>
        </w:rPr>
        <w:t>Operational Guidelines and Funding Caps</w:t>
      </w:r>
    </w:p>
    <w:p w14:paraId="66DC411B" w14:textId="77777777" w:rsidR="00D8270D" w:rsidRPr="0014225F" w:rsidRDefault="00D8270D" w:rsidP="0014225F">
      <w:pPr>
        <w:pStyle w:val="CommentText"/>
        <w:spacing w:line="276" w:lineRule="auto"/>
        <w:rPr>
          <w:rFonts w:asciiTheme="minorHAnsi" w:hAnsiTheme="minorHAnsi" w:cstheme="minorHAnsi"/>
          <w:sz w:val="24"/>
          <w:szCs w:val="24"/>
        </w:rPr>
      </w:pPr>
    </w:p>
    <w:p w14:paraId="2ABA97C7" w14:textId="468A2D72" w:rsidR="00D8270D" w:rsidRPr="0014225F" w:rsidRDefault="00D8270D" w:rsidP="77EA1578">
      <w:pPr>
        <w:pStyle w:val="CommentText"/>
        <w:spacing w:line="276" w:lineRule="auto"/>
        <w:rPr>
          <w:rFonts w:asciiTheme="minorHAnsi" w:hAnsiTheme="minorHAnsi" w:cstheme="minorBidi"/>
          <w:sz w:val="24"/>
          <w:szCs w:val="24"/>
        </w:rPr>
      </w:pPr>
      <w:r w:rsidRPr="33FB4177">
        <w:rPr>
          <w:rFonts w:asciiTheme="minorHAnsi" w:hAnsiTheme="minorHAnsi" w:cstheme="minorBidi"/>
          <w:sz w:val="24"/>
          <w:szCs w:val="24"/>
        </w:rPr>
        <w:t xml:space="preserve">The development of </w:t>
      </w:r>
      <w:proofErr w:type="spellStart"/>
      <w:r w:rsidR="008832E2" w:rsidRPr="33FB4177">
        <w:rPr>
          <w:rFonts w:asciiTheme="minorHAnsi" w:hAnsiTheme="minorHAnsi" w:cstheme="minorBidi"/>
          <w:sz w:val="24"/>
          <w:szCs w:val="24"/>
        </w:rPr>
        <w:t>I</w:t>
      </w:r>
      <w:r w:rsidR="001A38B5" w:rsidRPr="33FB4177">
        <w:rPr>
          <w:rFonts w:asciiTheme="minorHAnsi" w:hAnsiTheme="minorHAnsi" w:cstheme="minorBidi"/>
          <w:sz w:val="24"/>
          <w:szCs w:val="24"/>
        </w:rPr>
        <w:t>ndividualised</w:t>
      </w:r>
      <w:proofErr w:type="spellEnd"/>
      <w:r w:rsidR="001A38B5" w:rsidRPr="33FB4177">
        <w:rPr>
          <w:rFonts w:asciiTheme="minorHAnsi" w:hAnsiTheme="minorHAnsi" w:cstheme="minorBidi"/>
          <w:sz w:val="24"/>
          <w:szCs w:val="24"/>
        </w:rPr>
        <w:t xml:space="preserve"> </w:t>
      </w:r>
      <w:r w:rsidR="008832E2" w:rsidRPr="33FB4177">
        <w:rPr>
          <w:rFonts w:asciiTheme="minorHAnsi" w:hAnsiTheme="minorHAnsi" w:cstheme="minorBidi"/>
          <w:sz w:val="24"/>
          <w:szCs w:val="24"/>
        </w:rPr>
        <w:t>L</w:t>
      </w:r>
      <w:r w:rsidR="001A38B5" w:rsidRPr="33FB4177">
        <w:rPr>
          <w:rFonts w:asciiTheme="minorHAnsi" w:hAnsiTheme="minorHAnsi" w:cstheme="minorBidi"/>
          <w:sz w:val="24"/>
          <w:szCs w:val="24"/>
        </w:rPr>
        <w:t>iving</w:t>
      </w:r>
      <w:r w:rsidRPr="33FB4177">
        <w:rPr>
          <w:rFonts w:asciiTheme="minorHAnsi" w:hAnsiTheme="minorHAnsi" w:cstheme="minorBidi"/>
          <w:sz w:val="24"/>
          <w:szCs w:val="24"/>
        </w:rPr>
        <w:t xml:space="preserve"> in Western Australia, prior to the NDIA, was based on a partnership between </w:t>
      </w:r>
      <w:r w:rsidR="00B36743" w:rsidRPr="33FB4177">
        <w:rPr>
          <w:rFonts w:asciiTheme="minorHAnsi" w:hAnsiTheme="minorHAnsi" w:cstheme="minorBidi"/>
          <w:sz w:val="24"/>
          <w:szCs w:val="24"/>
        </w:rPr>
        <w:t xml:space="preserve">each </w:t>
      </w:r>
      <w:r w:rsidRPr="33FB4177">
        <w:rPr>
          <w:rFonts w:asciiTheme="minorHAnsi" w:hAnsiTheme="minorHAnsi" w:cstheme="minorBidi"/>
          <w:sz w:val="24"/>
          <w:szCs w:val="24"/>
        </w:rPr>
        <w:t>participant, their famil</w:t>
      </w:r>
      <w:r w:rsidR="00B36743" w:rsidRPr="33FB4177">
        <w:rPr>
          <w:rFonts w:asciiTheme="minorHAnsi" w:hAnsiTheme="minorHAnsi" w:cstheme="minorBidi"/>
          <w:sz w:val="24"/>
          <w:szCs w:val="24"/>
        </w:rPr>
        <w:t>y</w:t>
      </w:r>
      <w:r w:rsidRPr="33FB4177">
        <w:rPr>
          <w:rFonts w:asciiTheme="minorHAnsi" w:hAnsiTheme="minorHAnsi" w:cstheme="minorBidi"/>
          <w:sz w:val="24"/>
          <w:szCs w:val="24"/>
        </w:rPr>
        <w:t xml:space="preserve">, </w:t>
      </w:r>
      <w:proofErr w:type="gramStart"/>
      <w:r w:rsidRPr="33FB4177">
        <w:rPr>
          <w:rFonts w:asciiTheme="minorHAnsi" w:hAnsiTheme="minorHAnsi" w:cstheme="minorBidi"/>
          <w:sz w:val="24"/>
          <w:szCs w:val="24"/>
        </w:rPr>
        <w:t>funders</w:t>
      </w:r>
      <w:proofErr w:type="gramEnd"/>
      <w:r w:rsidRPr="33FB4177">
        <w:rPr>
          <w:rFonts w:asciiTheme="minorHAnsi" w:hAnsiTheme="minorHAnsi" w:cstheme="minorBidi"/>
          <w:sz w:val="24"/>
          <w:szCs w:val="24"/>
        </w:rPr>
        <w:t xml:space="preserve"> and </w:t>
      </w:r>
      <w:r w:rsidR="00AC3054" w:rsidRPr="33FB4177">
        <w:rPr>
          <w:rFonts w:asciiTheme="minorHAnsi" w:hAnsiTheme="minorHAnsi" w:cstheme="minorBidi"/>
          <w:sz w:val="24"/>
          <w:szCs w:val="24"/>
        </w:rPr>
        <w:t xml:space="preserve">the </w:t>
      </w:r>
      <w:r w:rsidRPr="33FB4177">
        <w:rPr>
          <w:rFonts w:asciiTheme="minorHAnsi" w:hAnsiTheme="minorHAnsi" w:cstheme="minorBidi"/>
          <w:sz w:val="24"/>
          <w:szCs w:val="24"/>
        </w:rPr>
        <w:t xml:space="preserve">support </w:t>
      </w:r>
      <w:proofErr w:type="spellStart"/>
      <w:r w:rsidRPr="33FB4177">
        <w:rPr>
          <w:rFonts w:asciiTheme="minorHAnsi" w:hAnsiTheme="minorHAnsi" w:cstheme="minorBidi"/>
          <w:sz w:val="24"/>
          <w:szCs w:val="24"/>
        </w:rPr>
        <w:t>organisation</w:t>
      </w:r>
      <w:proofErr w:type="spellEnd"/>
      <w:r w:rsidRPr="33FB4177">
        <w:rPr>
          <w:rFonts w:asciiTheme="minorHAnsi" w:hAnsiTheme="minorHAnsi" w:cstheme="minorBidi"/>
          <w:sz w:val="24"/>
          <w:szCs w:val="24"/>
        </w:rPr>
        <w:t xml:space="preserve">. </w:t>
      </w:r>
      <w:r w:rsidR="00B914AA" w:rsidRPr="33FB4177">
        <w:rPr>
          <w:rFonts w:asciiTheme="minorHAnsi" w:hAnsiTheme="minorHAnsi" w:cstheme="minorBidi"/>
          <w:sz w:val="24"/>
          <w:szCs w:val="24"/>
        </w:rPr>
        <w:t>A</w:t>
      </w:r>
      <w:r w:rsidRPr="33FB4177">
        <w:rPr>
          <w:rFonts w:asciiTheme="minorHAnsi" w:hAnsiTheme="minorHAnsi" w:cstheme="minorBidi"/>
          <w:sz w:val="24"/>
          <w:szCs w:val="24"/>
        </w:rPr>
        <w:t>rrangements were</w:t>
      </w:r>
      <w:r w:rsidR="0014225F" w:rsidRPr="33FB4177">
        <w:rPr>
          <w:rFonts w:asciiTheme="minorHAnsi" w:hAnsiTheme="minorHAnsi" w:cstheme="minorBidi"/>
          <w:sz w:val="24"/>
          <w:szCs w:val="24"/>
        </w:rPr>
        <w:t xml:space="preserve"> designed </w:t>
      </w:r>
      <w:r w:rsidR="007538A1" w:rsidRPr="33FB4177">
        <w:rPr>
          <w:rFonts w:asciiTheme="minorHAnsi" w:hAnsiTheme="minorHAnsi" w:cstheme="minorBidi"/>
          <w:sz w:val="24"/>
          <w:szCs w:val="24"/>
        </w:rPr>
        <w:t>and developed</w:t>
      </w:r>
      <w:r w:rsidRPr="33FB4177">
        <w:rPr>
          <w:rFonts w:asciiTheme="minorHAnsi" w:hAnsiTheme="minorHAnsi" w:cstheme="minorBidi"/>
          <w:sz w:val="24"/>
          <w:szCs w:val="24"/>
        </w:rPr>
        <w:t xml:space="preserve"> based on person</w:t>
      </w:r>
      <w:r w:rsidR="754128EC" w:rsidRPr="33FB4177">
        <w:rPr>
          <w:rFonts w:asciiTheme="minorHAnsi" w:hAnsiTheme="minorHAnsi" w:cstheme="minorBidi"/>
          <w:sz w:val="24"/>
          <w:szCs w:val="24"/>
        </w:rPr>
        <w:t>-</w:t>
      </w:r>
      <w:proofErr w:type="spellStart"/>
      <w:r w:rsidRPr="33FB4177">
        <w:rPr>
          <w:rFonts w:asciiTheme="minorHAnsi" w:hAnsiTheme="minorHAnsi" w:cstheme="minorBidi"/>
          <w:sz w:val="24"/>
          <w:szCs w:val="24"/>
        </w:rPr>
        <w:t>centred</w:t>
      </w:r>
      <w:proofErr w:type="spellEnd"/>
      <w:r w:rsidRPr="33FB4177">
        <w:rPr>
          <w:rFonts w:asciiTheme="minorHAnsi" w:hAnsiTheme="minorHAnsi" w:cstheme="minorBidi"/>
          <w:sz w:val="24"/>
          <w:szCs w:val="24"/>
        </w:rPr>
        <w:t xml:space="preserve"> plans and innovative design. A reasonable allocation of funding was known however there was some flexibility with the finally agreed funding.</w:t>
      </w:r>
    </w:p>
    <w:p w14:paraId="535D8781" w14:textId="77777777" w:rsidR="00D8270D" w:rsidRPr="0014225F" w:rsidRDefault="00D8270D" w:rsidP="0014225F">
      <w:pPr>
        <w:pStyle w:val="CommentText"/>
        <w:spacing w:line="276" w:lineRule="auto"/>
        <w:rPr>
          <w:rFonts w:asciiTheme="minorHAnsi" w:hAnsiTheme="minorHAnsi" w:cstheme="minorHAnsi"/>
          <w:sz w:val="24"/>
          <w:szCs w:val="24"/>
        </w:rPr>
      </w:pPr>
    </w:p>
    <w:p w14:paraId="26235223" w14:textId="104AB5AF" w:rsidR="00040C92" w:rsidRPr="0014225F" w:rsidRDefault="00D8270D" w:rsidP="77EA1578">
      <w:pPr>
        <w:pStyle w:val="CommentText"/>
        <w:spacing w:line="276" w:lineRule="auto"/>
        <w:rPr>
          <w:rFonts w:asciiTheme="minorHAnsi" w:hAnsiTheme="minorHAnsi" w:cstheme="minorBidi"/>
          <w:sz w:val="24"/>
          <w:szCs w:val="24"/>
        </w:rPr>
      </w:pPr>
      <w:r w:rsidRPr="33FB4177">
        <w:rPr>
          <w:rFonts w:asciiTheme="minorHAnsi" w:hAnsiTheme="minorHAnsi" w:cstheme="minorBidi"/>
          <w:sz w:val="24"/>
          <w:szCs w:val="24"/>
        </w:rPr>
        <w:t xml:space="preserve">The current implementation of </w:t>
      </w:r>
      <w:r w:rsidR="00B914AA" w:rsidRPr="33FB4177">
        <w:rPr>
          <w:rFonts w:asciiTheme="minorHAnsi" w:hAnsiTheme="minorHAnsi" w:cstheme="minorBidi"/>
          <w:sz w:val="24"/>
          <w:szCs w:val="24"/>
        </w:rPr>
        <w:t xml:space="preserve">ILO </w:t>
      </w:r>
      <w:r w:rsidRPr="33FB4177">
        <w:rPr>
          <w:rFonts w:asciiTheme="minorHAnsi" w:hAnsiTheme="minorHAnsi" w:cstheme="minorBidi"/>
          <w:sz w:val="24"/>
          <w:szCs w:val="24"/>
        </w:rPr>
        <w:t>Operational Guidelines and Price C</w:t>
      </w:r>
      <w:r w:rsidR="506C7042" w:rsidRPr="33FB4177">
        <w:rPr>
          <w:rFonts w:asciiTheme="minorHAnsi" w:hAnsiTheme="minorHAnsi" w:cstheme="minorBidi"/>
          <w:sz w:val="24"/>
          <w:szCs w:val="24"/>
        </w:rPr>
        <w:t>ap</w:t>
      </w:r>
      <w:r w:rsidRPr="33FB4177">
        <w:rPr>
          <w:rFonts w:asciiTheme="minorHAnsi" w:hAnsiTheme="minorHAnsi" w:cstheme="minorBidi"/>
          <w:sz w:val="24"/>
          <w:szCs w:val="24"/>
        </w:rPr>
        <w:t xml:space="preserve">s are putting some </w:t>
      </w:r>
      <w:r w:rsidR="007C2300" w:rsidRPr="33FB4177">
        <w:rPr>
          <w:rFonts w:asciiTheme="minorHAnsi" w:hAnsiTheme="minorHAnsi" w:cstheme="minorBidi"/>
          <w:sz w:val="24"/>
          <w:szCs w:val="24"/>
        </w:rPr>
        <w:t>participants</w:t>
      </w:r>
      <w:r w:rsidR="00AC3054" w:rsidRPr="33FB4177">
        <w:rPr>
          <w:rFonts w:asciiTheme="minorHAnsi" w:hAnsiTheme="minorHAnsi" w:cstheme="minorBidi"/>
          <w:sz w:val="24"/>
          <w:szCs w:val="24"/>
        </w:rPr>
        <w:t xml:space="preserve"> </w:t>
      </w:r>
      <w:r w:rsidR="008832E2" w:rsidRPr="33FB4177">
        <w:rPr>
          <w:rFonts w:asciiTheme="minorHAnsi" w:hAnsiTheme="minorHAnsi" w:cstheme="minorBidi"/>
          <w:sz w:val="24"/>
          <w:szCs w:val="24"/>
        </w:rPr>
        <w:t>funded</w:t>
      </w:r>
      <w:r w:rsidR="007C2300" w:rsidRPr="33FB4177">
        <w:rPr>
          <w:rFonts w:asciiTheme="minorHAnsi" w:hAnsiTheme="minorHAnsi" w:cstheme="minorBidi"/>
          <w:sz w:val="24"/>
          <w:szCs w:val="24"/>
        </w:rPr>
        <w:t xml:space="preserve"> </w:t>
      </w:r>
      <w:r w:rsidR="00AC3054" w:rsidRPr="33FB4177">
        <w:rPr>
          <w:rFonts w:asciiTheme="minorHAnsi" w:hAnsiTheme="minorHAnsi" w:cstheme="minorBidi"/>
          <w:sz w:val="24"/>
          <w:szCs w:val="24"/>
        </w:rPr>
        <w:t>under these models</w:t>
      </w:r>
      <w:r w:rsidRPr="33FB4177">
        <w:rPr>
          <w:rFonts w:asciiTheme="minorHAnsi" w:hAnsiTheme="minorHAnsi" w:cstheme="minorBidi"/>
          <w:sz w:val="24"/>
          <w:szCs w:val="24"/>
        </w:rPr>
        <w:t xml:space="preserve"> at risk.  The </w:t>
      </w:r>
      <w:r w:rsidR="00AC3054" w:rsidRPr="33FB4177">
        <w:rPr>
          <w:rFonts w:asciiTheme="minorHAnsi" w:hAnsiTheme="minorHAnsi" w:cstheme="minorBidi"/>
          <w:sz w:val="24"/>
          <w:szCs w:val="24"/>
        </w:rPr>
        <w:t xml:space="preserve">price capping and pressures from the NDIA to minimize the cost of participants funding is </w:t>
      </w:r>
      <w:r w:rsidRPr="33FB4177">
        <w:rPr>
          <w:rFonts w:asciiTheme="minorHAnsi" w:hAnsiTheme="minorHAnsi" w:cstheme="minorBidi"/>
          <w:sz w:val="24"/>
          <w:szCs w:val="24"/>
        </w:rPr>
        <w:t xml:space="preserve">jeopardizing </w:t>
      </w:r>
      <w:proofErr w:type="gramStart"/>
      <w:r w:rsidRPr="33FB4177">
        <w:rPr>
          <w:rFonts w:asciiTheme="minorHAnsi" w:hAnsiTheme="minorHAnsi" w:cstheme="minorBidi"/>
          <w:sz w:val="24"/>
          <w:szCs w:val="24"/>
        </w:rPr>
        <w:t>a number of</w:t>
      </w:r>
      <w:proofErr w:type="gramEnd"/>
      <w:r w:rsidRPr="33FB4177">
        <w:rPr>
          <w:rFonts w:asciiTheme="minorHAnsi" w:hAnsiTheme="minorHAnsi" w:cstheme="minorBidi"/>
          <w:sz w:val="24"/>
          <w:szCs w:val="24"/>
        </w:rPr>
        <w:t xml:space="preserve"> long</w:t>
      </w:r>
      <w:r w:rsidR="299051AB" w:rsidRPr="33FB4177">
        <w:rPr>
          <w:rFonts w:asciiTheme="minorHAnsi" w:hAnsiTheme="minorHAnsi" w:cstheme="minorBidi"/>
          <w:sz w:val="24"/>
          <w:szCs w:val="24"/>
        </w:rPr>
        <w:t>-</w:t>
      </w:r>
      <w:r w:rsidRPr="33FB4177">
        <w:rPr>
          <w:rFonts w:asciiTheme="minorHAnsi" w:hAnsiTheme="minorHAnsi" w:cstheme="minorBidi"/>
          <w:sz w:val="24"/>
          <w:szCs w:val="24"/>
        </w:rPr>
        <w:t xml:space="preserve">term, well-functioning </w:t>
      </w:r>
      <w:r w:rsidR="00AC3054" w:rsidRPr="33FB4177">
        <w:rPr>
          <w:rFonts w:asciiTheme="minorHAnsi" w:hAnsiTheme="minorHAnsi" w:cstheme="minorBidi"/>
          <w:sz w:val="24"/>
          <w:szCs w:val="24"/>
        </w:rPr>
        <w:t xml:space="preserve">living </w:t>
      </w:r>
      <w:r w:rsidRPr="33FB4177">
        <w:rPr>
          <w:rFonts w:asciiTheme="minorHAnsi" w:hAnsiTheme="minorHAnsi" w:cstheme="minorBidi"/>
          <w:sz w:val="24"/>
          <w:szCs w:val="24"/>
        </w:rPr>
        <w:t xml:space="preserve">arrangements. </w:t>
      </w:r>
    </w:p>
    <w:p w14:paraId="4F06A73F" w14:textId="77777777" w:rsidR="00040C92" w:rsidRPr="0014225F" w:rsidRDefault="00040C92" w:rsidP="0014225F">
      <w:pPr>
        <w:pStyle w:val="CommentText"/>
        <w:spacing w:line="276" w:lineRule="auto"/>
        <w:rPr>
          <w:rFonts w:asciiTheme="minorHAnsi" w:hAnsiTheme="minorHAnsi" w:cstheme="minorHAnsi"/>
          <w:sz w:val="24"/>
          <w:szCs w:val="24"/>
        </w:rPr>
      </w:pPr>
    </w:p>
    <w:p w14:paraId="1A7BF0A1" w14:textId="73A58788" w:rsidR="00040C92" w:rsidRPr="0014225F" w:rsidRDefault="00AC3054" w:rsidP="0014225F">
      <w:pPr>
        <w:pStyle w:val="CommentText"/>
        <w:spacing w:line="276" w:lineRule="auto"/>
        <w:rPr>
          <w:rFonts w:asciiTheme="minorHAnsi" w:hAnsiTheme="minorHAnsi" w:cstheme="minorHAnsi"/>
          <w:sz w:val="24"/>
          <w:szCs w:val="24"/>
        </w:rPr>
      </w:pPr>
      <w:r>
        <w:rPr>
          <w:rFonts w:asciiTheme="minorHAnsi" w:hAnsiTheme="minorHAnsi" w:cstheme="minorHAnsi"/>
          <w:sz w:val="24"/>
          <w:szCs w:val="24"/>
        </w:rPr>
        <w:t xml:space="preserve">Since the implementation many participants have experienced the following: </w:t>
      </w:r>
    </w:p>
    <w:p w14:paraId="1926DC17" w14:textId="75E59995" w:rsidR="00387F36" w:rsidRDefault="00AC3054" w:rsidP="00387F36">
      <w:pPr>
        <w:pStyle w:val="CommentText"/>
        <w:numPr>
          <w:ilvl w:val="0"/>
          <w:numId w:val="40"/>
        </w:numPr>
        <w:spacing w:line="276" w:lineRule="auto"/>
        <w:rPr>
          <w:rFonts w:asciiTheme="minorHAnsi" w:hAnsiTheme="minorHAnsi" w:cstheme="minorHAnsi"/>
          <w:sz w:val="24"/>
          <w:szCs w:val="24"/>
        </w:rPr>
      </w:pPr>
      <w:r>
        <w:rPr>
          <w:rFonts w:asciiTheme="minorHAnsi" w:hAnsiTheme="minorHAnsi" w:cstheme="minorHAnsi"/>
          <w:sz w:val="24"/>
          <w:szCs w:val="24"/>
        </w:rPr>
        <w:t>S</w:t>
      </w:r>
      <w:r w:rsidR="00387F36">
        <w:rPr>
          <w:rFonts w:asciiTheme="minorHAnsi" w:hAnsiTheme="minorHAnsi" w:cstheme="minorHAnsi"/>
          <w:sz w:val="24"/>
          <w:szCs w:val="24"/>
        </w:rPr>
        <w:t>ignificant funding reductions</w:t>
      </w:r>
      <w:r>
        <w:rPr>
          <w:rFonts w:asciiTheme="minorHAnsi" w:hAnsiTheme="minorHAnsi" w:cstheme="minorHAnsi"/>
          <w:sz w:val="24"/>
          <w:szCs w:val="24"/>
        </w:rPr>
        <w:t xml:space="preserve">, despite the planners being given quotes for support required and evidence to support this </w:t>
      </w:r>
    </w:p>
    <w:p w14:paraId="1956CB9E" w14:textId="15380BCC" w:rsidR="00040C92" w:rsidRPr="00387F36" w:rsidRDefault="00BC3010" w:rsidP="00387F36">
      <w:pPr>
        <w:pStyle w:val="CommentText"/>
        <w:numPr>
          <w:ilvl w:val="0"/>
          <w:numId w:val="40"/>
        </w:numPr>
        <w:spacing w:line="276" w:lineRule="auto"/>
        <w:rPr>
          <w:rFonts w:asciiTheme="minorHAnsi" w:hAnsiTheme="minorHAnsi" w:cstheme="minorHAnsi"/>
          <w:sz w:val="24"/>
          <w:szCs w:val="24"/>
        </w:rPr>
      </w:pPr>
      <w:r w:rsidRPr="00387F36">
        <w:rPr>
          <w:rFonts w:asciiTheme="minorHAnsi" w:hAnsiTheme="minorHAnsi" w:cstheme="minorHAnsi"/>
          <w:sz w:val="24"/>
          <w:szCs w:val="24"/>
        </w:rPr>
        <w:t>P</w:t>
      </w:r>
      <w:r w:rsidR="00AC3054">
        <w:rPr>
          <w:rFonts w:asciiTheme="minorHAnsi" w:hAnsiTheme="minorHAnsi" w:cstheme="minorHAnsi"/>
          <w:sz w:val="24"/>
          <w:szCs w:val="24"/>
        </w:rPr>
        <w:t>ressure to consider other living options, including group living models</w:t>
      </w:r>
      <w:r w:rsidR="00514C7D">
        <w:rPr>
          <w:rFonts w:asciiTheme="minorHAnsi" w:hAnsiTheme="minorHAnsi" w:cstheme="minorHAnsi"/>
          <w:sz w:val="24"/>
          <w:szCs w:val="24"/>
        </w:rPr>
        <w:t>, even when evidence indicates group living may not be suitable or sustainable</w:t>
      </w:r>
      <w:r w:rsidR="00040C92" w:rsidRPr="00387F36">
        <w:rPr>
          <w:rFonts w:asciiTheme="minorHAnsi" w:hAnsiTheme="minorHAnsi" w:cstheme="minorHAnsi"/>
          <w:sz w:val="24"/>
          <w:szCs w:val="24"/>
        </w:rPr>
        <w:t xml:space="preserve"> </w:t>
      </w:r>
    </w:p>
    <w:p w14:paraId="4FB1979E" w14:textId="23508AA6" w:rsidR="00040C92" w:rsidRDefault="00AC3054" w:rsidP="003607DE">
      <w:pPr>
        <w:pStyle w:val="CommentText"/>
        <w:numPr>
          <w:ilvl w:val="0"/>
          <w:numId w:val="40"/>
        </w:numPr>
        <w:spacing w:line="276" w:lineRule="auto"/>
        <w:rPr>
          <w:rFonts w:asciiTheme="minorHAnsi" w:hAnsiTheme="minorHAnsi" w:cstheme="minorHAnsi"/>
          <w:sz w:val="24"/>
          <w:szCs w:val="24"/>
        </w:rPr>
      </w:pPr>
      <w:r w:rsidRPr="00AC3054">
        <w:rPr>
          <w:rFonts w:asciiTheme="minorHAnsi" w:hAnsiTheme="minorHAnsi" w:cstheme="minorHAnsi"/>
          <w:sz w:val="24"/>
          <w:szCs w:val="24"/>
        </w:rPr>
        <w:t xml:space="preserve">Participants not being able to move out of group homes and institutions due to the strict price banding </w:t>
      </w:r>
    </w:p>
    <w:p w14:paraId="63E3C151" w14:textId="77777777" w:rsidR="00514C7D" w:rsidRPr="00AC3054" w:rsidRDefault="00514C7D" w:rsidP="00D609EA">
      <w:pPr>
        <w:pStyle w:val="CommentText"/>
        <w:spacing w:line="276" w:lineRule="auto"/>
        <w:ind w:left="780"/>
        <w:rPr>
          <w:rFonts w:asciiTheme="minorHAnsi" w:hAnsiTheme="minorHAnsi" w:cstheme="minorHAnsi"/>
          <w:sz w:val="24"/>
          <w:szCs w:val="24"/>
        </w:rPr>
      </w:pPr>
    </w:p>
    <w:p w14:paraId="46245460" w14:textId="0C170DCB" w:rsidR="00D8270D" w:rsidRPr="0014225F" w:rsidRDefault="00D8270D" w:rsidP="0014225F">
      <w:pPr>
        <w:pStyle w:val="CommentText"/>
        <w:spacing w:line="276" w:lineRule="auto"/>
        <w:rPr>
          <w:rFonts w:asciiTheme="minorHAnsi" w:hAnsiTheme="minorHAnsi" w:cstheme="minorHAnsi"/>
          <w:sz w:val="24"/>
          <w:szCs w:val="24"/>
        </w:rPr>
      </w:pPr>
      <w:r w:rsidRPr="0014225F">
        <w:rPr>
          <w:rFonts w:asciiTheme="minorHAnsi" w:hAnsiTheme="minorHAnsi" w:cstheme="minorHAnsi"/>
          <w:sz w:val="24"/>
          <w:szCs w:val="24"/>
        </w:rPr>
        <w:t xml:space="preserve">Greater </w:t>
      </w:r>
      <w:r w:rsidR="00413045" w:rsidRPr="0014225F">
        <w:rPr>
          <w:rFonts w:asciiTheme="minorHAnsi" w:hAnsiTheme="minorHAnsi" w:cstheme="minorHAnsi"/>
          <w:sz w:val="24"/>
          <w:szCs w:val="24"/>
        </w:rPr>
        <w:t>flexibility</w:t>
      </w:r>
      <w:r w:rsidRPr="0014225F">
        <w:rPr>
          <w:rFonts w:asciiTheme="minorHAnsi" w:hAnsiTheme="minorHAnsi" w:cstheme="minorHAnsi"/>
          <w:sz w:val="24"/>
          <w:szCs w:val="24"/>
        </w:rPr>
        <w:t xml:space="preserve"> is required in the interpretation of the </w:t>
      </w:r>
      <w:r w:rsidR="00B36743" w:rsidRPr="0014225F">
        <w:rPr>
          <w:rFonts w:asciiTheme="minorHAnsi" w:hAnsiTheme="minorHAnsi" w:cstheme="minorHAnsi"/>
          <w:sz w:val="24"/>
          <w:szCs w:val="24"/>
        </w:rPr>
        <w:t xml:space="preserve">ILO </w:t>
      </w:r>
      <w:r w:rsidRPr="0014225F">
        <w:rPr>
          <w:rFonts w:asciiTheme="minorHAnsi" w:hAnsiTheme="minorHAnsi" w:cstheme="minorHAnsi"/>
          <w:sz w:val="24"/>
          <w:szCs w:val="24"/>
        </w:rPr>
        <w:t>guidelines and price caps</w:t>
      </w:r>
      <w:r w:rsidR="00514C7D">
        <w:rPr>
          <w:rFonts w:asciiTheme="minorHAnsi" w:hAnsiTheme="minorHAnsi" w:cstheme="minorHAnsi"/>
          <w:sz w:val="24"/>
          <w:szCs w:val="24"/>
        </w:rPr>
        <w:t xml:space="preserve">, to </w:t>
      </w:r>
      <w:proofErr w:type="spellStart"/>
      <w:r w:rsidR="00514C7D">
        <w:rPr>
          <w:rFonts w:asciiTheme="minorHAnsi" w:hAnsiTheme="minorHAnsi" w:cstheme="minorHAnsi"/>
          <w:sz w:val="24"/>
          <w:szCs w:val="24"/>
        </w:rPr>
        <w:t>maximise</w:t>
      </w:r>
      <w:proofErr w:type="spellEnd"/>
      <w:r w:rsidR="00514C7D">
        <w:rPr>
          <w:rFonts w:asciiTheme="minorHAnsi" w:hAnsiTheme="minorHAnsi" w:cstheme="minorHAnsi"/>
          <w:sz w:val="24"/>
          <w:szCs w:val="24"/>
        </w:rPr>
        <w:t xml:space="preserve"> the potential of individualized living arrangements</w:t>
      </w:r>
      <w:r w:rsidRPr="0014225F">
        <w:rPr>
          <w:rFonts w:asciiTheme="minorHAnsi" w:hAnsiTheme="minorHAnsi" w:cstheme="minorHAnsi"/>
          <w:sz w:val="24"/>
          <w:szCs w:val="24"/>
        </w:rPr>
        <w:t xml:space="preserve">. </w:t>
      </w:r>
    </w:p>
    <w:p w14:paraId="12963B71" w14:textId="28730910" w:rsidR="00B914AA" w:rsidRPr="0014225F" w:rsidRDefault="00B914AA" w:rsidP="0014225F">
      <w:pPr>
        <w:pStyle w:val="CommentText"/>
        <w:spacing w:line="276" w:lineRule="auto"/>
        <w:rPr>
          <w:rFonts w:asciiTheme="minorHAnsi" w:hAnsiTheme="minorHAnsi" w:cstheme="minorHAnsi"/>
          <w:sz w:val="24"/>
          <w:szCs w:val="24"/>
        </w:rPr>
      </w:pPr>
    </w:p>
    <w:p w14:paraId="602F6854" w14:textId="5B4C18CC" w:rsidR="00B914AA" w:rsidRPr="0014225F" w:rsidRDefault="00AC3054" w:rsidP="0014225F">
      <w:pPr>
        <w:pStyle w:val="CommentText"/>
        <w:spacing w:line="276" w:lineRule="auto"/>
        <w:rPr>
          <w:rFonts w:asciiTheme="minorHAnsi" w:hAnsiTheme="minorHAnsi" w:cstheme="minorHAnsi"/>
          <w:sz w:val="24"/>
          <w:szCs w:val="24"/>
        </w:rPr>
      </w:pPr>
      <w:r>
        <w:rPr>
          <w:rFonts w:asciiTheme="minorHAnsi" w:hAnsiTheme="minorHAnsi" w:cstheme="minorHAnsi"/>
          <w:sz w:val="24"/>
          <w:szCs w:val="24"/>
        </w:rPr>
        <w:t xml:space="preserve">In </w:t>
      </w:r>
      <w:r w:rsidR="00514C7D">
        <w:rPr>
          <w:rFonts w:asciiTheme="minorHAnsi" w:hAnsiTheme="minorHAnsi" w:cstheme="minorHAnsi"/>
          <w:sz w:val="24"/>
          <w:szCs w:val="24"/>
        </w:rPr>
        <w:t>addition,</w:t>
      </w:r>
      <w:r>
        <w:rPr>
          <w:rFonts w:asciiTheme="minorHAnsi" w:hAnsiTheme="minorHAnsi" w:cstheme="minorHAnsi"/>
          <w:sz w:val="24"/>
          <w:szCs w:val="24"/>
        </w:rPr>
        <w:t xml:space="preserve"> </w:t>
      </w:r>
      <w:proofErr w:type="spellStart"/>
      <w:r>
        <w:rPr>
          <w:rFonts w:asciiTheme="minorHAnsi" w:hAnsiTheme="minorHAnsi" w:cstheme="minorHAnsi"/>
          <w:sz w:val="24"/>
          <w:szCs w:val="24"/>
        </w:rPr>
        <w:t>Avivo</w:t>
      </w:r>
      <w:proofErr w:type="spellEnd"/>
      <w:r>
        <w:rPr>
          <w:rFonts w:asciiTheme="minorHAnsi" w:hAnsiTheme="minorHAnsi" w:cstheme="minorHAnsi"/>
          <w:sz w:val="24"/>
          <w:szCs w:val="24"/>
        </w:rPr>
        <w:t xml:space="preserve"> </w:t>
      </w:r>
      <w:r w:rsidR="008832E2" w:rsidRPr="0014225F">
        <w:rPr>
          <w:rFonts w:asciiTheme="minorHAnsi" w:hAnsiTheme="minorHAnsi" w:cstheme="minorHAnsi"/>
          <w:sz w:val="24"/>
          <w:szCs w:val="24"/>
        </w:rPr>
        <w:t xml:space="preserve">are </w:t>
      </w:r>
      <w:r w:rsidR="00B914AA" w:rsidRPr="0014225F">
        <w:rPr>
          <w:rFonts w:asciiTheme="minorHAnsi" w:hAnsiTheme="minorHAnsi" w:cstheme="minorHAnsi"/>
          <w:sz w:val="24"/>
          <w:szCs w:val="24"/>
        </w:rPr>
        <w:t xml:space="preserve">seeing participants who </w:t>
      </w:r>
      <w:r w:rsidR="000816C4" w:rsidRPr="0014225F">
        <w:rPr>
          <w:rFonts w:asciiTheme="minorHAnsi" w:hAnsiTheme="minorHAnsi" w:cstheme="minorHAnsi"/>
          <w:sz w:val="24"/>
          <w:szCs w:val="24"/>
        </w:rPr>
        <w:t xml:space="preserve">have been funded through a SIL </w:t>
      </w:r>
      <w:r w:rsidR="003607DE">
        <w:rPr>
          <w:rFonts w:asciiTheme="minorHAnsi" w:hAnsiTheme="minorHAnsi" w:cstheme="minorHAnsi"/>
          <w:sz w:val="24"/>
          <w:szCs w:val="24"/>
        </w:rPr>
        <w:t xml:space="preserve">now </w:t>
      </w:r>
      <w:r w:rsidR="000816C4" w:rsidRPr="0014225F">
        <w:rPr>
          <w:rFonts w:asciiTheme="minorHAnsi" w:hAnsiTheme="minorHAnsi" w:cstheme="minorHAnsi"/>
          <w:sz w:val="24"/>
          <w:szCs w:val="24"/>
        </w:rPr>
        <w:t xml:space="preserve">asked to provide </w:t>
      </w:r>
      <w:r>
        <w:rPr>
          <w:rFonts w:asciiTheme="minorHAnsi" w:hAnsiTheme="minorHAnsi" w:cstheme="minorHAnsi"/>
          <w:sz w:val="24"/>
          <w:szCs w:val="24"/>
        </w:rPr>
        <w:t xml:space="preserve">significant </w:t>
      </w:r>
      <w:r w:rsidR="000816C4" w:rsidRPr="0014225F">
        <w:rPr>
          <w:rFonts w:asciiTheme="minorHAnsi" w:hAnsiTheme="minorHAnsi" w:cstheme="minorHAnsi"/>
          <w:sz w:val="24"/>
          <w:szCs w:val="24"/>
        </w:rPr>
        <w:t>evidence</w:t>
      </w:r>
      <w:r w:rsidR="00EC79D6" w:rsidRPr="0014225F">
        <w:rPr>
          <w:rFonts w:asciiTheme="minorHAnsi" w:hAnsiTheme="minorHAnsi" w:cstheme="minorHAnsi"/>
          <w:sz w:val="24"/>
          <w:szCs w:val="24"/>
        </w:rPr>
        <w:t xml:space="preserve"> that the</w:t>
      </w:r>
      <w:r w:rsidR="00DC28D9" w:rsidRPr="0014225F">
        <w:rPr>
          <w:rFonts w:asciiTheme="minorHAnsi" w:hAnsiTheme="minorHAnsi" w:cstheme="minorHAnsi"/>
          <w:sz w:val="24"/>
          <w:szCs w:val="24"/>
        </w:rPr>
        <w:t>y</w:t>
      </w:r>
      <w:r w:rsidR="00EC79D6" w:rsidRPr="0014225F">
        <w:rPr>
          <w:rFonts w:asciiTheme="minorHAnsi" w:hAnsiTheme="minorHAnsi" w:cstheme="minorHAnsi"/>
          <w:sz w:val="24"/>
          <w:szCs w:val="24"/>
        </w:rPr>
        <w:t xml:space="preserve"> cannot share their </w:t>
      </w:r>
      <w:r w:rsidR="00514C7D" w:rsidRPr="0014225F">
        <w:rPr>
          <w:rFonts w:asciiTheme="minorHAnsi" w:hAnsiTheme="minorHAnsi" w:cstheme="minorHAnsi"/>
          <w:sz w:val="24"/>
          <w:szCs w:val="24"/>
        </w:rPr>
        <w:t>home with</w:t>
      </w:r>
      <w:r w:rsidR="00EC79D6" w:rsidRPr="0014225F">
        <w:rPr>
          <w:rFonts w:asciiTheme="minorHAnsi" w:hAnsiTheme="minorHAnsi" w:cstheme="minorHAnsi"/>
          <w:sz w:val="24"/>
          <w:szCs w:val="24"/>
        </w:rPr>
        <w:t xml:space="preserve"> other participants</w:t>
      </w:r>
      <w:r w:rsidR="0090781F" w:rsidRPr="0014225F">
        <w:rPr>
          <w:rFonts w:asciiTheme="minorHAnsi" w:hAnsiTheme="minorHAnsi" w:cstheme="minorHAnsi"/>
          <w:sz w:val="24"/>
          <w:szCs w:val="24"/>
        </w:rPr>
        <w:t xml:space="preserve"> and</w:t>
      </w:r>
      <w:r>
        <w:rPr>
          <w:rFonts w:asciiTheme="minorHAnsi" w:hAnsiTheme="minorHAnsi" w:cstheme="minorHAnsi"/>
          <w:sz w:val="24"/>
          <w:szCs w:val="24"/>
        </w:rPr>
        <w:t xml:space="preserve"> experiencing </w:t>
      </w:r>
      <w:r w:rsidR="0090781F" w:rsidRPr="0014225F">
        <w:rPr>
          <w:rFonts w:asciiTheme="minorHAnsi" w:hAnsiTheme="minorHAnsi" w:cstheme="minorHAnsi"/>
          <w:sz w:val="24"/>
          <w:szCs w:val="24"/>
        </w:rPr>
        <w:t>considerable decreases in funding.</w:t>
      </w:r>
      <w:r w:rsidR="00247340" w:rsidRPr="0014225F">
        <w:rPr>
          <w:rFonts w:asciiTheme="minorHAnsi" w:hAnsiTheme="minorHAnsi" w:cstheme="minorHAnsi"/>
          <w:sz w:val="24"/>
          <w:szCs w:val="24"/>
        </w:rPr>
        <w:t xml:space="preserve"> </w:t>
      </w:r>
      <w:r w:rsidR="00A86727">
        <w:rPr>
          <w:rFonts w:asciiTheme="minorHAnsi" w:hAnsiTheme="minorHAnsi" w:cstheme="minorHAnsi"/>
          <w:sz w:val="24"/>
          <w:szCs w:val="24"/>
        </w:rPr>
        <w:t xml:space="preserve">The NDIA need to consider that sharing a home is not suitable for all </w:t>
      </w:r>
      <w:r w:rsidR="00514C7D">
        <w:rPr>
          <w:rFonts w:asciiTheme="minorHAnsi" w:hAnsiTheme="minorHAnsi" w:cstheme="minorHAnsi"/>
          <w:sz w:val="24"/>
          <w:szCs w:val="24"/>
        </w:rPr>
        <w:t>participants and</w:t>
      </w:r>
      <w:r w:rsidR="00A86727">
        <w:rPr>
          <w:rFonts w:asciiTheme="minorHAnsi" w:hAnsiTheme="minorHAnsi" w:cstheme="minorHAnsi"/>
          <w:sz w:val="24"/>
          <w:szCs w:val="24"/>
        </w:rPr>
        <w:t xml:space="preserve"> decreases in funding put participants</w:t>
      </w:r>
      <w:r w:rsidR="003607DE">
        <w:rPr>
          <w:rFonts w:asciiTheme="minorHAnsi" w:hAnsiTheme="minorHAnsi" w:cstheme="minorHAnsi"/>
          <w:sz w:val="24"/>
          <w:szCs w:val="24"/>
        </w:rPr>
        <w:t xml:space="preserve">, </w:t>
      </w:r>
      <w:proofErr w:type="gramStart"/>
      <w:r w:rsidR="00A86727">
        <w:rPr>
          <w:rFonts w:asciiTheme="minorHAnsi" w:hAnsiTheme="minorHAnsi" w:cstheme="minorHAnsi"/>
          <w:sz w:val="24"/>
          <w:szCs w:val="24"/>
        </w:rPr>
        <w:t>providers</w:t>
      </w:r>
      <w:proofErr w:type="gramEnd"/>
      <w:r w:rsidR="003607DE">
        <w:rPr>
          <w:rFonts w:asciiTheme="minorHAnsi" w:hAnsiTheme="minorHAnsi" w:cstheme="minorHAnsi"/>
          <w:sz w:val="24"/>
          <w:szCs w:val="24"/>
        </w:rPr>
        <w:t xml:space="preserve"> and the health care system</w:t>
      </w:r>
      <w:r w:rsidR="00A86727">
        <w:rPr>
          <w:rFonts w:asciiTheme="minorHAnsi" w:hAnsiTheme="minorHAnsi" w:cstheme="minorHAnsi"/>
          <w:sz w:val="24"/>
          <w:szCs w:val="24"/>
        </w:rPr>
        <w:t xml:space="preserve"> at considerable </w:t>
      </w:r>
      <w:r w:rsidR="00514C7D">
        <w:rPr>
          <w:rFonts w:asciiTheme="minorHAnsi" w:hAnsiTheme="minorHAnsi" w:cstheme="minorHAnsi"/>
          <w:sz w:val="24"/>
          <w:szCs w:val="24"/>
        </w:rPr>
        <w:t>risk.</w:t>
      </w:r>
      <w:r w:rsidR="00514C7D" w:rsidRPr="0014225F">
        <w:rPr>
          <w:rFonts w:asciiTheme="minorHAnsi" w:hAnsiTheme="minorHAnsi" w:cstheme="minorHAnsi"/>
          <w:sz w:val="24"/>
          <w:szCs w:val="24"/>
        </w:rPr>
        <w:t xml:space="preserve"> Whilst</w:t>
      </w:r>
      <w:r w:rsidR="0090781F" w:rsidRPr="0014225F">
        <w:rPr>
          <w:rFonts w:asciiTheme="minorHAnsi" w:hAnsiTheme="minorHAnsi" w:cstheme="minorHAnsi"/>
          <w:sz w:val="24"/>
          <w:szCs w:val="24"/>
        </w:rPr>
        <w:t xml:space="preserve"> it is understood by participants, </w:t>
      </w:r>
      <w:r w:rsidR="001A75D1" w:rsidRPr="0014225F">
        <w:rPr>
          <w:rFonts w:asciiTheme="minorHAnsi" w:hAnsiTheme="minorHAnsi" w:cstheme="minorHAnsi"/>
          <w:sz w:val="24"/>
          <w:szCs w:val="24"/>
        </w:rPr>
        <w:t>families,</w:t>
      </w:r>
      <w:r w:rsidR="0090781F" w:rsidRPr="0014225F">
        <w:rPr>
          <w:rFonts w:asciiTheme="minorHAnsi" w:hAnsiTheme="minorHAnsi" w:cstheme="minorHAnsi"/>
          <w:sz w:val="24"/>
          <w:szCs w:val="24"/>
        </w:rPr>
        <w:t xml:space="preserve"> and the sector that the Scheme </w:t>
      </w:r>
      <w:r w:rsidR="00B36743" w:rsidRPr="0014225F">
        <w:rPr>
          <w:rFonts w:asciiTheme="minorHAnsi" w:hAnsiTheme="minorHAnsi" w:cstheme="minorHAnsi"/>
          <w:sz w:val="24"/>
          <w:szCs w:val="24"/>
        </w:rPr>
        <w:t xml:space="preserve">needs to be sustainable this approach is fundamentally </w:t>
      </w:r>
      <w:r w:rsidR="00747007" w:rsidRPr="0014225F">
        <w:rPr>
          <w:rFonts w:asciiTheme="minorHAnsi" w:hAnsiTheme="minorHAnsi" w:cstheme="minorHAnsi"/>
          <w:sz w:val="24"/>
          <w:szCs w:val="24"/>
        </w:rPr>
        <w:t>limiting participants choice to live an ordinary life.</w:t>
      </w:r>
      <w:r w:rsidR="00B36743" w:rsidRPr="0014225F">
        <w:rPr>
          <w:rFonts w:asciiTheme="minorHAnsi" w:hAnsiTheme="minorHAnsi" w:cstheme="minorHAnsi"/>
          <w:sz w:val="24"/>
          <w:szCs w:val="24"/>
        </w:rPr>
        <w:t xml:space="preserve"> </w:t>
      </w:r>
    </w:p>
    <w:p w14:paraId="4399919F" w14:textId="210A7274" w:rsidR="00040C92" w:rsidRPr="0014225F" w:rsidRDefault="00040C92" w:rsidP="0014225F">
      <w:pPr>
        <w:pStyle w:val="CommentText"/>
        <w:spacing w:line="276" w:lineRule="auto"/>
        <w:rPr>
          <w:rFonts w:asciiTheme="minorHAnsi" w:hAnsiTheme="minorHAnsi" w:cstheme="minorHAnsi"/>
          <w:sz w:val="24"/>
          <w:szCs w:val="24"/>
        </w:rPr>
      </w:pPr>
    </w:p>
    <w:p w14:paraId="69317A28" w14:textId="77777777" w:rsidR="00836D8D" w:rsidRPr="00836D8D" w:rsidRDefault="00836D8D" w:rsidP="00836D8D">
      <w:pPr>
        <w:pStyle w:val="CommentText"/>
        <w:spacing w:line="276" w:lineRule="auto"/>
        <w:rPr>
          <w:rFonts w:asciiTheme="minorHAnsi" w:hAnsiTheme="minorHAnsi" w:cstheme="minorHAnsi"/>
          <w:b/>
          <w:bCs/>
          <w:i/>
          <w:iCs/>
          <w:sz w:val="24"/>
          <w:szCs w:val="24"/>
        </w:rPr>
      </w:pPr>
      <w:r w:rsidRPr="00836D8D">
        <w:rPr>
          <w:rFonts w:asciiTheme="minorHAnsi" w:hAnsiTheme="minorHAnsi" w:cstheme="minorHAnsi"/>
          <w:b/>
          <w:bCs/>
          <w:i/>
          <w:iCs/>
          <w:sz w:val="24"/>
          <w:szCs w:val="24"/>
        </w:rPr>
        <w:t>Case Study – Tully</w:t>
      </w:r>
    </w:p>
    <w:p w14:paraId="2A284FE9" w14:textId="4E682CE3" w:rsidR="00836D8D" w:rsidRPr="00836D8D" w:rsidRDefault="00836D8D" w:rsidP="33FB4177">
      <w:pPr>
        <w:pStyle w:val="CommentText"/>
        <w:spacing w:line="276" w:lineRule="auto"/>
        <w:rPr>
          <w:rFonts w:asciiTheme="minorHAnsi" w:hAnsiTheme="minorHAnsi" w:cstheme="minorBidi"/>
          <w:i/>
          <w:iCs/>
          <w:sz w:val="24"/>
          <w:szCs w:val="24"/>
        </w:rPr>
      </w:pPr>
      <w:r w:rsidRPr="33FB4177">
        <w:rPr>
          <w:rFonts w:asciiTheme="minorHAnsi" w:hAnsiTheme="minorHAnsi" w:cstheme="minorBidi"/>
          <w:i/>
          <w:iCs/>
          <w:sz w:val="24"/>
          <w:szCs w:val="24"/>
        </w:rPr>
        <w:t xml:space="preserve">Tully is a </w:t>
      </w:r>
      <w:r w:rsidR="003607DE" w:rsidRPr="33FB4177">
        <w:rPr>
          <w:rFonts w:asciiTheme="minorHAnsi" w:hAnsiTheme="minorHAnsi" w:cstheme="minorBidi"/>
          <w:i/>
          <w:iCs/>
          <w:sz w:val="24"/>
          <w:szCs w:val="24"/>
        </w:rPr>
        <w:t>55-year-old</w:t>
      </w:r>
      <w:r w:rsidRPr="33FB4177">
        <w:rPr>
          <w:rFonts w:asciiTheme="minorHAnsi" w:hAnsiTheme="minorHAnsi" w:cstheme="minorBidi"/>
          <w:i/>
          <w:iCs/>
          <w:sz w:val="24"/>
          <w:szCs w:val="24"/>
        </w:rPr>
        <w:t xml:space="preserve"> woman with Huntington’s Disease</w:t>
      </w:r>
      <w:r w:rsidR="4979F75B" w:rsidRPr="33FB4177">
        <w:rPr>
          <w:rFonts w:asciiTheme="minorHAnsi" w:hAnsiTheme="minorHAnsi" w:cstheme="minorBidi"/>
          <w:i/>
          <w:iCs/>
          <w:sz w:val="24"/>
          <w:szCs w:val="24"/>
        </w:rPr>
        <w:t xml:space="preserve">, </w:t>
      </w:r>
      <w:r w:rsidRPr="33FB4177">
        <w:rPr>
          <w:rFonts w:asciiTheme="minorHAnsi" w:hAnsiTheme="minorHAnsi" w:cstheme="minorBidi"/>
          <w:i/>
          <w:iCs/>
          <w:sz w:val="24"/>
          <w:szCs w:val="24"/>
        </w:rPr>
        <w:t xml:space="preserve">described by those who know her as kind, knowledgeable, creative, and intelligent. One of Tully’s goals as identified in her NDIS Plan is to live an independent life in her own home with structured supports to enable her safety, comfort, and wellbeing. Tully’s mother and sister, who is also diagnosed with Huntington’s Disease, live close by. Tully’s mother has been a primary support for both Tully and her sister since their symptomatic diagnosis with Huntington’s Disease in 1999 and 2000. This has included direct care, support in the community, support maintaining social connection, dealing with all financial and administrative needs, and working with Tully’s wide range of professionals including direct support, allied health, clinical, and neurological teams. </w:t>
      </w:r>
    </w:p>
    <w:p w14:paraId="2B6FFCCC" w14:textId="77777777" w:rsidR="00E05C61" w:rsidRDefault="00E05C61" w:rsidP="00964383">
      <w:pPr>
        <w:pStyle w:val="CommentText"/>
        <w:spacing w:line="276" w:lineRule="auto"/>
        <w:rPr>
          <w:rFonts w:asciiTheme="minorHAnsi" w:hAnsiTheme="minorHAnsi" w:cstheme="minorHAnsi"/>
          <w:i/>
          <w:iCs/>
          <w:sz w:val="24"/>
          <w:szCs w:val="24"/>
        </w:rPr>
      </w:pPr>
    </w:p>
    <w:p w14:paraId="5E542FAF" w14:textId="79711D7F" w:rsidR="00836D8D" w:rsidRDefault="00836D8D" w:rsidP="4502AC4B">
      <w:pPr>
        <w:pStyle w:val="CommentText"/>
        <w:spacing w:line="276" w:lineRule="auto"/>
        <w:rPr>
          <w:rFonts w:asciiTheme="minorHAnsi" w:hAnsiTheme="minorHAnsi" w:cstheme="minorBidi"/>
          <w:i/>
          <w:iCs/>
          <w:sz w:val="24"/>
          <w:szCs w:val="24"/>
        </w:rPr>
      </w:pPr>
      <w:r w:rsidRPr="4502AC4B">
        <w:rPr>
          <w:rFonts w:asciiTheme="minorHAnsi" w:hAnsiTheme="minorHAnsi" w:cstheme="minorBidi"/>
          <w:i/>
          <w:iCs/>
          <w:sz w:val="24"/>
          <w:szCs w:val="24"/>
        </w:rPr>
        <w:t>Tully is</w:t>
      </w:r>
      <w:r w:rsidR="00A86727" w:rsidRPr="4502AC4B">
        <w:rPr>
          <w:rFonts w:asciiTheme="minorHAnsi" w:hAnsiTheme="minorHAnsi" w:cstheme="minorBidi"/>
          <w:i/>
          <w:iCs/>
          <w:sz w:val="24"/>
          <w:szCs w:val="24"/>
        </w:rPr>
        <w:t xml:space="preserve"> connected to</w:t>
      </w:r>
      <w:r w:rsidRPr="4502AC4B">
        <w:rPr>
          <w:rFonts w:asciiTheme="minorHAnsi" w:hAnsiTheme="minorHAnsi" w:cstheme="minorBidi"/>
          <w:i/>
          <w:iCs/>
          <w:sz w:val="24"/>
          <w:szCs w:val="24"/>
        </w:rPr>
        <w:t xml:space="preserve"> the Complex Supports Needs team within the NDIS. In 2019 Tully experienced a significant</w:t>
      </w:r>
      <w:r w:rsidR="00A86727" w:rsidRPr="4502AC4B">
        <w:rPr>
          <w:rFonts w:asciiTheme="minorHAnsi" w:hAnsiTheme="minorHAnsi" w:cstheme="minorBidi"/>
          <w:i/>
          <w:iCs/>
          <w:sz w:val="24"/>
          <w:szCs w:val="24"/>
        </w:rPr>
        <w:t xml:space="preserve"> decline in health. This resulted in a SIL being funded for</w:t>
      </w:r>
      <w:r w:rsidRPr="4502AC4B">
        <w:rPr>
          <w:rFonts w:asciiTheme="minorHAnsi" w:hAnsiTheme="minorHAnsi" w:cstheme="minorBidi"/>
          <w:i/>
          <w:iCs/>
          <w:sz w:val="24"/>
          <w:szCs w:val="24"/>
        </w:rPr>
        <w:t xml:space="preserve"> 24/7 </w:t>
      </w:r>
      <w:r w:rsidR="003607DE" w:rsidRPr="4502AC4B">
        <w:rPr>
          <w:rFonts w:asciiTheme="minorHAnsi" w:hAnsiTheme="minorHAnsi" w:cstheme="minorBidi"/>
          <w:i/>
          <w:iCs/>
          <w:sz w:val="24"/>
          <w:szCs w:val="24"/>
        </w:rPr>
        <w:t>rostered care</w:t>
      </w:r>
      <w:r w:rsidR="00A86727" w:rsidRPr="4502AC4B">
        <w:rPr>
          <w:rFonts w:asciiTheme="minorHAnsi" w:hAnsiTheme="minorHAnsi" w:cstheme="minorBidi"/>
          <w:i/>
          <w:iCs/>
          <w:sz w:val="24"/>
          <w:szCs w:val="24"/>
        </w:rPr>
        <w:t>, in Tully’s o</w:t>
      </w:r>
      <w:r w:rsidR="00E05C61" w:rsidRPr="4502AC4B">
        <w:rPr>
          <w:rFonts w:asciiTheme="minorHAnsi" w:hAnsiTheme="minorHAnsi" w:cstheme="minorBidi"/>
          <w:i/>
          <w:iCs/>
          <w:sz w:val="24"/>
          <w:szCs w:val="24"/>
        </w:rPr>
        <w:t>w</w:t>
      </w:r>
      <w:r w:rsidR="00A86727" w:rsidRPr="4502AC4B">
        <w:rPr>
          <w:rFonts w:asciiTheme="minorHAnsi" w:hAnsiTheme="minorHAnsi" w:cstheme="minorBidi"/>
          <w:i/>
          <w:iCs/>
          <w:sz w:val="24"/>
          <w:szCs w:val="24"/>
        </w:rPr>
        <w:t xml:space="preserve">n home </w:t>
      </w:r>
      <w:r w:rsidR="00E05C61" w:rsidRPr="4502AC4B">
        <w:rPr>
          <w:rFonts w:asciiTheme="minorHAnsi" w:hAnsiTheme="minorHAnsi" w:cstheme="minorBidi"/>
          <w:i/>
          <w:iCs/>
          <w:sz w:val="24"/>
          <w:szCs w:val="24"/>
        </w:rPr>
        <w:t xml:space="preserve">with supports </w:t>
      </w:r>
      <w:r w:rsidR="00A86727" w:rsidRPr="4502AC4B">
        <w:rPr>
          <w:rFonts w:asciiTheme="minorHAnsi" w:hAnsiTheme="minorHAnsi" w:cstheme="minorBidi"/>
          <w:i/>
          <w:iCs/>
          <w:sz w:val="24"/>
          <w:szCs w:val="24"/>
        </w:rPr>
        <w:t>that were tailored to her individual care and support needs.</w:t>
      </w:r>
      <w:r w:rsidRPr="4502AC4B">
        <w:rPr>
          <w:rFonts w:asciiTheme="minorHAnsi" w:hAnsiTheme="minorHAnsi" w:cstheme="minorBidi"/>
          <w:i/>
          <w:iCs/>
          <w:sz w:val="24"/>
          <w:szCs w:val="24"/>
        </w:rPr>
        <w:t xml:space="preserve">  </w:t>
      </w:r>
      <w:r w:rsidR="000F6E26" w:rsidRPr="4502AC4B">
        <w:rPr>
          <w:rFonts w:asciiTheme="minorHAnsi" w:hAnsiTheme="minorHAnsi" w:cstheme="minorBidi"/>
          <w:i/>
          <w:iCs/>
          <w:sz w:val="24"/>
          <w:szCs w:val="24"/>
        </w:rPr>
        <w:t xml:space="preserve">Due to the decline in Tully’s health, she was no longer able to attend community activities as she once could and her ability to maintain informal networks was </w:t>
      </w:r>
      <w:r w:rsidR="000F6E26" w:rsidRPr="4502AC4B">
        <w:rPr>
          <w:rFonts w:asciiTheme="minorHAnsi" w:hAnsiTheme="minorHAnsi" w:cstheme="minorBidi"/>
          <w:i/>
          <w:iCs/>
          <w:sz w:val="24"/>
          <w:szCs w:val="24"/>
        </w:rPr>
        <w:lastRenderedPageBreak/>
        <w:t>impacted. Though Tully’s mother had always been her</w:t>
      </w:r>
      <w:r w:rsidR="00964383" w:rsidRPr="4502AC4B">
        <w:rPr>
          <w:rFonts w:asciiTheme="minorHAnsi" w:hAnsiTheme="minorHAnsi" w:cstheme="minorBidi"/>
          <w:i/>
          <w:iCs/>
          <w:sz w:val="24"/>
          <w:szCs w:val="24"/>
        </w:rPr>
        <w:t xml:space="preserve"> primary </w:t>
      </w:r>
      <w:proofErr w:type="spellStart"/>
      <w:r w:rsidR="00964383" w:rsidRPr="4502AC4B">
        <w:rPr>
          <w:rFonts w:asciiTheme="minorHAnsi" w:hAnsiTheme="minorHAnsi" w:cstheme="minorBidi"/>
          <w:i/>
          <w:iCs/>
          <w:sz w:val="24"/>
          <w:szCs w:val="24"/>
        </w:rPr>
        <w:t>carer</w:t>
      </w:r>
      <w:proofErr w:type="spellEnd"/>
      <w:r w:rsidR="00964383" w:rsidRPr="4502AC4B">
        <w:rPr>
          <w:rFonts w:asciiTheme="minorHAnsi" w:hAnsiTheme="minorHAnsi" w:cstheme="minorBidi"/>
          <w:i/>
          <w:iCs/>
          <w:sz w:val="24"/>
          <w:szCs w:val="24"/>
        </w:rPr>
        <w:t xml:space="preserve">, she was increasingly finding it more difficult to coordinate the care of both of her </w:t>
      </w:r>
      <w:r w:rsidR="008D53C0" w:rsidRPr="4502AC4B">
        <w:rPr>
          <w:rFonts w:asciiTheme="minorHAnsi" w:hAnsiTheme="minorHAnsi" w:cstheme="minorBidi"/>
          <w:i/>
          <w:iCs/>
          <w:sz w:val="24"/>
          <w:szCs w:val="24"/>
        </w:rPr>
        <w:t>daughters and</w:t>
      </w:r>
      <w:r w:rsidR="00964383" w:rsidRPr="4502AC4B">
        <w:rPr>
          <w:rFonts w:asciiTheme="minorHAnsi" w:hAnsiTheme="minorHAnsi" w:cstheme="minorBidi"/>
          <w:i/>
          <w:iCs/>
          <w:sz w:val="24"/>
          <w:szCs w:val="24"/>
        </w:rPr>
        <w:t xml:space="preserve"> provid</w:t>
      </w:r>
      <w:r w:rsidR="2413F976" w:rsidRPr="4502AC4B">
        <w:rPr>
          <w:rFonts w:asciiTheme="minorHAnsi" w:hAnsiTheme="minorHAnsi" w:cstheme="minorBidi"/>
          <w:i/>
          <w:iCs/>
          <w:sz w:val="24"/>
          <w:szCs w:val="24"/>
        </w:rPr>
        <w:t>e</w:t>
      </w:r>
      <w:r w:rsidR="00964383" w:rsidRPr="4502AC4B">
        <w:rPr>
          <w:rFonts w:asciiTheme="minorHAnsi" w:hAnsiTheme="minorHAnsi" w:cstheme="minorBidi"/>
          <w:i/>
          <w:iCs/>
          <w:sz w:val="24"/>
          <w:szCs w:val="24"/>
        </w:rPr>
        <w:t xml:space="preserve"> direct support to them. </w:t>
      </w:r>
    </w:p>
    <w:p w14:paraId="6D280AD6" w14:textId="77777777" w:rsidR="00E05C61" w:rsidRPr="00836D8D" w:rsidRDefault="00E05C61">
      <w:pPr>
        <w:pStyle w:val="CommentText"/>
        <w:spacing w:line="276" w:lineRule="auto"/>
        <w:rPr>
          <w:rFonts w:asciiTheme="minorHAnsi" w:hAnsiTheme="minorHAnsi" w:cstheme="minorHAnsi"/>
          <w:i/>
          <w:iCs/>
          <w:sz w:val="24"/>
          <w:szCs w:val="24"/>
        </w:rPr>
      </w:pPr>
    </w:p>
    <w:p w14:paraId="5EB63D0A" w14:textId="3E81B999" w:rsidR="00836D8D" w:rsidRPr="00836D8D" w:rsidRDefault="00836D8D" w:rsidP="00836D8D">
      <w:pPr>
        <w:pStyle w:val="CommentText"/>
        <w:spacing w:line="276" w:lineRule="auto"/>
        <w:rPr>
          <w:rFonts w:asciiTheme="minorHAnsi" w:hAnsiTheme="minorHAnsi" w:cstheme="minorHAnsi"/>
          <w:i/>
          <w:iCs/>
          <w:sz w:val="24"/>
          <w:szCs w:val="24"/>
        </w:rPr>
      </w:pPr>
      <w:r w:rsidRPr="00836D8D">
        <w:rPr>
          <w:rFonts w:asciiTheme="minorHAnsi" w:hAnsiTheme="minorHAnsi" w:cstheme="minorHAnsi"/>
          <w:i/>
          <w:iCs/>
          <w:sz w:val="24"/>
          <w:szCs w:val="24"/>
        </w:rPr>
        <w:t xml:space="preserve">In December 2020, the NDIA </w:t>
      </w:r>
      <w:r w:rsidR="00277B52">
        <w:rPr>
          <w:rFonts w:asciiTheme="minorHAnsi" w:hAnsiTheme="minorHAnsi" w:cstheme="minorHAnsi"/>
          <w:i/>
          <w:iCs/>
          <w:sz w:val="24"/>
          <w:szCs w:val="24"/>
        </w:rPr>
        <w:t xml:space="preserve">requested </w:t>
      </w:r>
      <w:proofErr w:type="spellStart"/>
      <w:proofErr w:type="gramStart"/>
      <w:r w:rsidR="00277B52">
        <w:rPr>
          <w:rFonts w:asciiTheme="minorHAnsi" w:hAnsiTheme="minorHAnsi" w:cstheme="minorHAnsi"/>
          <w:i/>
          <w:iCs/>
          <w:sz w:val="24"/>
          <w:szCs w:val="24"/>
        </w:rPr>
        <w:t>Avivo</w:t>
      </w:r>
      <w:proofErr w:type="spellEnd"/>
      <w:proofErr w:type="gramEnd"/>
      <w:r w:rsidR="00277B52">
        <w:rPr>
          <w:rFonts w:asciiTheme="minorHAnsi" w:hAnsiTheme="minorHAnsi" w:cstheme="minorHAnsi"/>
          <w:i/>
          <w:iCs/>
          <w:sz w:val="24"/>
          <w:szCs w:val="24"/>
        </w:rPr>
        <w:t xml:space="preserve"> and Tully </w:t>
      </w:r>
      <w:r w:rsidRPr="00836D8D">
        <w:rPr>
          <w:rFonts w:asciiTheme="minorHAnsi" w:hAnsiTheme="minorHAnsi" w:cstheme="minorHAnsi"/>
          <w:i/>
          <w:iCs/>
          <w:sz w:val="24"/>
          <w:szCs w:val="24"/>
        </w:rPr>
        <w:t xml:space="preserve">explore an </w:t>
      </w:r>
      <w:proofErr w:type="spellStart"/>
      <w:r w:rsidRPr="00836D8D">
        <w:rPr>
          <w:rFonts w:asciiTheme="minorHAnsi" w:hAnsiTheme="minorHAnsi" w:cstheme="minorHAnsi"/>
          <w:i/>
          <w:iCs/>
          <w:sz w:val="24"/>
          <w:szCs w:val="24"/>
        </w:rPr>
        <w:t>Individualised</w:t>
      </w:r>
      <w:proofErr w:type="spellEnd"/>
      <w:r w:rsidRPr="00836D8D">
        <w:rPr>
          <w:rFonts w:asciiTheme="minorHAnsi" w:hAnsiTheme="minorHAnsi" w:cstheme="minorHAnsi"/>
          <w:i/>
          <w:iCs/>
          <w:sz w:val="24"/>
          <w:szCs w:val="24"/>
        </w:rPr>
        <w:t xml:space="preserve"> Living Options (ILO) quote. </w:t>
      </w:r>
      <w:r w:rsidR="003607DE">
        <w:rPr>
          <w:rFonts w:asciiTheme="minorHAnsi" w:hAnsiTheme="minorHAnsi" w:cstheme="minorHAnsi"/>
          <w:i/>
          <w:iCs/>
          <w:sz w:val="24"/>
          <w:szCs w:val="24"/>
        </w:rPr>
        <w:t xml:space="preserve">Though </w:t>
      </w:r>
      <w:proofErr w:type="spellStart"/>
      <w:r w:rsidR="003607DE">
        <w:rPr>
          <w:rFonts w:asciiTheme="minorHAnsi" w:hAnsiTheme="minorHAnsi" w:cstheme="minorHAnsi"/>
          <w:i/>
          <w:iCs/>
          <w:sz w:val="24"/>
          <w:szCs w:val="24"/>
        </w:rPr>
        <w:t>Avivo</w:t>
      </w:r>
      <w:proofErr w:type="spellEnd"/>
      <w:r w:rsidR="003607DE">
        <w:rPr>
          <w:rFonts w:asciiTheme="minorHAnsi" w:hAnsiTheme="minorHAnsi" w:cstheme="minorHAnsi"/>
          <w:i/>
          <w:iCs/>
          <w:sz w:val="24"/>
          <w:szCs w:val="24"/>
        </w:rPr>
        <w:t xml:space="preserve"> believed that Tully was more suited to SIL supports</w:t>
      </w:r>
      <w:r w:rsidR="006452A4">
        <w:rPr>
          <w:rFonts w:asciiTheme="minorHAnsi" w:hAnsiTheme="minorHAnsi" w:cstheme="minorHAnsi"/>
          <w:i/>
          <w:iCs/>
          <w:sz w:val="24"/>
          <w:szCs w:val="24"/>
        </w:rPr>
        <w:t>,</w:t>
      </w:r>
      <w:r w:rsidR="003607DE">
        <w:rPr>
          <w:rFonts w:asciiTheme="minorHAnsi" w:hAnsiTheme="minorHAnsi" w:cstheme="minorHAnsi"/>
          <w:i/>
          <w:iCs/>
          <w:sz w:val="24"/>
          <w:szCs w:val="24"/>
        </w:rPr>
        <w:t xml:space="preserve"> </w:t>
      </w:r>
      <w:r w:rsidR="00277B52">
        <w:rPr>
          <w:rFonts w:asciiTheme="minorHAnsi" w:hAnsiTheme="minorHAnsi" w:cstheme="minorHAnsi"/>
          <w:i/>
          <w:iCs/>
          <w:sz w:val="24"/>
          <w:szCs w:val="24"/>
        </w:rPr>
        <w:t>a</w:t>
      </w:r>
      <w:r w:rsidR="006452A4">
        <w:rPr>
          <w:rFonts w:asciiTheme="minorHAnsi" w:hAnsiTheme="minorHAnsi" w:cstheme="minorHAnsi"/>
          <w:i/>
          <w:iCs/>
          <w:sz w:val="24"/>
          <w:szCs w:val="24"/>
        </w:rPr>
        <w:t>n ILO</w:t>
      </w:r>
      <w:r w:rsidR="00277B52">
        <w:rPr>
          <w:rFonts w:asciiTheme="minorHAnsi" w:hAnsiTheme="minorHAnsi" w:cstheme="minorHAnsi"/>
          <w:i/>
          <w:iCs/>
          <w:sz w:val="24"/>
          <w:szCs w:val="24"/>
        </w:rPr>
        <w:t xml:space="preserve"> </w:t>
      </w:r>
      <w:r w:rsidR="00277B52" w:rsidRPr="00836D8D">
        <w:rPr>
          <w:rFonts w:asciiTheme="minorHAnsi" w:hAnsiTheme="minorHAnsi" w:cstheme="minorHAnsi"/>
          <w:i/>
          <w:iCs/>
          <w:sz w:val="24"/>
          <w:szCs w:val="24"/>
        </w:rPr>
        <w:t>quote</w:t>
      </w:r>
      <w:r w:rsidRPr="00836D8D">
        <w:rPr>
          <w:rFonts w:asciiTheme="minorHAnsi" w:hAnsiTheme="minorHAnsi" w:cstheme="minorHAnsi"/>
          <w:i/>
          <w:iCs/>
          <w:sz w:val="24"/>
          <w:szCs w:val="24"/>
        </w:rPr>
        <w:t xml:space="preserve"> was completed in April 2021</w:t>
      </w:r>
      <w:r w:rsidR="00277B52">
        <w:rPr>
          <w:rFonts w:asciiTheme="minorHAnsi" w:hAnsiTheme="minorHAnsi" w:cstheme="minorHAnsi"/>
          <w:i/>
          <w:iCs/>
          <w:sz w:val="24"/>
          <w:szCs w:val="24"/>
        </w:rPr>
        <w:t>. This timeframe</w:t>
      </w:r>
      <w:r w:rsidRPr="00836D8D">
        <w:rPr>
          <w:rFonts w:asciiTheme="minorHAnsi" w:hAnsiTheme="minorHAnsi" w:cstheme="minorHAnsi"/>
          <w:i/>
          <w:iCs/>
          <w:sz w:val="24"/>
          <w:szCs w:val="24"/>
        </w:rPr>
        <w:t xml:space="preserve"> coincided with the release of the new ILO Operational Guidelines. The quote was supported by a Functional Capacity Assessment, Dysphagia and Communication Care Plan, and Housing Exploration Report,</w:t>
      </w:r>
      <w:r w:rsidR="00964383">
        <w:rPr>
          <w:rFonts w:asciiTheme="minorHAnsi" w:hAnsiTheme="minorHAnsi" w:cstheme="minorHAnsi"/>
          <w:i/>
          <w:iCs/>
          <w:sz w:val="24"/>
          <w:szCs w:val="24"/>
        </w:rPr>
        <w:t xml:space="preserve"> which all reflect Tully’s goal of living independently in her own home and the level of support required by Tully to do this. In </w:t>
      </w:r>
      <w:r w:rsidR="00E05C61">
        <w:rPr>
          <w:rFonts w:asciiTheme="minorHAnsi" w:hAnsiTheme="minorHAnsi" w:cstheme="minorHAnsi"/>
          <w:i/>
          <w:iCs/>
          <w:sz w:val="24"/>
          <w:szCs w:val="24"/>
        </w:rPr>
        <w:t>addition,</w:t>
      </w:r>
      <w:r w:rsidR="00964383">
        <w:rPr>
          <w:rFonts w:asciiTheme="minorHAnsi" w:hAnsiTheme="minorHAnsi" w:cstheme="minorHAnsi"/>
          <w:i/>
          <w:iCs/>
          <w:sz w:val="24"/>
          <w:szCs w:val="24"/>
        </w:rPr>
        <w:t xml:space="preserve"> the reports highlight that living in her own home, as her disease progresses in paramount to her wellbeing. </w:t>
      </w:r>
    </w:p>
    <w:p w14:paraId="6842EE4B" w14:textId="77777777" w:rsidR="00E05C61" w:rsidRDefault="00E05C61" w:rsidP="00836D8D">
      <w:pPr>
        <w:pStyle w:val="CommentText"/>
        <w:spacing w:line="276" w:lineRule="auto"/>
        <w:rPr>
          <w:rFonts w:asciiTheme="minorHAnsi" w:hAnsiTheme="minorHAnsi" w:cstheme="minorHAnsi"/>
          <w:i/>
          <w:iCs/>
          <w:sz w:val="24"/>
          <w:szCs w:val="24"/>
        </w:rPr>
      </w:pPr>
    </w:p>
    <w:p w14:paraId="7F5BE314" w14:textId="08DD42F2" w:rsidR="00836D8D" w:rsidRPr="00836D8D" w:rsidRDefault="00964383" w:rsidP="135BA291">
      <w:pPr>
        <w:pStyle w:val="CommentText"/>
        <w:spacing w:line="276" w:lineRule="auto"/>
        <w:rPr>
          <w:rFonts w:asciiTheme="minorHAnsi" w:hAnsiTheme="minorHAnsi" w:cstheme="minorBidi"/>
          <w:i/>
          <w:iCs/>
          <w:sz w:val="24"/>
          <w:szCs w:val="24"/>
        </w:rPr>
      </w:pPr>
      <w:r w:rsidRPr="135BA291">
        <w:rPr>
          <w:rFonts w:asciiTheme="minorHAnsi" w:hAnsiTheme="minorHAnsi" w:cstheme="minorBidi"/>
          <w:i/>
          <w:iCs/>
          <w:sz w:val="24"/>
          <w:szCs w:val="24"/>
        </w:rPr>
        <w:t xml:space="preserve">When </w:t>
      </w:r>
      <w:r w:rsidR="00836D8D" w:rsidRPr="135BA291">
        <w:rPr>
          <w:rFonts w:asciiTheme="minorHAnsi" w:hAnsiTheme="minorHAnsi" w:cstheme="minorBidi"/>
          <w:i/>
          <w:iCs/>
          <w:sz w:val="24"/>
          <w:szCs w:val="24"/>
        </w:rPr>
        <w:t>Tully</w:t>
      </w:r>
      <w:r w:rsidRPr="135BA291">
        <w:rPr>
          <w:rFonts w:asciiTheme="minorHAnsi" w:hAnsiTheme="minorHAnsi" w:cstheme="minorBidi"/>
          <w:i/>
          <w:iCs/>
          <w:sz w:val="24"/>
          <w:szCs w:val="24"/>
        </w:rPr>
        <w:t xml:space="preserve"> was first funded </w:t>
      </w:r>
      <w:r w:rsidR="00277B52" w:rsidRPr="135BA291">
        <w:rPr>
          <w:rFonts w:asciiTheme="minorHAnsi" w:hAnsiTheme="minorHAnsi" w:cstheme="minorBidi"/>
          <w:i/>
          <w:iCs/>
          <w:sz w:val="24"/>
          <w:szCs w:val="24"/>
        </w:rPr>
        <w:t>under</w:t>
      </w:r>
      <w:r w:rsidR="00836D8D" w:rsidRPr="135BA291">
        <w:rPr>
          <w:rFonts w:asciiTheme="minorHAnsi" w:hAnsiTheme="minorHAnsi" w:cstheme="minorBidi"/>
          <w:i/>
          <w:iCs/>
          <w:sz w:val="24"/>
          <w:szCs w:val="24"/>
        </w:rPr>
        <w:t xml:space="preserve"> SIL</w:t>
      </w:r>
      <w:r w:rsidRPr="135BA291">
        <w:rPr>
          <w:rFonts w:asciiTheme="minorHAnsi" w:hAnsiTheme="minorHAnsi" w:cstheme="minorBidi"/>
          <w:i/>
          <w:iCs/>
          <w:sz w:val="24"/>
          <w:szCs w:val="24"/>
        </w:rPr>
        <w:t xml:space="preserve"> the funded amount was</w:t>
      </w:r>
      <w:r w:rsidR="00836D8D" w:rsidRPr="135BA291">
        <w:rPr>
          <w:rFonts w:asciiTheme="minorHAnsi" w:hAnsiTheme="minorHAnsi" w:cstheme="minorBidi"/>
          <w:i/>
          <w:iCs/>
          <w:sz w:val="24"/>
          <w:szCs w:val="24"/>
        </w:rPr>
        <w:t xml:space="preserve"> $748,000</w:t>
      </w:r>
      <w:r w:rsidRPr="135BA291">
        <w:rPr>
          <w:rFonts w:asciiTheme="minorHAnsi" w:hAnsiTheme="minorHAnsi" w:cstheme="minorBidi"/>
          <w:i/>
          <w:iCs/>
          <w:sz w:val="24"/>
          <w:szCs w:val="24"/>
        </w:rPr>
        <w:t>. During the exploration of ILO, Tully received several plan extensions, which were all funded at the same amount. At Tully’s last plan review the NDIA planner informed Tully and her mum that a SIL never should have been funded and th</w:t>
      </w:r>
      <w:r w:rsidR="00E05C61" w:rsidRPr="135BA291">
        <w:rPr>
          <w:rFonts w:asciiTheme="minorHAnsi" w:hAnsiTheme="minorHAnsi" w:cstheme="minorBidi"/>
          <w:i/>
          <w:iCs/>
          <w:sz w:val="24"/>
          <w:szCs w:val="24"/>
        </w:rPr>
        <w:t>a</w:t>
      </w:r>
      <w:r w:rsidRPr="135BA291">
        <w:rPr>
          <w:rFonts w:asciiTheme="minorHAnsi" w:hAnsiTheme="minorHAnsi" w:cstheme="minorBidi"/>
          <w:i/>
          <w:iCs/>
          <w:sz w:val="24"/>
          <w:szCs w:val="24"/>
        </w:rPr>
        <w:t>t her new funded amount would be</w:t>
      </w:r>
      <w:r w:rsidR="531AAB2F" w:rsidRPr="135BA291">
        <w:rPr>
          <w:rFonts w:asciiTheme="minorHAnsi" w:hAnsiTheme="minorHAnsi" w:cstheme="minorBidi"/>
          <w:i/>
          <w:iCs/>
          <w:sz w:val="24"/>
          <w:szCs w:val="24"/>
        </w:rPr>
        <w:t xml:space="preserve"> </w:t>
      </w:r>
      <w:r w:rsidR="00836D8D" w:rsidRPr="135BA291">
        <w:rPr>
          <w:rFonts w:asciiTheme="minorHAnsi" w:hAnsiTheme="minorHAnsi" w:cstheme="minorBidi"/>
          <w:i/>
          <w:iCs/>
          <w:sz w:val="24"/>
          <w:szCs w:val="24"/>
        </w:rPr>
        <w:t xml:space="preserve">$260,000, with the view that Tully should explore other more </w:t>
      </w:r>
      <w:r w:rsidR="3233138A" w:rsidRPr="135BA291">
        <w:rPr>
          <w:rFonts w:asciiTheme="minorHAnsi" w:hAnsiTheme="minorHAnsi" w:cstheme="minorBidi"/>
          <w:i/>
          <w:iCs/>
          <w:sz w:val="24"/>
          <w:szCs w:val="24"/>
        </w:rPr>
        <w:t>‘</w:t>
      </w:r>
      <w:r w:rsidR="00836D8D" w:rsidRPr="135BA291">
        <w:rPr>
          <w:rFonts w:asciiTheme="minorHAnsi" w:hAnsiTheme="minorHAnsi" w:cstheme="minorBidi"/>
          <w:i/>
          <w:iCs/>
          <w:sz w:val="24"/>
          <w:szCs w:val="24"/>
        </w:rPr>
        <w:t>innovative</w:t>
      </w:r>
      <w:r w:rsidR="27D16497" w:rsidRPr="135BA291">
        <w:rPr>
          <w:rFonts w:asciiTheme="minorHAnsi" w:hAnsiTheme="minorHAnsi" w:cstheme="minorBidi"/>
          <w:i/>
          <w:iCs/>
          <w:sz w:val="24"/>
          <w:szCs w:val="24"/>
        </w:rPr>
        <w:t>’</w:t>
      </w:r>
      <w:r w:rsidR="00836D8D" w:rsidRPr="135BA291">
        <w:rPr>
          <w:rFonts w:asciiTheme="minorHAnsi" w:hAnsiTheme="minorHAnsi" w:cstheme="minorBidi"/>
          <w:i/>
          <w:iCs/>
          <w:sz w:val="24"/>
          <w:szCs w:val="24"/>
        </w:rPr>
        <w:t xml:space="preserve"> options. </w:t>
      </w:r>
      <w:r w:rsidRPr="135BA291">
        <w:rPr>
          <w:rFonts w:asciiTheme="minorHAnsi" w:hAnsiTheme="minorHAnsi" w:cstheme="minorBidi"/>
          <w:i/>
          <w:iCs/>
          <w:sz w:val="24"/>
          <w:szCs w:val="24"/>
        </w:rPr>
        <w:t>Tully is n</w:t>
      </w:r>
      <w:r w:rsidR="00836D8D" w:rsidRPr="135BA291">
        <w:rPr>
          <w:rFonts w:asciiTheme="minorHAnsi" w:hAnsiTheme="minorHAnsi" w:cstheme="minorBidi"/>
          <w:i/>
          <w:iCs/>
          <w:sz w:val="24"/>
          <w:szCs w:val="24"/>
        </w:rPr>
        <w:t>ow in the late stage</w:t>
      </w:r>
      <w:r w:rsidRPr="135BA291">
        <w:rPr>
          <w:rFonts w:asciiTheme="minorHAnsi" w:hAnsiTheme="minorHAnsi" w:cstheme="minorBidi"/>
          <w:i/>
          <w:iCs/>
          <w:sz w:val="24"/>
          <w:szCs w:val="24"/>
        </w:rPr>
        <w:t>s</w:t>
      </w:r>
      <w:r w:rsidR="00836D8D" w:rsidRPr="135BA291">
        <w:rPr>
          <w:rFonts w:asciiTheme="minorHAnsi" w:hAnsiTheme="minorHAnsi" w:cstheme="minorBidi"/>
          <w:i/>
          <w:iCs/>
          <w:sz w:val="24"/>
          <w:szCs w:val="24"/>
        </w:rPr>
        <w:t xml:space="preserve"> of </w:t>
      </w:r>
      <w:r w:rsidR="00E05C61" w:rsidRPr="135BA291">
        <w:rPr>
          <w:rFonts w:asciiTheme="minorHAnsi" w:hAnsiTheme="minorHAnsi" w:cstheme="minorBidi"/>
          <w:i/>
          <w:iCs/>
          <w:sz w:val="24"/>
          <w:szCs w:val="24"/>
        </w:rPr>
        <w:t>Huntington’s</w:t>
      </w:r>
      <w:r w:rsidR="00836D8D" w:rsidRPr="135BA291">
        <w:rPr>
          <w:rFonts w:asciiTheme="minorHAnsi" w:hAnsiTheme="minorHAnsi" w:cstheme="minorBidi"/>
          <w:i/>
          <w:iCs/>
          <w:sz w:val="24"/>
          <w:szCs w:val="24"/>
        </w:rPr>
        <w:t xml:space="preserve"> Disease</w:t>
      </w:r>
      <w:r w:rsidRPr="135BA291">
        <w:rPr>
          <w:rFonts w:asciiTheme="minorHAnsi" w:hAnsiTheme="minorHAnsi" w:cstheme="minorBidi"/>
          <w:i/>
          <w:iCs/>
          <w:sz w:val="24"/>
          <w:szCs w:val="24"/>
        </w:rPr>
        <w:t xml:space="preserve"> and this</w:t>
      </w:r>
      <w:r w:rsidR="00836D8D" w:rsidRPr="135BA291">
        <w:rPr>
          <w:rFonts w:asciiTheme="minorHAnsi" w:hAnsiTheme="minorHAnsi" w:cstheme="minorBidi"/>
          <w:i/>
          <w:iCs/>
          <w:sz w:val="24"/>
          <w:szCs w:val="24"/>
        </w:rPr>
        <w:t xml:space="preserve"> reduction in funding </w:t>
      </w:r>
      <w:r w:rsidRPr="135BA291">
        <w:rPr>
          <w:rFonts w:asciiTheme="minorHAnsi" w:hAnsiTheme="minorHAnsi" w:cstheme="minorBidi"/>
          <w:i/>
          <w:iCs/>
          <w:sz w:val="24"/>
          <w:szCs w:val="24"/>
        </w:rPr>
        <w:t>is</w:t>
      </w:r>
      <w:r w:rsidR="00E05C61" w:rsidRPr="135BA291">
        <w:rPr>
          <w:rFonts w:asciiTheme="minorHAnsi" w:hAnsiTheme="minorHAnsi" w:cstheme="minorBidi"/>
          <w:i/>
          <w:iCs/>
          <w:sz w:val="24"/>
          <w:szCs w:val="24"/>
        </w:rPr>
        <w:t xml:space="preserve"> </w:t>
      </w:r>
      <w:r w:rsidR="00836D8D" w:rsidRPr="135BA291">
        <w:rPr>
          <w:rFonts w:asciiTheme="minorHAnsi" w:hAnsiTheme="minorHAnsi" w:cstheme="minorBidi"/>
          <w:i/>
          <w:iCs/>
          <w:sz w:val="24"/>
          <w:szCs w:val="24"/>
        </w:rPr>
        <w:t>significantly impact</w:t>
      </w:r>
      <w:r w:rsidRPr="135BA291">
        <w:rPr>
          <w:rFonts w:asciiTheme="minorHAnsi" w:hAnsiTheme="minorHAnsi" w:cstheme="minorBidi"/>
          <w:i/>
          <w:iCs/>
          <w:sz w:val="24"/>
          <w:szCs w:val="24"/>
        </w:rPr>
        <w:t>ing</w:t>
      </w:r>
      <w:r w:rsidR="00836D8D" w:rsidRPr="135BA291">
        <w:rPr>
          <w:rFonts w:asciiTheme="minorHAnsi" w:hAnsiTheme="minorHAnsi" w:cstheme="minorBidi"/>
          <w:i/>
          <w:iCs/>
          <w:sz w:val="24"/>
          <w:szCs w:val="24"/>
        </w:rPr>
        <w:t xml:space="preserve"> </w:t>
      </w:r>
      <w:r w:rsidRPr="135BA291">
        <w:rPr>
          <w:rFonts w:asciiTheme="minorHAnsi" w:hAnsiTheme="minorHAnsi" w:cstheme="minorBidi"/>
          <w:i/>
          <w:iCs/>
          <w:sz w:val="24"/>
          <w:szCs w:val="24"/>
        </w:rPr>
        <w:t>her</w:t>
      </w:r>
      <w:r w:rsidR="00836D8D" w:rsidRPr="135BA291">
        <w:rPr>
          <w:rFonts w:asciiTheme="minorHAnsi" w:hAnsiTheme="minorHAnsi" w:cstheme="minorBidi"/>
          <w:i/>
          <w:iCs/>
          <w:sz w:val="24"/>
          <w:szCs w:val="24"/>
        </w:rPr>
        <w:t xml:space="preserve"> ability to remain in her own home with her choice of supports</w:t>
      </w:r>
      <w:r w:rsidR="003F42AA" w:rsidRPr="135BA291">
        <w:rPr>
          <w:rFonts w:asciiTheme="minorHAnsi" w:hAnsiTheme="minorHAnsi" w:cstheme="minorBidi"/>
          <w:i/>
          <w:iCs/>
          <w:sz w:val="24"/>
          <w:szCs w:val="24"/>
        </w:rPr>
        <w:t xml:space="preserve">, ensuring peace and comfort through her </w:t>
      </w:r>
      <w:r w:rsidR="006452A4" w:rsidRPr="135BA291">
        <w:rPr>
          <w:rFonts w:asciiTheme="minorHAnsi" w:hAnsiTheme="minorHAnsi" w:cstheme="minorBidi"/>
          <w:i/>
          <w:iCs/>
          <w:sz w:val="24"/>
          <w:szCs w:val="24"/>
        </w:rPr>
        <w:t>end-of-life</w:t>
      </w:r>
      <w:r w:rsidR="003F42AA" w:rsidRPr="135BA291">
        <w:rPr>
          <w:rFonts w:asciiTheme="minorHAnsi" w:hAnsiTheme="minorHAnsi" w:cstheme="minorBidi"/>
          <w:i/>
          <w:iCs/>
          <w:sz w:val="24"/>
          <w:szCs w:val="24"/>
        </w:rPr>
        <w:t xml:space="preserve"> journey. </w:t>
      </w:r>
      <w:proofErr w:type="spellStart"/>
      <w:r w:rsidR="492B33C4" w:rsidRPr="135BA291">
        <w:rPr>
          <w:rFonts w:asciiTheme="minorHAnsi" w:hAnsiTheme="minorHAnsi" w:cstheme="minorBidi"/>
          <w:i/>
          <w:iCs/>
          <w:sz w:val="24"/>
          <w:szCs w:val="24"/>
        </w:rPr>
        <w:t>Avivo</w:t>
      </w:r>
      <w:proofErr w:type="spellEnd"/>
      <w:r w:rsidR="492B33C4" w:rsidRPr="135BA291">
        <w:rPr>
          <w:rFonts w:asciiTheme="minorHAnsi" w:hAnsiTheme="minorHAnsi" w:cstheme="minorBidi"/>
          <w:i/>
          <w:iCs/>
          <w:sz w:val="24"/>
          <w:szCs w:val="24"/>
        </w:rPr>
        <w:t xml:space="preserve"> believe that the NDIA needs to fund </w:t>
      </w:r>
      <w:r w:rsidR="0892D937" w:rsidRPr="135BA291">
        <w:rPr>
          <w:rFonts w:asciiTheme="minorHAnsi" w:hAnsiTheme="minorHAnsi" w:cstheme="minorBidi"/>
          <w:i/>
          <w:iCs/>
          <w:sz w:val="24"/>
          <w:szCs w:val="24"/>
        </w:rPr>
        <w:t>this reasonable and necessary support to give Tully the choice to remain at home</w:t>
      </w:r>
      <w:r w:rsidR="59631D50" w:rsidRPr="135BA291">
        <w:rPr>
          <w:rFonts w:asciiTheme="minorHAnsi" w:hAnsiTheme="minorHAnsi" w:cstheme="minorBidi"/>
          <w:i/>
          <w:iCs/>
          <w:sz w:val="24"/>
          <w:szCs w:val="24"/>
        </w:rPr>
        <w:t xml:space="preserve">. </w:t>
      </w:r>
    </w:p>
    <w:p w14:paraId="2F836305" w14:textId="77777777" w:rsidR="0014225F" w:rsidRPr="0014225F" w:rsidRDefault="0014225F" w:rsidP="0014225F">
      <w:pPr>
        <w:pStyle w:val="CommentText"/>
        <w:spacing w:line="276" w:lineRule="auto"/>
        <w:rPr>
          <w:rFonts w:asciiTheme="minorHAnsi" w:hAnsiTheme="minorHAnsi" w:cstheme="minorHAnsi"/>
          <w:i/>
          <w:iCs/>
          <w:sz w:val="24"/>
          <w:szCs w:val="24"/>
        </w:rPr>
      </w:pPr>
    </w:p>
    <w:p w14:paraId="7A7D9684" w14:textId="77777777" w:rsidR="00F22A68" w:rsidRPr="0014225F" w:rsidRDefault="00F22A68" w:rsidP="0014225F">
      <w:pPr>
        <w:spacing w:line="276" w:lineRule="auto"/>
        <w:rPr>
          <w:rFonts w:cstheme="minorHAnsi"/>
          <w:sz w:val="24"/>
          <w:szCs w:val="24"/>
        </w:rPr>
      </w:pPr>
    </w:p>
    <w:p w14:paraId="3F044807" w14:textId="77777777" w:rsidR="00F22A68" w:rsidRPr="0014225F" w:rsidRDefault="00F22A68" w:rsidP="0014225F">
      <w:pPr>
        <w:pStyle w:val="CommentText"/>
        <w:spacing w:line="276" w:lineRule="auto"/>
        <w:rPr>
          <w:rFonts w:asciiTheme="minorHAnsi" w:hAnsiTheme="minorHAnsi" w:cstheme="minorHAnsi"/>
          <w:b/>
          <w:bCs/>
          <w:sz w:val="24"/>
          <w:szCs w:val="24"/>
        </w:rPr>
      </w:pPr>
      <w:r w:rsidRPr="0014225F">
        <w:rPr>
          <w:rFonts w:asciiTheme="minorHAnsi" w:hAnsiTheme="minorHAnsi" w:cstheme="minorHAnsi"/>
          <w:b/>
          <w:bCs/>
          <w:sz w:val="24"/>
          <w:szCs w:val="24"/>
        </w:rPr>
        <w:t>Partnership Relationship</w:t>
      </w:r>
    </w:p>
    <w:p w14:paraId="224C1AF9" w14:textId="77777777" w:rsidR="00F22A68" w:rsidRPr="0014225F" w:rsidRDefault="00F22A68" w:rsidP="0014225F">
      <w:pPr>
        <w:pStyle w:val="CommentText"/>
        <w:spacing w:line="276" w:lineRule="auto"/>
        <w:rPr>
          <w:rFonts w:asciiTheme="minorHAnsi" w:hAnsiTheme="minorHAnsi" w:cstheme="minorHAnsi"/>
          <w:b/>
          <w:bCs/>
          <w:sz w:val="24"/>
          <w:szCs w:val="24"/>
        </w:rPr>
      </w:pPr>
    </w:p>
    <w:p w14:paraId="76D5C960" w14:textId="6E1889BC" w:rsidR="00B976FA" w:rsidRDefault="00F22A68" w:rsidP="0014225F">
      <w:pPr>
        <w:pStyle w:val="CommentText"/>
        <w:spacing w:line="276" w:lineRule="auto"/>
        <w:rPr>
          <w:rFonts w:asciiTheme="minorHAnsi" w:hAnsiTheme="minorHAnsi" w:cstheme="minorHAnsi"/>
          <w:sz w:val="24"/>
          <w:szCs w:val="24"/>
        </w:rPr>
      </w:pPr>
      <w:r w:rsidRPr="0014225F">
        <w:rPr>
          <w:rFonts w:asciiTheme="minorHAnsi" w:hAnsiTheme="minorHAnsi" w:cstheme="minorHAnsi"/>
          <w:sz w:val="24"/>
          <w:szCs w:val="24"/>
        </w:rPr>
        <w:t xml:space="preserve">Successful </w:t>
      </w:r>
      <w:proofErr w:type="spellStart"/>
      <w:r w:rsidR="005A1023" w:rsidRPr="0014225F">
        <w:rPr>
          <w:rFonts w:asciiTheme="minorHAnsi" w:hAnsiTheme="minorHAnsi" w:cstheme="minorHAnsi"/>
          <w:sz w:val="24"/>
          <w:szCs w:val="24"/>
        </w:rPr>
        <w:t>Individualis</w:t>
      </w:r>
      <w:r w:rsidR="0014225F">
        <w:rPr>
          <w:rFonts w:asciiTheme="minorHAnsi" w:hAnsiTheme="minorHAnsi" w:cstheme="minorHAnsi"/>
          <w:sz w:val="24"/>
          <w:szCs w:val="24"/>
        </w:rPr>
        <w:t>ed</w:t>
      </w:r>
      <w:proofErr w:type="spellEnd"/>
      <w:r w:rsidR="005A1023" w:rsidRPr="0014225F">
        <w:rPr>
          <w:rFonts w:asciiTheme="minorHAnsi" w:hAnsiTheme="minorHAnsi" w:cstheme="minorHAnsi"/>
          <w:sz w:val="24"/>
          <w:szCs w:val="24"/>
        </w:rPr>
        <w:t xml:space="preserve"> Living </w:t>
      </w:r>
      <w:r w:rsidR="0014225F">
        <w:rPr>
          <w:rFonts w:asciiTheme="minorHAnsi" w:hAnsiTheme="minorHAnsi" w:cstheme="minorHAnsi"/>
          <w:sz w:val="24"/>
          <w:szCs w:val="24"/>
        </w:rPr>
        <w:t>A</w:t>
      </w:r>
      <w:r w:rsidR="005A1023" w:rsidRPr="0014225F">
        <w:rPr>
          <w:rFonts w:asciiTheme="minorHAnsi" w:hAnsiTheme="minorHAnsi" w:cstheme="minorHAnsi"/>
          <w:sz w:val="24"/>
          <w:szCs w:val="24"/>
        </w:rPr>
        <w:t>rrangements</w:t>
      </w:r>
      <w:r w:rsidRPr="0014225F">
        <w:rPr>
          <w:rFonts w:asciiTheme="minorHAnsi" w:hAnsiTheme="minorHAnsi" w:cstheme="minorHAnsi"/>
          <w:sz w:val="24"/>
          <w:szCs w:val="24"/>
        </w:rPr>
        <w:t xml:space="preserve"> are designed, </w:t>
      </w:r>
      <w:proofErr w:type="gramStart"/>
      <w:r w:rsidRPr="0014225F">
        <w:rPr>
          <w:rFonts w:asciiTheme="minorHAnsi" w:hAnsiTheme="minorHAnsi" w:cstheme="minorHAnsi"/>
          <w:sz w:val="24"/>
          <w:szCs w:val="24"/>
        </w:rPr>
        <w:t>developed</w:t>
      </w:r>
      <w:proofErr w:type="gramEnd"/>
      <w:r w:rsidRPr="0014225F">
        <w:rPr>
          <w:rFonts w:asciiTheme="minorHAnsi" w:hAnsiTheme="minorHAnsi" w:cstheme="minorHAnsi"/>
          <w:sz w:val="24"/>
          <w:szCs w:val="24"/>
        </w:rPr>
        <w:t xml:space="preserve"> and sustained through long term partnerships between </w:t>
      </w:r>
      <w:r w:rsidR="00B976FA">
        <w:rPr>
          <w:rFonts w:asciiTheme="minorHAnsi" w:hAnsiTheme="minorHAnsi" w:cstheme="minorHAnsi"/>
          <w:sz w:val="24"/>
          <w:szCs w:val="24"/>
        </w:rPr>
        <w:t>the participant and many key stakeholders</w:t>
      </w:r>
      <w:r w:rsidR="00277B52">
        <w:rPr>
          <w:rFonts w:asciiTheme="minorHAnsi" w:hAnsiTheme="minorHAnsi" w:cstheme="minorHAnsi"/>
          <w:sz w:val="24"/>
          <w:szCs w:val="24"/>
        </w:rPr>
        <w:t>.</w:t>
      </w:r>
    </w:p>
    <w:p w14:paraId="32D161FF" w14:textId="77777777" w:rsidR="00277B52" w:rsidRDefault="00277B52" w:rsidP="0014225F">
      <w:pPr>
        <w:pStyle w:val="CommentText"/>
        <w:spacing w:line="276" w:lineRule="auto"/>
        <w:rPr>
          <w:rFonts w:asciiTheme="minorHAnsi" w:hAnsiTheme="minorHAnsi" w:cstheme="minorHAnsi"/>
          <w:sz w:val="24"/>
          <w:szCs w:val="24"/>
        </w:rPr>
      </w:pPr>
    </w:p>
    <w:p w14:paraId="09C0B595" w14:textId="0FF1302A" w:rsidR="00F22A68" w:rsidRPr="0014225F" w:rsidRDefault="00B976FA" w:rsidP="0014225F">
      <w:pPr>
        <w:pStyle w:val="CommentText"/>
        <w:spacing w:line="276" w:lineRule="auto"/>
        <w:rPr>
          <w:rFonts w:asciiTheme="minorHAnsi" w:hAnsiTheme="minorHAnsi" w:cstheme="minorHAnsi"/>
          <w:sz w:val="24"/>
          <w:szCs w:val="24"/>
        </w:rPr>
      </w:pPr>
      <w:r>
        <w:rPr>
          <w:rFonts w:asciiTheme="minorHAnsi" w:hAnsiTheme="minorHAnsi" w:cstheme="minorHAnsi"/>
          <w:sz w:val="24"/>
          <w:szCs w:val="24"/>
        </w:rPr>
        <w:t xml:space="preserve">When designing and developing </w:t>
      </w:r>
      <w:proofErr w:type="spellStart"/>
      <w:r>
        <w:rPr>
          <w:rFonts w:asciiTheme="minorHAnsi" w:hAnsiTheme="minorHAnsi" w:cstheme="minorHAnsi"/>
          <w:sz w:val="24"/>
          <w:szCs w:val="24"/>
        </w:rPr>
        <w:t>Individualised</w:t>
      </w:r>
      <w:proofErr w:type="spellEnd"/>
      <w:r>
        <w:rPr>
          <w:rFonts w:asciiTheme="minorHAnsi" w:hAnsiTheme="minorHAnsi" w:cstheme="minorHAnsi"/>
          <w:sz w:val="24"/>
          <w:szCs w:val="24"/>
        </w:rPr>
        <w:t xml:space="preserve"> Living Arrangements the following elements are crucial to sustainability: </w:t>
      </w:r>
      <w:r w:rsidR="00F22A68" w:rsidRPr="0014225F">
        <w:rPr>
          <w:rFonts w:asciiTheme="minorHAnsi" w:hAnsiTheme="minorHAnsi" w:cstheme="minorHAnsi"/>
          <w:sz w:val="24"/>
          <w:szCs w:val="24"/>
        </w:rPr>
        <w:t xml:space="preserve"> </w:t>
      </w:r>
    </w:p>
    <w:p w14:paraId="4102D0B2" w14:textId="54F25FF6" w:rsidR="00F22A68" w:rsidRPr="0014225F" w:rsidRDefault="00F22A68" w:rsidP="0014225F">
      <w:pPr>
        <w:pStyle w:val="ListParagraph0"/>
        <w:numPr>
          <w:ilvl w:val="0"/>
          <w:numId w:val="39"/>
        </w:numPr>
        <w:spacing w:before="3" w:after="160" w:line="276" w:lineRule="auto"/>
        <w:ind w:right="238"/>
        <w:contextualSpacing/>
        <w:rPr>
          <w:rFonts w:cstheme="minorHAnsi"/>
          <w:sz w:val="24"/>
        </w:rPr>
      </w:pPr>
      <w:r w:rsidRPr="0014225F">
        <w:rPr>
          <w:rFonts w:cstheme="minorHAnsi"/>
          <w:sz w:val="24"/>
        </w:rPr>
        <w:t xml:space="preserve">Focusing on the </w:t>
      </w:r>
      <w:r w:rsidR="007D0FAC">
        <w:rPr>
          <w:rFonts w:cstheme="minorHAnsi"/>
          <w:sz w:val="24"/>
        </w:rPr>
        <w:t xml:space="preserve">participants </w:t>
      </w:r>
      <w:r w:rsidR="007D0FAC" w:rsidRPr="0014225F">
        <w:rPr>
          <w:rFonts w:cstheme="minorHAnsi"/>
          <w:sz w:val="24"/>
        </w:rPr>
        <w:t>whole</w:t>
      </w:r>
      <w:r w:rsidRPr="0014225F">
        <w:rPr>
          <w:rFonts w:cstheme="minorHAnsi"/>
          <w:sz w:val="24"/>
        </w:rPr>
        <w:t xml:space="preserve"> life including lifestyle, wellbeing, cultural </w:t>
      </w:r>
      <w:r w:rsidR="00B976FA">
        <w:rPr>
          <w:rFonts w:cstheme="minorHAnsi"/>
          <w:sz w:val="24"/>
        </w:rPr>
        <w:t xml:space="preserve">identity and </w:t>
      </w:r>
      <w:r w:rsidRPr="0014225F">
        <w:rPr>
          <w:rFonts w:cstheme="minorHAnsi"/>
          <w:sz w:val="24"/>
        </w:rPr>
        <w:t xml:space="preserve">security, </w:t>
      </w:r>
      <w:proofErr w:type="gramStart"/>
      <w:r w:rsidRPr="0014225F">
        <w:rPr>
          <w:rFonts w:cstheme="minorHAnsi"/>
          <w:sz w:val="24"/>
        </w:rPr>
        <w:t>family</w:t>
      </w:r>
      <w:proofErr w:type="gramEnd"/>
      <w:r w:rsidRPr="0014225F">
        <w:rPr>
          <w:rFonts w:cstheme="minorHAnsi"/>
          <w:sz w:val="24"/>
        </w:rPr>
        <w:t xml:space="preserve"> and community. </w:t>
      </w:r>
    </w:p>
    <w:p w14:paraId="240D2604" w14:textId="78C16DA9" w:rsidR="00F22A68" w:rsidRPr="0014225F" w:rsidRDefault="00B976FA" w:rsidP="0014225F">
      <w:pPr>
        <w:pStyle w:val="ListParagraph0"/>
        <w:numPr>
          <w:ilvl w:val="0"/>
          <w:numId w:val="39"/>
        </w:numPr>
        <w:spacing w:before="3" w:after="160" w:line="276" w:lineRule="auto"/>
        <w:ind w:right="238"/>
        <w:contextualSpacing/>
        <w:rPr>
          <w:rFonts w:cstheme="minorHAnsi"/>
          <w:sz w:val="24"/>
        </w:rPr>
      </w:pPr>
      <w:r>
        <w:rPr>
          <w:rFonts w:cstheme="minorHAnsi"/>
          <w:sz w:val="24"/>
        </w:rPr>
        <w:t>G</w:t>
      </w:r>
      <w:r w:rsidR="00F22A68" w:rsidRPr="0014225F">
        <w:rPr>
          <w:rFonts w:cstheme="minorHAnsi"/>
          <w:sz w:val="24"/>
        </w:rPr>
        <w:t>enuine partnership</w:t>
      </w:r>
      <w:r>
        <w:rPr>
          <w:rFonts w:cstheme="minorHAnsi"/>
          <w:sz w:val="24"/>
        </w:rPr>
        <w:t>s</w:t>
      </w:r>
      <w:r w:rsidR="00F22A68" w:rsidRPr="0014225F">
        <w:rPr>
          <w:rFonts w:cstheme="minorHAnsi"/>
          <w:sz w:val="24"/>
        </w:rPr>
        <w:t xml:space="preserve"> between the </w:t>
      </w:r>
      <w:r>
        <w:rPr>
          <w:rFonts w:cstheme="minorHAnsi"/>
          <w:sz w:val="24"/>
        </w:rPr>
        <w:t>participant</w:t>
      </w:r>
      <w:r w:rsidR="00F22A68" w:rsidRPr="0014225F">
        <w:rPr>
          <w:rFonts w:cstheme="minorHAnsi"/>
          <w:sz w:val="24"/>
        </w:rPr>
        <w:t xml:space="preserve">, their family, their network, </w:t>
      </w:r>
      <w:r>
        <w:rPr>
          <w:rFonts w:cstheme="minorHAnsi"/>
          <w:sz w:val="24"/>
        </w:rPr>
        <w:t xml:space="preserve">and </w:t>
      </w:r>
      <w:r w:rsidR="007D0FAC">
        <w:rPr>
          <w:rFonts w:cstheme="minorHAnsi"/>
          <w:sz w:val="24"/>
        </w:rPr>
        <w:t xml:space="preserve">an experienced </w:t>
      </w:r>
      <w:r w:rsidR="007D0FAC" w:rsidRPr="0014225F">
        <w:rPr>
          <w:rFonts w:cstheme="minorHAnsi"/>
          <w:sz w:val="24"/>
        </w:rPr>
        <w:t>disability</w:t>
      </w:r>
      <w:r w:rsidR="00F22A68" w:rsidRPr="0014225F">
        <w:rPr>
          <w:rFonts w:cstheme="minorHAnsi"/>
          <w:sz w:val="24"/>
        </w:rPr>
        <w:t xml:space="preserve"> support organisation from the beginning</w:t>
      </w:r>
      <w:r>
        <w:rPr>
          <w:rFonts w:cstheme="minorHAnsi"/>
          <w:sz w:val="24"/>
        </w:rPr>
        <w:t xml:space="preserve"> to facilitate the integration of supports that can develop overtime</w:t>
      </w:r>
      <w:r w:rsidR="00F22A68" w:rsidRPr="0014225F">
        <w:rPr>
          <w:rFonts w:cstheme="minorHAnsi"/>
          <w:sz w:val="24"/>
        </w:rPr>
        <w:t xml:space="preserve">.  </w:t>
      </w:r>
    </w:p>
    <w:p w14:paraId="277829C4" w14:textId="77777777" w:rsidR="00F22A68" w:rsidRPr="0014225F" w:rsidRDefault="00F22A68" w:rsidP="0014225F">
      <w:pPr>
        <w:pStyle w:val="ListParagraph0"/>
        <w:numPr>
          <w:ilvl w:val="0"/>
          <w:numId w:val="39"/>
        </w:numPr>
        <w:spacing w:before="3" w:after="160" w:line="276" w:lineRule="auto"/>
        <w:ind w:right="238"/>
        <w:contextualSpacing/>
        <w:rPr>
          <w:rFonts w:cstheme="minorHAnsi"/>
          <w:sz w:val="24"/>
        </w:rPr>
      </w:pPr>
      <w:r w:rsidRPr="0014225F">
        <w:rPr>
          <w:rFonts w:cstheme="minorHAnsi"/>
          <w:sz w:val="24"/>
        </w:rPr>
        <w:t>All the parties consciously listening and valuing the participant and their decisions; and seeing who they are and their potential, not just their disability or medical condition.</w:t>
      </w:r>
    </w:p>
    <w:p w14:paraId="47E71487" w14:textId="33F19572" w:rsidR="00F22A68" w:rsidRPr="0014225F" w:rsidRDefault="00F22A68" w:rsidP="0014225F">
      <w:pPr>
        <w:pStyle w:val="ListParagraph0"/>
        <w:numPr>
          <w:ilvl w:val="0"/>
          <w:numId w:val="39"/>
        </w:numPr>
        <w:spacing w:before="3" w:after="160" w:line="276" w:lineRule="auto"/>
        <w:ind w:right="238"/>
        <w:contextualSpacing/>
        <w:rPr>
          <w:rFonts w:cstheme="minorHAnsi"/>
          <w:sz w:val="24"/>
        </w:rPr>
      </w:pPr>
      <w:r w:rsidRPr="0014225F">
        <w:rPr>
          <w:rFonts w:cstheme="minorHAnsi"/>
          <w:sz w:val="24"/>
        </w:rPr>
        <w:t xml:space="preserve">Flexibility, for the participant, their family, the </w:t>
      </w:r>
      <w:proofErr w:type="gramStart"/>
      <w:r w:rsidRPr="0014225F">
        <w:rPr>
          <w:rFonts w:cstheme="minorHAnsi"/>
          <w:sz w:val="24"/>
        </w:rPr>
        <w:t>provider</w:t>
      </w:r>
      <w:proofErr w:type="gramEnd"/>
      <w:r w:rsidRPr="0014225F">
        <w:rPr>
          <w:rFonts w:cstheme="minorHAnsi"/>
          <w:sz w:val="24"/>
        </w:rPr>
        <w:t xml:space="preserve"> and the funder</w:t>
      </w:r>
      <w:r w:rsidR="00B976FA">
        <w:rPr>
          <w:rFonts w:cstheme="minorHAnsi"/>
          <w:sz w:val="24"/>
        </w:rPr>
        <w:t xml:space="preserve"> to support innovation and design of sustainable arrangements</w:t>
      </w:r>
      <w:r w:rsidRPr="0014225F">
        <w:rPr>
          <w:rFonts w:cstheme="minorHAnsi"/>
          <w:sz w:val="24"/>
        </w:rPr>
        <w:t>.</w:t>
      </w:r>
    </w:p>
    <w:p w14:paraId="7BA6C8E6" w14:textId="1D28C67B" w:rsidR="00B976FA" w:rsidRDefault="00B976FA" w:rsidP="77EA1578">
      <w:pPr>
        <w:pStyle w:val="ListParagraph0"/>
        <w:numPr>
          <w:ilvl w:val="0"/>
          <w:numId w:val="39"/>
        </w:numPr>
        <w:spacing w:before="3" w:after="160" w:line="276" w:lineRule="auto"/>
        <w:ind w:right="238"/>
        <w:contextualSpacing/>
        <w:rPr>
          <w:rFonts w:cstheme="minorBidi"/>
          <w:sz w:val="24"/>
        </w:rPr>
      </w:pPr>
      <w:r w:rsidRPr="33FB4177">
        <w:rPr>
          <w:rFonts w:cstheme="minorBidi"/>
          <w:sz w:val="24"/>
        </w:rPr>
        <w:t xml:space="preserve">Safeguard and risk planning, that includes the identification of risks that all parties </w:t>
      </w:r>
      <w:r w:rsidR="008D53C0" w:rsidRPr="33FB4177">
        <w:rPr>
          <w:rFonts w:cstheme="minorBidi"/>
          <w:sz w:val="24"/>
        </w:rPr>
        <w:t>can agree</w:t>
      </w:r>
      <w:r w:rsidRPr="33FB4177">
        <w:rPr>
          <w:rFonts w:cstheme="minorBidi"/>
          <w:sz w:val="24"/>
        </w:rPr>
        <w:t xml:space="preserve"> to accept, including the participant, their family, the support provider and </w:t>
      </w:r>
      <w:r w:rsidRPr="33FB4177">
        <w:rPr>
          <w:rFonts w:cstheme="minorBidi"/>
          <w:sz w:val="24"/>
        </w:rPr>
        <w:lastRenderedPageBreak/>
        <w:t xml:space="preserve">the NDIA. Key to this planning is the NDIA’s preparedness to accept the risks and engage in responsive change planning where required.  </w:t>
      </w:r>
    </w:p>
    <w:p w14:paraId="57BFBA65" w14:textId="77777777" w:rsidR="00F22A68" w:rsidRPr="0014225F" w:rsidRDefault="00F22A68" w:rsidP="0014225F">
      <w:pPr>
        <w:pStyle w:val="CommentText"/>
        <w:spacing w:line="276" w:lineRule="auto"/>
        <w:rPr>
          <w:rFonts w:asciiTheme="minorHAnsi" w:hAnsiTheme="minorHAnsi" w:cstheme="minorHAnsi"/>
          <w:sz w:val="24"/>
          <w:szCs w:val="24"/>
        </w:rPr>
      </w:pPr>
    </w:p>
    <w:p w14:paraId="715EA010" w14:textId="487E23F8" w:rsidR="00F22A68" w:rsidRPr="0014225F" w:rsidRDefault="00B44EE3" w:rsidP="0014225F">
      <w:pPr>
        <w:spacing w:line="276" w:lineRule="auto"/>
        <w:rPr>
          <w:rFonts w:cstheme="minorHAnsi"/>
          <w:sz w:val="24"/>
          <w:szCs w:val="24"/>
        </w:rPr>
      </w:pPr>
      <w:r>
        <w:rPr>
          <w:rFonts w:cstheme="minorHAnsi"/>
          <w:sz w:val="24"/>
          <w:szCs w:val="24"/>
        </w:rPr>
        <w:t>C</w:t>
      </w:r>
      <w:r w:rsidR="00F22A68" w:rsidRPr="0014225F">
        <w:rPr>
          <w:rFonts w:cstheme="minorHAnsi"/>
          <w:sz w:val="24"/>
          <w:szCs w:val="24"/>
        </w:rPr>
        <w:t>urrent NDIA process</w:t>
      </w:r>
      <w:r w:rsidR="00B976FA">
        <w:rPr>
          <w:rFonts w:cstheme="minorHAnsi"/>
          <w:sz w:val="24"/>
          <w:szCs w:val="24"/>
        </w:rPr>
        <w:t>es</w:t>
      </w:r>
      <w:r w:rsidR="00F22A68" w:rsidRPr="0014225F">
        <w:rPr>
          <w:rFonts w:cstheme="minorHAnsi"/>
          <w:sz w:val="24"/>
          <w:szCs w:val="24"/>
        </w:rPr>
        <w:t xml:space="preserve"> need </w:t>
      </w:r>
      <w:r w:rsidRPr="0014225F">
        <w:rPr>
          <w:rFonts w:cstheme="minorHAnsi"/>
          <w:sz w:val="24"/>
          <w:szCs w:val="24"/>
        </w:rPr>
        <w:t>to change</w:t>
      </w:r>
      <w:r w:rsidR="00F22A68" w:rsidRPr="0014225F">
        <w:rPr>
          <w:rFonts w:cstheme="minorHAnsi"/>
          <w:sz w:val="24"/>
          <w:szCs w:val="24"/>
        </w:rPr>
        <w:t xml:space="preserve"> to actively include the support provider as a partner</w:t>
      </w:r>
      <w:r w:rsidR="005A1023" w:rsidRPr="0014225F">
        <w:rPr>
          <w:rFonts w:cstheme="minorHAnsi"/>
          <w:sz w:val="24"/>
          <w:szCs w:val="24"/>
        </w:rPr>
        <w:t xml:space="preserve"> with recognition and back up for the risks involved.</w:t>
      </w:r>
      <w:r w:rsidR="00B976FA">
        <w:rPr>
          <w:rFonts w:cstheme="minorHAnsi"/>
          <w:sz w:val="24"/>
          <w:szCs w:val="24"/>
        </w:rPr>
        <w:t xml:space="preserve"> </w:t>
      </w:r>
    </w:p>
    <w:p w14:paraId="562F6AD1" w14:textId="77777777" w:rsidR="00F22A68" w:rsidRPr="0014225F" w:rsidRDefault="00F22A68" w:rsidP="0014225F">
      <w:pPr>
        <w:spacing w:line="276" w:lineRule="auto"/>
        <w:rPr>
          <w:rFonts w:cstheme="minorHAnsi"/>
          <w:sz w:val="24"/>
          <w:szCs w:val="24"/>
        </w:rPr>
      </w:pPr>
    </w:p>
    <w:p w14:paraId="4A3993B4" w14:textId="6F69AD9B" w:rsidR="00F22A68" w:rsidRPr="0014225F" w:rsidRDefault="00277B52" w:rsidP="4502AC4B">
      <w:pPr>
        <w:spacing w:line="276" w:lineRule="auto"/>
        <w:rPr>
          <w:sz w:val="24"/>
          <w:szCs w:val="24"/>
        </w:rPr>
      </w:pPr>
      <w:r w:rsidRPr="4502AC4B">
        <w:rPr>
          <w:sz w:val="24"/>
          <w:szCs w:val="24"/>
        </w:rPr>
        <w:t xml:space="preserve">In addition, </w:t>
      </w:r>
      <w:r w:rsidR="005D5307" w:rsidRPr="4502AC4B">
        <w:rPr>
          <w:sz w:val="24"/>
          <w:szCs w:val="24"/>
        </w:rPr>
        <w:t xml:space="preserve">Individualised Living </w:t>
      </w:r>
      <w:r w:rsidR="00697FCA" w:rsidRPr="4502AC4B">
        <w:rPr>
          <w:sz w:val="24"/>
          <w:szCs w:val="24"/>
        </w:rPr>
        <w:t>A</w:t>
      </w:r>
      <w:r w:rsidR="005D5307" w:rsidRPr="4502AC4B">
        <w:rPr>
          <w:sz w:val="24"/>
          <w:szCs w:val="24"/>
        </w:rPr>
        <w:t>rrangement</w:t>
      </w:r>
      <w:r w:rsidR="0014225F" w:rsidRPr="4502AC4B">
        <w:rPr>
          <w:sz w:val="24"/>
          <w:szCs w:val="24"/>
        </w:rPr>
        <w:t>s</w:t>
      </w:r>
      <w:r w:rsidR="005D5307" w:rsidRPr="4502AC4B">
        <w:rPr>
          <w:sz w:val="24"/>
          <w:szCs w:val="24"/>
        </w:rPr>
        <w:t xml:space="preserve"> need</w:t>
      </w:r>
      <w:r w:rsidR="0014225F" w:rsidRPr="4502AC4B">
        <w:rPr>
          <w:sz w:val="24"/>
          <w:szCs w:val="24"/>
        </w:rPr>
        <w:t xml:space="preserve"> to be funded</w:t>
      </w:r>
      <w:r w:rsidR="005D5307" w:rsidRPr="4502AC4B">
        <w:rPr>
          <w:sz w:val="24"/>
          <w:szCs w:val="24"/>
        </w:rPr>
        <w:t xml:space="preserve"> to </w:t>
      </w:r>
      <w:r w:rsidR="00F22A68" w:rsidRPr="4502AC4B">
        <w:rPr>
          <w:sz w:val="24"/>
          <w:szCs w:val="24"/>
        </w:rPr>
        <w:t xml:space="preserve">allow for </w:t>
      </w:r>
      <w:r w:rsidR="00E05C61" w:rsidRPr="4502AC4B">
        <w:rPr>
          <w:sz w:val="24"/>
          <w:szCs w:val="24"/>
        </w:rPr>
        <w:t xml:space="preserve">the </w:t>
      </w:r>
      <w:r w:rsidR="00F22A68" w:rsidRPr="4502AC4B">
        <w:rPr>
          <w:sz w:val="24"/>
          <w:szCs w:val="24"/>
        </w:rPr>
        <w:t>redesign throughout the plan period</w:t>
      </w:r>
      <w:r w:rsidR="00EA116C" w:rsidRPr="4502AC4B">
        <w:rPr>
          <w:sz w:val="24"/>
          <w:szCs w:val="24"/>
        </w:rPr>
        <w:t xml:space="preserve"> where needed, and </w:t>
      </w:r>
      <w:r w:rsidR="00F22A68" w:rsidRPr="4502AC4B">
        <w:rPr>
          <w:sz w:val="24"/>
          <w:szCs w:val="24"/>
        </w:rPr>
        <w:t>significant change</w:t>
      </w:r>
      <w:r w:rsidR="7996FC23" w:rsidRPr="4502AC4B">
        <w:rPr>
          <w:sz w:val="24"/>
          <w:szCs w:val="24"/>
        </w:rPr>
        <w:t>s</w:t>
      </w:r>
      <w:r w:rsidR="00F22A68" w:rsidRPr="4502AC4B">
        <w:rPr>
          <w:sz w:val="24"/>
          <w:szCs w:val="24"/>
        </w:rPr>
        <w:t xml:space="preserve"> in circumstances </w:t>
      </w:r>
      <w:r w:rsidR="00EA116C" w:rsidRPr="4502AC4B">
        <w:rPr>
          <w:sz w:val="24"/>
          <w:szCs w:val="24"/>
        </w:rPr>
        <w:t xml:space="preserve">must evoke a plan review </w:t>
      </w:r>
      <w:r w:rsidR="005D5307" w:rsidRPr="4502AC4B">
        <w:rPr>
          <w:sz w:val="24"/>
          <w:szCs w:val="24"/>
        </w:rPr>
        <w:t>in timely and responsive manner</w:t>
      </w:r>
      <w:r w:rsidR="00F22A68" w:rsidRPr="4502AC4B">
        <w:rPr>
          <w:sz w:val="24"/>
          <w:szCs w:val="24"/>
        </w:rPr>
        <w:t xml:space="preserve">. </w:t>
      </w:r>
      <w:r w:rsidR="00B976FA" w:rsidRPr="4502AC4B">
        <w:rPr>
          <w:rFonts w:ascii="Arial" w:hAnsi="Arial" w:cs="Arial"/>
          <w:sz w:val="24"/>
          <w:szCs w:val="24"/>
        </w:rPr>
        <w:t xml:space="preserve">A factor that may mitigate the impact of change is adequate time for exploration and design, the ability to trial different ILO arrangements and safeguarding and risk planning. These factors should reduce the need for frequent </w:t>
      </w:r>
      <w:r w:rsidR="00B44EE3" w:rsidRPr="4502AC4B">
        <w:rPr>
          <w:rFonts w:ascii="Arial" w:hAnsi="Arial" w:cs="Arial"/>
          <w:sz w:val="24"/>
          <w:szCs w:val="24"/>
        </w:rPr>
        <w:t>redesign, plan</w:t>
      </w:r>
      <w:r w:rsidR="00B976FA" w:rsidRPr="4502AC4B">
        <w:rPr>
          <w:rFonts w:ascii="Arial" w:hAnsi="Arial" w:cs="Arial"/>
          <w:sz w:val="24"/>
          <w:szCs w:val="24"/>
        </w:rPr>
        <w:t xml:space="preserve"> reviews and reduce the risk for all parties.</w:t>
      </w:r>
    </w:p>
    <w:p w14:paraId="44E3725A" w14:textId="5678551E" w:rsidR="00697FCA" w:rsidRDefault="00697FCA" w:rsidP="0014225F">
      <w:pPr>
        <w:spacing w:line="276" w:lineRule="auto"/>
        <w:rPr>
          <w:rFonts w:cstheme="minorHAnsi"/>
          <w:sz w:val="24"/>
          <w:szCs w:val="24"/>
        </w:rPr>
      </w:pPr>
    </w:p>
    <w:p w14:paraId="5606CE9F" w14:textId="779A503F" w:rsidR="00EA116C" w:rsidRPr="008D53C0" w:rsidRDefault="00EA116C" w:rsidP="00EA116C">
      <w:pPr>
        <w:spacing w:line="276" w:lineRule="auto"/>
        <w:rPr>
          <w:rFonts w:cstheme="minorHAnsi"/>
          <w:b/>
          <w:bCs/>
          <w:i/>
          <w:iCs/>
          <w:sz w:val="24"/>
          <w:szCs w:val="24"/>
        </w:rPr>
      </w:pPr>
      <w:r w:rsidRPr="008D53C0">
        <w:rPr>
          <w:rFonts w:cstheme="minorHAnsi"/>
          <w:b/>
          <w:bCs/>
          <w:i/>
          <w:iCs/>
          <w:sz w:val="24"/>
          <w:szCs w:val="24"/>
        </w:rPr>
        <w:t>Case study- Richard</w:t>
      </w:r>
    </w:p>
    <w:p w14:paraId="6A918A40" w14:textId="5998CCAF" w:rsidR="00EA116C" w:rsidRPr="00277B52" w:rsidRDefault="00EA116C" w:rsidP="00EA116C">
      <w:pPr>
        <w:spacing w:line="257" w:lineRule="auto"/>
        <w:rPr>
          <w:rFonts w:cstheme="minorHAnsi"/>
          <w:i/>
          <w:iCs/>
          <w:sz w:val="24"/>
          <w:szCs w:val="24"/>
        </w:rPr>
      </w:pPr>
      <w:r w:rsidRPr="00914DEB">
        <w:rPr>
          <w:rFonts w:eastAsia="Calibri" w:cstheme="minorHAnsi"/>
          <w:i/>
          <w:iCs/>
          <w:sz w:val="24"/>
          <w:szCs w:val="24"/>
        </w:rPr>
        <w:t>Richard is aged 40</w:t>
      </w:r>
      <w:r>
        <w:rPr>
          <w:rFonts w:eastAsia="Calibri" w:cstheme="minorHAnsi"/>
          <w:i/>
          <w:iCs/>
          <w:sz w:val="24"/>
          <w:szCs w:val="24"/>
        </w:rPr>
        <w:t xml:space="preserve">, and lives with intellectual, </w:t>
      </w:r>
      <w:proofErr w:type="gramStart"/>
      <w:r>
        <w:rPr>
          <w:rFonts w:eastAsia="Calibri" w:cstheme="minorHAnsi"/>
          <w:i/>
          <w:iCs/>
          <w:sz w:val="24"/>
          <w:szCs w:val="24"/>
        </w:rPr>
        <w:t>physical</w:t>
      </w:r>
      <w:proofErr w:type="gramEnd"/>
      <w:r>
        <w:rPr>
          <w:rFonts w:eastAsia="Calibri" w:cstheme="minorHAnsi"/>
          <w:i/>
          <w:iCs/>
          <w:sz w:val="24"/>
          <w:szCs w:val="24"/>
        </w:rPr>
        <w:t xml:space="preserve"> and sensory disabilities.</w:t>
      </w:r>
      <w:r w:rsidRPr="00914DEB">
        <w:rPr>
          <w:rFonts w:eastAsia="Calibri" w:cstheme="minorHAnsi"/>
          <w:i/>
          <w:iCs/>
          <w:sz w:val="24"/>
          <w:szCs w:val="24"/>
        </w:rPr>
        <w:t xml:space="preserve">  He is </w:t>
      </w:r>
      <w:r>
        <w:rPr>
          <w:rFonts w:eastAsia="Calibri" w:cstheme="minorHAnsi"/>
          <w:i/>
          <w:iCs/>
          <w:sz w:val="24"/>
          <w:szCs w:val="24"/>
        </w:rPr>
        <w:t xml:space="preserve">unable to communicate verbally, and has difficulty expressing his needs and preferences, other than </w:t>
      </w:r>
      <w:r w:rsidR="00277B52">
        <w:rPr>
          <w:rFonts w:eastAsia="Calibri" w:cstheme="minorHAnsi"/>
          <w:i/>
          <w:iCs/>
          <w:sz w:val="24"/>
          <w:szCs w:val="24"/>
        </w:rPr>
        <w:t>behaviourally.</w:t>
      </w:r>
      <w:r w:rsidR="00277B52" w:rsidRPr="00914DEB">
        <w:rPr>
          <w:rFonts w:eastAsia="Calibri" w:cstheme="minorHAnsi"/>
          <w:i/>
          <w:iCs/>
          <w:sz w:val="24"/>
          <w:szCs w:val="24"/>
        </w:rPr>
        <w:t xml:space="preserve"> Richard</w:t>
      </w:r>
      <w:r w:rsidRPr="00914DEB">
        <w:rPr>
          <w:rFonts w:eastAsia="Calibri" w:cstheme="minorHAnsi"/>
          <w:i/>
          <w:iCs/>
          <w:sz w:val="24"/>
          <w:szCs w:val="24"/>
        </w:rPr>
        <w:t xml:space="preserve"> has very few people available to support him in an informal capacity</w:t>
      </w:r>
      <w:r>
        <w:rPr>
          <w:rFonts w:eastAsia="Calibri" w:cstheme="minorHAnsi"/>
          <w:i/>
          <w:iCs/>
          <w:sz w:val="24"/>
          <w:szCs w:val="24"/>
        </w:rPr>
        <w:t xml:space="preserve">, other than his mother and his long-term disability support workers. </w:t>
      </w:r>
    </w:p>
    <w:p w14:paraId="6C71B6E7" w14:textId="77777777" w:rsidR="00EA116C" w:rsidRPr="00914DEB" w:rsidRDefault="00EA116C" w:rsidP="00EA116C">
      <w:pPr>
        <w:spacing w:line="276" w:lineRule="auto"/>
        <w:rPr>
          <w:rFonts w:cstheme="minorHAnsi"/>
          <w:i/>
          <w:iCs/>
          <w:sz w:val="24"/>
          <w:szCs w:val="24"/>
        </w:rPr>
      </w:pPr>
    </w:p>
    <w:p w14:paraId="6D3BBCAB" w14:textId="34009FFE" w:rsidR="00EA116C" w:rsidRPr="00914DEB" w:rsidRDefault="00EA116C">
      <w:pPr>
        <w:spacing w:line="257" w:lineRule="auto"/>
        <w:rPr>
          <w:rFonts w:eastAsia="Calibri"/>
          <w:i/>
          <w:iCs/>
          <w:sz w:val="24"/>
          <w:szCs w:val="24"/>
        </w:rPr>
      </w:pPr>
      <w:r w:rsidRPr="135BA291">
        <w:rPr>
          <w:rFonts w:eastAsia="Calibri"/>
          <w:i/>
          <w:iCs/>
          <w:sz w:val="24"/>
          <w:szCs w:val="24"/>
        </w:rPr>
        <w:t xml:space="preserve">Due to the unstable physical and social environment at Richard’s group home, his mother resolved to explore other, more personalised, home and living options that might afford Richard a more stable, relationship-based home life.  Her goal was to create a home and care arrangement where Richard could be closer to </w:t>
      </w:r>
      <w:r w:rsidR="00277B52" w:rsidRPr="135BA291">
        <w:rPr>
          <w:rFonts w:eastAsia="Calibri"/>
          <w:i/>
          <w:iCs/>
          <w:sz w:val="24"/>
          <w:szCs w:val="24"/>
        </w:rPr>
        <w:t>herself</w:t>
      </w:r>
      <w:r w:rsidRPr="135BA291">
        <w:rPr>
          <w:rFonts w:eastAsia="Calibri"/>
          <w:i/>
          <w:iCs/>
          <w:sz w:val="24"/>
          <w:szCs w:val="24"/>
        </w:rPr>
        <w:t xml:space="preserve"> and community, and Richard was able to select workers who would support him to live his best life. </w:t>
      </w:r>
      <w:r w:rsidR="73BE3A6E" w:rsidRPr="135BA291">
        <w:rPr>
          <w:rFonts w:eastAsia="Calibri"/>
          <w:i/>
          <w:iCs/>
          <w:sz w:val="24"/>
          <w:szCs w:val="24"/>
        </w:rPr>
        <w:t>Richard was able to build his own home due an inheritance her received from his father</w:t>
      </w:r>
    </w:p>
    <w:p w14:paraId="27C1D3F9" w14:textId="77777777" w:rsidR="00EA116C" w:rsidRPr="00914DEB" w:rsidRDefault="00EA116C" w:rsidP="00EA116C">
      <w:pPr>
        <w:spacing w:line="276" w:lineRule="auto"/>
        <w:rPr>
          <w:rFonts w:cstheme="minorHAnsi"/>
          <w:i/>
          <w:iCs/>
          <w:sz w:val="24"/>
          <w:szCs w:val="24"/>
        </w:rPr>
      </w:pPr>
    </w:p>
    <w:p w14:paraId="51EDC801" w14:textId="4053103C" w:rsidR="00EA116C" w:rsidRDefault="00EA116C" w:rsidP="77EA1578">
      <w:pPr>
        <w:spacing w:line="257" w:lineRule="auto"/>
        <w:rPr>
          <w:rFonts w:eastAsia="Calibri"/>
          <w:i/>
          <w:iCs/>
          <w:sz w:val="24"/>
          <w:szCs w:val="24"/>
        </w:rPr>
      </w:pPr>
      <w:r w:rsidRPr="77EA1578">
        <w:rPr>
          <w:rFonts w:eastAsia="Calibri"/>
          <w:i/>
          <w:iCs/>
          <w:sz w:val="24"/>
          <w:szCs w:val="24"/>
        </w:rPr>
        <w:t>Richard</w:t>
      </w:r>
      <w:r w:rsidR="4F5DF2A4" w:rsidRPr="77EA1578">
        <w:rPr>
          <w:rFonts w:eastAsia="Calibri"/>
          <w:i/>
          <w:iCs/>
          <w:sz w:val="24"/>
          <w:szCs w:val="24"/>
        </w:rPr>
        <w:t>’</w:t>
      </w:r>
      <w:r w:rsidRPr="77EA1578">
        <w:rPr>
          <w:rFonts w:eastAsia="Calibri"/>
          <w:i/>
          <w:iCs/>
          <w:sz w:val="24"/>
          <w:szCs w:val="24"/>
        </w:rPr>
        <w:t xml:space="preserve">s mother investigated a range </w:t>
      </w:r>
      <w:r w:rsidR="00277B52" w:rsidRPr="77EA1578">
        <w:rPr>
          <w:rFonts w:eastAsia="Calibri"/>
          <w:i/>
          <w:iCs/>
          <w:sz w:val="24"/>
          <w:szCs w:val="24"/>
        </w:rPr>
        <w:t>of individualised</w:t>
      </w:r>
      <w:r w:rsidRPr="77EA1578">
        <w:rPr>
          <w:rFonts w:eastAsia="Calibri"/>
          <w:i/>
          <w:iCs/>
          <w:sz w:val="24"/>
          <w:szCs w:val="24"/>
        </w:rPr>
        <w:t xml:space="preserve"> living options (including speaking with other families who had trialled such options) but had concerns about the sustainability of many of these living options. She was also concerned that, given her own age and state of health, any long-term living arrangement for Richard could not be dependent on a high level of continuing input from her, nor require her to step in to make alternative arrangements if the existing arrangement changed or broke down.</w:t>
      </w:r>
    </w:p>
    <w:p w14:paraId="2A1EB252" w14:textId="77777777" w:rsidR="00EA116C" w:rsidRDefault="00EA116C" w:rsidP="00EA116C">
      <w:pPr>
        <w:spacing w:line="257" w:lineRule="auto"/>
        <w:rPr>
          <w:rFonts w:eastAsia="Calibri" w:cstheme="minorHAnsi"/>
          <w:i/>
          <w:iCs/>
          <w:sz w:val="24"/>
          <w:szCs w:val="24"/>
        </w:rPr>
      </w:pPr>
    </w:p>
    <w:p w14:paraId="76ABB31A" w14:textId="2C294387" w:rsidR="00EA116C" w:rsidRPr="00914DEB" w:rsidRDefault="19A2FBF8" w:rsidP="30B25D48">
      <w:pPr>
        <w:spacing w:line="257" w:lineRule="auto"/>
        <w:rPr>
          <w:rFonts w:eastAsia="Calibri"/>
          <w:i/>
          <w:iCs/>
          <w:sz w:val="24"/>
          <w:szCs w:val="24"/>
        </w:rPr>
      </w:pPr>
      <w:r w:rsidRPr="30B25D48">
        <w:rPr>
          <w:rFonts w:eastAsia="Calibri"/>
          <w:i/>
          <w:iCs/>
          <w:sz w:val="24"/>
          <w:szCs w:val="24"/>
        </w:rPr>
        <w:t>Whilst in discussions with an established group home provider, the idea of a hybrid accommodation option was explored</w:t>
      </w:r>
      <w:r w:rsidR="26C0EC16" w:rsidRPr="30B25D48">
        <w:rPr>
          <w:rFonts w:eastAsia="Calibri"/>
          <w:i/>
          <w:iCs/>
          <w:sz w:val="24"/>
          <w:szCs w:val="24"/>
        </w:rPr>
        <w:t xml:space="preserve"> that included a </w:t>
      </w:r>
      <w:proofErr w:type="spellStart"/>
      <w:r w:rsidR="26C0EC16" w:rsidRPr="30B25D48">
        <w:rPr>
          <w:rFonts w:eastAsia="Calibri"/>
          <w:i/>
          <w:iCs/>
          <w:sz w:val="24"/>
          <w:szCs w:val="24"/>
        </w:rPr>
        <w:t>Homesharer</w:t>
      </w:r>
      <w:proofErr w:type="spellEnd"/>
      <w:r w:rsidR="0A5B04DE" w:rsidRPr="30B25D48">
        <w:rPr>
          <w:rFonts w:eastAsia="Calibri"/>
          <w:i/>
          <w:iCs/>
          <w:sz w:val="24"/>
          <w:szCs w:val="24"/>
        </w:rPr>
        <w:t xml:space="preserve"> (a person living in the home, rent free in return providing some informal support and companionship)</w:t>
      </w:r>
      <w:r w:rsidR="26C0EC16" w:rsidRPr="30B25D48">
        <w:rPr>
          <w:rFonts w:eastAsia="Calibri"/>
          <w:i/>
          <w:iCs/>
          <w:sz w:val="24"/>
          <w:szCs w:val="24"/>
        </w:rPr>
        <w:t xml:space="preserve"> and </w:t>
      </w:r>
      <w:r w:rsidR="12D44C1A" w:rsidRPr="30B25D48">
        <w:rPr>
          <w:rFonts w:eastAsia="Calibri"/>
          <w:i/>
          <w:iCs/>
          <w:sz w:val="24"/>
          <w:szCs w:val="24"/>
        </w:rPr>
        <w:t>visiting</w:t>
      </w:r>
      <w:r w:rsidR="26C0EC16" w:rsidRPr="30B25D48">
        <w:rPr>
          <w:rFonts w:eastAsia="Calibri"/>
          <w:i/>
          <w:iCs/>
          <w:sz w:val="24"/>
          <w:szCs w:val="24"/>
        </w:rPr>
        <w:t xml:space="preserve"> support workers</w:t>
      </w:r>
      <w:r w:rsidR="4ACA3BA3" w:rsidRPr="30B25D48">
        <w:rPr>
          <w:rFonts w:eastAsia="Calibri"/>
          <w:i/>
          <w:iCs/>
          <w:sz w:val="24"/>
          <w:szCs w:val="24"/>
        </w:rPr>
        <w:t xml:space="preserve"> to provide personal care and other day time </w:t>
      </w:r>
      <w:proofErr w:type="spellStart"/>
      <w:r w:rsidR="4ACA3BA3" w:rsidRPr="30B25D48">
        <w:rPr>
          <w:rFonts w:eastAsia="Calibri"/>
          <w:i/>
          <w:iCs/>
          <w:sz w:val="24"/>
          <w:szCs w:val="24"/>
        </w:rPr>
        <w:t>supports</w:t>
      </w:r>
      <w:r w:rsidR="2913A9B1" w:rsidRPr="30B25D48">
        <w:rPr>
          <w:rFonts w:eastAsia="Calibri"/>
          <w:i/>
          <w:iCs/>
          <w:sz w:val="24"/>
          <w:szCs w:val="24"/>
        </w:rPr>
        <w:t>Th</w:t>
      </w:r>
      <w:r w:rsidR="68D633E7" w:rsidRPr="30B25D48">
        <w:rPr>
          <w:rFonts w:eastAsia="Calibri"/>
          <w:i/>
          <w:iCs/>
          <w:sz w:val="24"/>
          <w:szCs w:val="24"/>
        </w:rPr>
        <w:t>is</w:t>
      </w:r>
      <w:proofErr w:type="spellEnd"/>
      <w:r w:rsidR="68D633E7" w:rsidRPr="30B25D48">
        <w:rPr>
          <w:rFonts w:eastAsia="Calibri"/>
          <w:i/>
          <w:iCs/>
          <w:sz w:val="24"/>
          <w:szCs w:val="24"/>
        </w:rPr>
        <w:t xml:space="preserve"> would be provided by </w:t>
      </w:r>
      <w:proofErr w:type="spellStart"/>
      <w:r w:rsidR="68D633E7" w:rsidRPr="30B25D48">
        <w:rPr>
          <w:rFonts w:eastAsia="Calibri"/>
          <w:i/>
          <w:iCs/>
          <w:sz w:val="24"/>
          <w:szCs w:val="24"/>
        </w:rPr>
        <w:t>Avivo</w:t>
      </w:r>
      <w:proofErr w:type="spellEnd"/>
      <w:r w:rsidRPr="30B25D48">
        <w:rPr>
          <w:rFonts w:eastAsia="Calibri"/>
          <w:i/>
          <w:iCs/>
          <w:sz w:val="24"/>
          <w:szCs w:val="24"/>
        </w:rPr>
        <w:t xml:space="preserve"> </w:t>
      </w:r>
      <w:r w:rsidR="3A7BFDE0" w:rsidRPr="30B25D48">
        <w:rPr>
          <w:rFonts w:eastAsia="Calibri"/>
          <w:i/>
          <w:iCs/>
          <w:sz w:val="24"/>
          <w:szCs w:val="24"/>
        </w:rPr>
        <w:t xml:space="preserve">A </w:t>
      </w:r>
      <w:r w:rsidRPr="30B25D48">
        <w:rPr>
          <w:rFonts w:eastAsia="Calibri"/>
          <w:i/>
          <w:iCs/>
          <w:sz w:val="24"/>
          <w:szCs w:val="24"/>
        </w:rPr>
        <w:t xml:space="preserve">safeguard </w:t>
      </w:r>
      <w:r w:rsidR="79BD9B34" w:rsidRPr="30B25D48">
        <w:rPr>
          <w:rFonts w:eastAsia="Calibri"/>
          <w:i/>
          <w:iCs/>
          <w:sz w:val="24"/>
          <w:szCs w:val="24"/>
        </w:rPr>
        <w:t xml:space="preserve">was to </w:t>
      </w:r>
      <w:r w:rsidR="16D7935F" w:rsidRPr="30B25D48">
        <w:rPr>
          <w:rFonts w:eastAsia="Calibri"/>
          <w:i/>
          <w:iCs/>
          <w:sz w:val="24"/>
          <w:szCs w:val="24"/>
        </w:rPr>
        <w:t>build</w:t>
      </w:r>
      <w:r w:rsidRPr="30B25D48">
        <w:rPr>
          <w:rFonts w:eastAsia="Calibri"/>
          <w:i/>
          <w:iCs/>
          <w:sz w:val="24"/>
          <w:szCs w:val="24"/>
        </w:rPr>
        <w:t xml:space="preserve"> Richard</w:t>
      </w:r>
      <w:r w:rsidR="7D43DDE7" w:rsidRPr="30B25D48">
        <w:rPr>
          <w:rFonts w:eastAsia="Calibri"/>
          <w:i/>
          <w:iCs/>
          <w:sz w:val="24"/>
          <w:szCs w:val="24"/>
        </w:rPr>
        <w:t>’s home</w:t>
      </w:r>
      <w:r w:rsidRPr="30B25D48">
        <w:rPr>
          <w:rFonts w:eastAsia="Calibri"/>
          <w:i/>
          <w:iCs/>
          <w:sz w:val="24"/>
          <w:szCs w:val="24"/>
        </w:rPr>
        <w:t xml:space="preserve"> next door to a group home, so in the event of any breakdown in the arrangement Richard could access support from the group home provider. </w:t>
      </w:r>
    </w:p>
    <w:p w14:paraId="3402D8F1" w14:textId="77777777" w:rsidR="00EA116C" w:rsidRDefault="00EA116C" w:rsidP="00EA116C">
      <w:pPr>
        <w:spacing w:line="257" w:lineRule="auto"/>
        <w:rPr>
          <w:rFonts w:eastAsia="Calibri" w:cstheme="minorHAnsi"/>
          <w:i/>
          <w:iCs/>
          <w:sz w:val="24"/>
          <w:szCs w:val="24"/>
        </w:rPr>
      </w:pPr>
    </w:p>
    <w:p w14:paraId="430B1859" w14:textId="04FA7099" w:rsidR="00EA116C" w:rsidRDefault="00EA116C" w:rsidP="00EA116C">
      <w:pPr>
        <w:spacing w:line="276" w:lineRule="auto"/>
        <w:rPr>
          <w:rFonts w:eastAsia="Calibri" w:cstheme="minorHAnsi"/>
          <w:i/>
          <w:iCs/>
          <w:sz w:val="24"/>
          <w:szCs w:val="24"/>
        </w:rPr>
      </w:pPr>
      <w:r w:rsidRPr="00914DEB">
        <w:rPr>
          <w:rFonts w:eastAsia="Calibri" w:cstheme="minorHAnsi"/>
          <w:i/>
          <w:iCs/>
          <w:sz w:val="24"/>
          <w:szCs w:val="24"/>
        </w:rPr>
        <w:t xml:space="preserve">An advertisement for a </w:t>
      </w:r>
      <w:proofErr w:type="spellStart"/>
      <w:r>
        <w:rPr>
          <w:rFonts w:eastAsia="Calibri" w:cstheme="minorHAnsi"/>
          <w:i/>
          <w:iCs/>
          <w:sz w:val="24"/>
          <w:szCs w:val="24"/>
        </w:rPr>
        <w:t>H</w:t>
      </w:r>
      <w:r w:rsidRPr="00914DEB">
        <w:rPr>
          <w:rFonts w:eastAsia="Calibri" w:cstheme="minorHAnsi"/>
          <w:i/>
          <w:iCs/>
          <w:sz w:val="24"/>
          <w:szCs w:val="24"/>
        </w:rPr>
        <w:t>omesharer</w:t>
      </w:r>
      <w:proofErr w:type="spellEnd"/>
      <w:r w:rsidRPr="00914DEB">
        <w:rPr>
          <w:rFonts w:eastAsia="Calibri" w:cstheme="minorHAnsi"/>
          <w:i/>
          <w:iCs/>
          <w:sz w:val="24"/>
          <w:szCs w:val="24"/>
        </w:rPr>
        <w:t xml:space="preserve"> was placed in mid-2020</w:t>
      </w:r>
      <w:r>
        <w:rPr>
          <w:rFonts w:eastAsia="Calibri" w:cstheme="minorHAnsi"/>
          <w:i/>
          <w:iCs/>
          <w:sz w:val="24"/>
          <w:szCs w:val="24"/>
        </w:rPr>
        <w:t>, resulting in only one</w:t>
      </w:r>
      <w:r w:rsidRPr="00914DEB">
        <w:rPr>
          <w:rFonts w:eastAsia="Calibri" w:cstheme="minorHAnsi"/>
          <w:i/>
          <w:iCs/>
          <w:sz w:val="24"/>
          <w:szCs w:val="24"/>
        </w:rPr>
        <w:t xml:space="preserve"> applicant. The applicant </w:t>
      </w:r>
      <w:r>
        <w:rPr>
          <w:rFonts w:eastAsia="Calibri" w:cstheme="minorHAnsi"/>
          <w:i/>
          <w:iCs/>
          <w:sz w:val="24"/>
          <w:szCs w:val="24"/>
        </w:rPr>
        <w:t xml:space="preserve">was </w:t>
      </w:r>
      <w:r w:rsidR="006452A4">
        <w:rPr>
          <w:rFonts w:eastAsia="Calibri" w:cstheme="minorHAnsi"/>
          <w:i/>
          <w:iCs/>
          <w:sz w:val="24"/>
          <w:szCs w:val="24"/>
        </w:rPr>
        <w:t>screened and</w:t>
      </w:r>
      <w:r>
        <w:rPr>
          <w:rFonts w:eastAsia="Calibri" w:cstheme="minorHAnsi"/>
          <w:i/>
          <w:iCs/>
          <w:sz w:val="24"/>
          <w:szCs w:val="24"/>
        </w:rPr>
        <w:t xml:space="preserve"> </w:t>
      </w:r>
      <w:r w:rsidR="00277B52">
        <w:rPr>
          <w:rFonts w:eastAsia="Calibri" w:cstheme="minorHAnsi"/>
          <w:i/>
          <w:iCs/>
          <w:sz w:val="24"/>
          <w:szCs w:val="24"/>
        </w:rPr>
        <w:t>indicated genuine</w:t>
      </w:r>
      <w:r>
        <w:rPr>
          <w:rFonts w:eastAsia="Calibri" w:cstheme="minorHAnsi"/>
          <w:i/>
          <w:iCs/>
          <w:sz w:val="24"/>
          <w:szCs w:val="24"/>
        </w:rPr>
        <w:t xml:space="preserve"> interest and commitment to </w:t>
      </w:r>
      <w:r>
        <w:rPr>
          <w:rFonts w:eastAsia="Calibri" w:cstheme="minorHAnsi"/>
          <w:i/>
          <w:iCs/>
          <w:sz w:val="24"/>
          <w:szCs w:val="24"/>
        </w:rPr>
        <w:lastRenderedPageBreak/>
        <w:t xml:space="preserve">the model </w:t>
      </w:r>
      <w:r w:rsidRPr="00914DEB">
        <w:rPr>
          <w:rFonts w:eastAsia="Calibri" w:cstheme="minorHAnsi"/>
          <w:i/>
          <w:iCs/>
          <w:sz w:val="24"/>
          <w:szCs w:val="24"/>
        </w:rPr>
        <w:t xml:space="preserve">proposed.  However, it soon became apparent that the </w:t>
      </w:r>
      <w:proofErr w:type="spellStart"/>
      <w:r w:rsidRPr="00914DEB">
        <w:rPr>
          <w:rFonts w:eastAsia="Calibri" w:cstheme="minorHAnsi"/>
          <w:i/>
          <w:iCs/>
          <w:sz w:val="24"/>
          <w:szCs w:val="24"/>
        </w:rPr>
        <w:t>homesharer</w:t>
      </w:r>
      <w:proofErr w:type="spellEnd"/>
      <w:r w:rsidRPr="00914DEB">
        <w:rPr>
          <w:rFonts w:eastAsia="Calibri" w:cstheme="minorHAnsi"/>
          <w:i/>
          <w:iCs/>
          <w:sz w:val="24"/>
          <w:szCs w:val="24"/>
        </w:rPr>
        <w:t xml:space="preserve"> was</w:t>
      </w:r>
      <w:r>
        <w:rPr>
          <w:rFonts w:eastAsia="Calibri" w:cstheme="minorHAnsi"/>
          <w:i/>
          <w:iCs/>
          <w:sz w:val="24"/>
          <w:szCs w:val="24"/>
        </w:rPr>
        <w:t xml:space="preserve"> not suitable for the model and was given one months’ notice to vacate. </w:t>
      </w:r>
    </w:p>
    <w:p w14:paraId="585A1FF7" w14:textId="14EC29C5" w:rsidR="00EA116C" w:rsidRDefault="00EA116C" w:rsidP="00EA116C">
      <w:pPr>
        <w:spacing w:line="276" w:lineRule="auto"/>
        <w:rPr>
          <w:rFonts w:eastAsia="Calibri" w:cstheme="minorHAnsi"/>
          <w:i/>
          <w:iCs/>
          <w:sz w:val="24"/>
          <w:szCs w:val="24"/>
        </w:rPr>
      </w:pPr>
      <w:r w:rsidRPr="00914DEB">
        <w:rPr>
          <w:rFonts w:eastAsia="Calibri" w:cstheme="minorHAnsi"/>
          <w:i/>
          <w:iCs/>
          <w:sz w:val="24"/>
          <w:szCs w:val="24"/>
        </w:rPr>
        <w:t xml:space="preserve"> </w:t>
      </w:r>
    </w:p>
    <w:p w14:paraId="148925AB" w14:textId="2D4AC27D" w:rsidR="00EA116C" w:rsidRPr="00914DEB" w:rsidRDefault="00EA116C" w:rsidP="135BA291">
      <w:pPr>
        <w:spacing w:line="276" w:lineRule="auto"/>
        <w:rPr>
          <w:rFonts w:eastAsia="Calibri"/>
          <w:i/>
          <w:iCs/>
          <w:sz w:val="24"/>
          <w:szCs w:val="24"/>
        </w:rPr>
      </w:pPr>
      <w:r w:rsidRPr="135BA291">
        <w:rPr>
          <w:rFonts w:eastAsia="Calibri"/>
          <w:i/>
          <w:iCs/>
          <w:sz w:val="24"/>
          <w:szCs w:val="24"/>
        </w:rPr>
        <w:t>The failure of th</w:t>
      </w:r>
      <w:r w:rsidR="3D0CCAF6" w:rsidRPr="135BA291">
        <w:rPr>
          <w:rFonts w:eastAsia="Calibri"/>
          <w:i/>
          <w:iCs/>
          <w:sz w:val="24"/>
          <w:szCs w:val="24"/>
        </w:rPr>
        <w:t xml:space="preserve">e </w:t>
      </w:r>
      <w:proofErr w:type="spellStart"/>
      <w:r w:rsidR="3D0CCAF6" w:rsidRPr="135BA291">
        <w:rPr>
          <w:rFonts w:eastAsia="Calibri"/>
          <w:i/>
          <w:iCs/>
          <w:sz w:val="24"/>
          <w:szCs w:val="24"/>
        </w:rPr>
        <w:t>Homeshare</w:t>
      </w:r>
      <w:proofErr w:type="spellEnd"/>
      <w:r w:rsidRPr="135BA291">
        <w:rPr>
          <w:rFonts w:eastAsia="Calibri"/>
          <w:i/>
          <w:iCs/>
          <w:sz w:val="24"/>
          <w:szCs w:val="24"/>
        </w:rPr>
        <w:t xml:space="preserve"> delayed the process of Richard moving into his own home </w:t>
      </w:r>
      <w:proofErr w:type="gramStart"/>
      <w:r w:rsidRPr="135BA291">
        <w:rPr>
          <w:rFonts w:eastAsia="Calibri"/>
          <w:i/>
          <w:iCs/>
          <w:sz w:val="24"/>
          <w:szCs w:val="24"/>
        </w:rPr>
        <w:t>and also</w:t>
      </w:r>
      <w:proofErr w:type="gramEnd"/>
      <w:r w:rsidRPr="135BA291">
        <w:rPr>
          <w:rFonts w:eastAsia="Calibri"/>
          <w:i/>
          <w:iCs/>
          <w:sz w:val="24"/>
          <w:szCs w:val="24"/>
        </w:rPr>
        <w:t xml:space="preserve"> resulted in the </w:t>
      </w:r>
      <w:proofErr w:type="spellStart"/>
      <w:r w:rsidR="17B92815" w:rsidRPr="135BA291">
        <w:rPr>
          <w:rFonts w:eastAsia="Calibri"/>
          <w:i/>
          <w:iCs/>
          <w:sz w:val="24"/>
          <w:szCs w:val="24"/>
        </w:rPr>
        <w:t>Avivo</w:t>
      </w:r>
      <w:proofErr w:type="spellEnd"/>
      <w:r w:rsidR="008D53C0">
        <w:rPr>
          <w:rFonts w:eastAsia="Calibri"/>
          <w:i/>
          <w:iCs/>
          <w:sz w:val="24"/>
          <w:szCs w:val="24"/>
        </w:rPr>
        <w:t xml:space="preserve"> </w:t>
      </w:r>
      <w:r w:rsidR="195400EE" w:rsidRPr="135BA291">
        <w:rPr>
          <w:rFonts w:eastAsia="Calibri"/>
          <w:i/>
          <w:iCs/>
          <w:sz w:val="24"/>
          <w:szCs w:val="24"/>
        </w:rPr>
        <w:t>providing</w:t>
      </w:r>
      <w:r w:rsidRPr="135BA291">
        <w:rPr>
          <w:rFonts w:eastAsia="Calibri"/>
          <w:i/>
          <w:iCs/>
          <w:sz w:val="24"/>
          <w:szCs w:val="24"/>
        </w:rPr>
        <w:t xml:space="preserve"> 24/7 care</w:t>
      </w:r>
      <w:r w:rsidR="008D53C0">
        <w:rPr>
          <w:rFonts w:eastAsia="Calibri"/>
          <w:i/>
          <w:iCs/>
          <w:sz w:val="24"/>
          <w:szCs w:val="24"/>
        </w:rPr>
        <w:t xml:space="preserve">. </w:t>
      </w:r>
    </w:p>
    <w:p w14:paraId="5E0F283F" w14:textId="1DBBC962" w:rsidR="135BA291" w:rsidRDefault="135BA291" w:rsidP="135BA291">
      <w:pPr>
        <w:spacing w:line="276" w:lineRule="auto"/>
        <w:rPr>
          <w:rFonts w:eastAsia="Calibri"/>
          <w:i/>
          <w:iCs/>
          <w:sz w:val="24"/>
          <w:szCs w:val="24"/>
        </w:rPr>
      </w:pPr>
    </w:p>
    <w:p w14:paraId="70926B98" w14:textId="0EC8C663" w:rsidR="13719CAC" w:rsidRDefault="68BE9D47" w:rsidP="30B25D48">
      <w:pPr>
        <w:spacing w:line="276" w:lineRule="auto"/>
        <w:rPr>
          <w:rFonts w:eastAsia="Calibri"/>
          <w:i/>
          <w:iCs/>
          <w:sz w:val="24"/>
          <w:szCs w:val="24"/>
        </w:rPr>
      </w:pPr>
      <w:r w:rsidRPr="30B25D48">
        <w:rPr>
          <w:rFonts w:eastAsia="Calibri"/>
          <w:i/>
          <w:iCs/>
          <w:sz w:val="24"/>
          <w:szCs w:val="24"/>
        </w:rPr>
        <w:t>Richard has now lived in his new home for over 8 months</w:t>
      </w:r>
      <w:r w:rsidR="5154ACAF" w:rsidRPr="30B25D48">
        <w:rPr>
          <w:rFonts w:eastAsia="Calibri"/>
          <w:i/>
          <w:iCs/>
          <w:sz w:val="24"/>
          <w:szCs w:val="24"/>
        </w:rPr>
        <w:t>. His health and well-being have significantly improved</w:t>
      </w:r>
      <w:r w:rsidR="0B24528C" w:rsidRPr="30B25D48">
        <w:rPr>
          <w:rFonts w:eastAsia="Calibri"/>
          <w:i/>
          <w:iCs/>
          <w:sz w:val="24"/>
          <w:szCs w:val="24"/>
        </w:rPr>
        <w:t>. He sleeps well at night and there has been a</w:t>
      </w:r>
      <w:r w:rsidR="5154ACAF" w:rsidRPr="30B25D48">
        <w:rPr>
          <w:rFonts w:eastAsia="Calibri"/>
          <w:i/>
          <w:iCs/>
          <w:sz w:val="24"/>
          <w:szCs w:val="24"/>
        </w:rPr>
        <w:t xml:space="preserve"> considerable decrease in his self-harm</w:t>
      </w:r>
      <w:r w:rsidR="0F60F127" w:rsidRPr="30B25D48">
        <w:rPr>
          <w:rFonts w:eastAsia="Calibri"/>
          <w:i/>
          <w:iCs/>
          <w:sz w:val="24"/>
          <w:szCs w:val="24"/>
        </w:rPr>
        <w:t xml:space="preserve"> behaviours. </w:t>
      </w:r>
      <w:r w:rsidR="01E9A95D" w:rsidRPr="30B25D48">
        <w:rPr>
          <w:rFonts w:eastAsia="Calibri"/>
          <w:i/>
          <w:iCs/>
          <w:sz w:val="24"/>
          <w:szCs w:val="24"/>
        </w:rPr>
        <w:t>This is due to him hav</w:t>
      </w:r>
      <w:r w:rsidR="7F607705" w:rsidRPr="30B25D48">
        <w:rPr>
          <w:rFonts w:eastAsia="Calibri"/>
          <w:i/>
          <w:iCs/>
          <w:sz w:val="24"/>
          <w:szCs w:val="24"/>
        </w:rPr>
        <w:t>ing his own home,</w:t>
      </w:r>
      <w:r w:rsidR="01E9A95D" w:rsidRPr="30B25D48">
        <w:rPr>
          <w:rFonts w:eastAsia="Calibri"/>
          <w:i/>
          <w:iCs/>
          <w:sz w:val="24"/>
          <w:szCs w:val="24"/>
        </w:rPr>
        <w:t xml:space="preserve"> a stable </w:t>
      </w:r>
      <w:r w:rsidR="25F7DD4B" w:rsidRPr="30B25D48">
        <w:rPr>
          <w:rFonts w:eastAsia="Calibri"/>
          <w:i/>
          <w:iCs/>
          <w:sz w:val="24"/>
          <w:szCs w:val="24"/>
        </w:rPr>
        <w:t>team of support workers whom</w:t>
      </w:r>
      <w:r w:rsidR="01E9A95D" w:rsidRPr="30B25D48">
        <w:rPr>
          <w:rFonts w:eastAsia="Calibri"/>
          <w:i/>
          <w:iCs/>
          <w:sz w:val="24"/>
          <w:szCs w:val="24"/>
        </w:rPr>
        <w:t xml:space="preserve"> he knows and trusts and the ongoing involvement of his moth</w:t>
      </w:r>
      <w:r w:rsidR="164198D1" w:rsidRPr="30B25D48">
        <w:rPr>
          <w:rFonts w:eastAsia="Calibri"/>
          <w:i/>
          <w:iCs/>
          <w:sz w:val="24"/>
          <w:szCs w:val="24"/>
        </w:rPr>
        <w:t xml:space="preserve">er. Ironically the </w:t>
      </w:r>
      <w:r w:rsidR="5D915E79" w:rsidRPr="30B25D48">
        <w:rPr>
          <w:rFonts w:eastAsia="Calibri"/>
          <w:i/>
          <w:iCs/>
          <w:sz w:val="24"/>
          <w:szCs w:val="24"/>
        </w:rPr>
        <w:t>g</w:t>
      </w:r>
      <w:r w:rsidR="164198D1" w:rsidRPr="30B25D48">
        <w:rPr>
          <w:rFonts w:eastAsia="Calibri"/>
          <w:i/>
          <w:iCs/>
          <w:sz w:val="24"/>
          <w:szCs w:val="24"/>
        </w:rPr>
        <w:t xml:space="preserve">roup </w:t>
      </w:r>
      <w:r w:rsidR="35201D54" w:rsidRPr="30B25D48">
        <w:rPr>
          <w:rFonts w:eastAsia="Calibri"/>
          <w:i/>
          <w:iCs/>
          <w:sz w:val="24"/>
          <w:szCs w:val="24"/>
        </w:rPr>
        <w:t>h</w:t>
      </w:r>
      <w:r w:rsidR="164198D1" w:rsidRPr="30B25D48">
        <w:rPr>
          <w:rFonts w:eastAsia="Calibri"/>
          <w:i/>
          <w:iCs/>
          <w:sz w:val="24"/>
          <w:szCs w:val="24"/>
        </w:rPr>
        <w:t>ome provider next door is unable to provide on</w:t>
      </w:r>
      <w:r w:rsidR="2B3EC77F" w:rsidRPr="30B25D48">
        <w:rPr>
          <w:rFonts w:eastAsia="Calibri"/>
          <w:i/>
          <w:iCs/>
          <w:sz w:val="24"/>
          <w:szCs w:val="24"/>
        </w:rPr>
        <w:t>-</w:t>
      </w:r>
      <w:r w:rsidR="164198D1" w:rsidRPr="30B25D48">
        <w:rPr>
          <w:rFonts w:eastAsia="Calibri"/>
          <w:i/>
          <w:iCs/>
          <w:sz w:val="24"/>
          <w:szCs w:val="24"/>
        </w:rPr>
        <w:t xml:space="preserve">call </w:t>
      </w:r>
      <w:r w:rsidR="72AFDFB6" w:rsidRPr="30B25D48">
        <w:rPr>
          <w:rFonts w:eastAsia="Calibri"/>
          <w:i/>
          <w:iCs/>
          <w:sz w:val="24"/>
          <w:szCs w:val="24"/>
        </w:rPr>
        <w:t xml:space="preserve">night </w:t>
      </w:r>
      <w:r w:rsidR="164198D1" w:rsidRPr="30B25D48">
        <w:rPr>
          <w:rFonts w:eastAsia="Calibri"/>
          <w:i/>
          <w:iCs/>
          <w:sz w:val="24"/>
          <w:szCs w:val="24"/>
        </w:rPr>
        <w:t>support to Richard due to the high complex needs of the people who live there</w:t>
      </w:r>
      <w:r w:rsidR="4B420D67" w:rsidRPr="30B25D48">
        <w:rPr>
          <w:rFonts w:eastAsia="Calibri"/>
          <w:i/>
          <w:iCs/>
          <w:sz w:val="24"/>
          <w:szCs w:val="24"/>
        </w:rPr>
        <w:t xml:space="preserve"> and cannot be left alone even for the shortest periods.</w:t>
      </w:r>
    </w:p>
    <w:p w14:paraId="5BAE448F" w14:textId="605168C9" w:rsidR="135BA291" w:rsidRDefault="135BA291" w:rsidP="135BA291">
      <w:pPr>
        <w:spacing w:line="276" w:lineRule="auto"/>
        <w:rPr>
          <w:rFonts w:eastAsia="Calibri"/>
          <w:i/>
          <w:iCs/>
          <w:sz w:val="24"/>
          <w:szCs w:val="24"/>
        </w:rPr>
      </w:pPr>
    </w:p>
    <w:p w14:paraId="242D0A13" w14:textId="6D292840" w:rsidR="00EA116C" w:rsidRDefault="5A823D65" w:rsidP="00EA116C">
      <w:pPr>
        <w:spacing w:line="276" w:lineRule="auto"/>
        <w:rPr>
          <w:rFonts w:eastAsia="Calibri" w:cstheme="minorHAnsi"/>
          <w:i/>
          <w:iCs/>
          <w:sz w:val="24"/>
          <w:szCs w:val="24"/>
        </w:rPr>
      </w:pPr>
      <w:r w:rsidRPr="30B25D48">
        <w:rPr>
          <w:rFonts w:eastAsia="Calibri"/>
          <w:i/>
          <w:iCs/>
          <w:sz w:val="24"/>
          <w:szCs w:val="24"/>
        </w:rPr>
        <w:t xml:space="preserve">Richard’s mother is very concerned about what will happen when </w:t>
      </w:r>
      <w:r w:rsidR="6DD8EAB3" w:rsidRPr="30B25D48">
        <w:rPr>
          <w:rFonts w:eastAsia="Calibri"/>
          <w:i/>
          <w:iCs/>
          <w:sz w:val="24"/>
          <w:szCs w:val="24"/>
        </w:rPr>
        <w:t>Richard’s</w:t>
      </w:r>
      <w:r w:rsidRPr="30B25D48">
        <w:rPr>
          <w:rFonts w:eastAsia="Calibri"/>
          <w:i/>
          <w:iCs/>
          <w:sz w:val="24"/>
          <w:szCs w:val="24"/>
        </w:rPr>
        <w:t xml:space="preserve"> plan is reviewed.</w:t>
      </w:r>
      <w:r w:rsidR="3E8EC142" w:rsidRPr="30B25D48">
        <w:rPr>
          <w:rFonts w:eastAsia="Calibri"/>
          <w:i/>
          <w:iCs/>
          <w:sz w:val="24"/>
          <w:szCs w:val="24"/>
        </w:rPr>
        <w:t xml:space="preserve"> </w:t>
      </w:r>
      <w:r w:rsidR="162DAB0D" w:rsidRPr="30B25D48">
        <w:rPr>
          <w:rFonts w:eastAsia="Calibri"/>
          <w:i/>
          <w:iCs/>
          <w:sz w:val="24"/>
          <w:szCs w:val="24"/>
        </w:rPr>
        <w:t>She is hearing about</w:t>
      </w:r>
      <w:r w:rsidR="7A1FC95E" w:rsidRPr="30B25D48">
        <w:rPr>
          <w:rFonts w:eastAsia="Calibri"/>
          <w:i/>
          <w:iCs/>
          <w:sz w:val="24"/>
          <w:szCs w:val="24"/>
        </w:rPr>
        <w:t xml:space="preserve"> other participants having their funding decreased</w:t>
      </w:r>
      <w:r w:rsidR="74701B01" w:rsidRPr="30B25D48">
        <w:rPr>
          <w:rFonts w:eastAsia="Calibri"/>
          <w:i/>
          <w:iCs/>
          <w:sz w:val="24"/>
          <w:szCs w:val="24"/>
        </w:rPr>
        <w:t xml:space="preserve"> and having to provide evidence whey they cannot share their homes and living costs with others</w:t>
      </w:r>
      <w:r w:rsidR="25E58DCF" w:rsidRPr="30B25D48">
        <w:rPr>
          <w:rFonts w:eastAsia="Calibri"/>
          <w:i/>
          <w:iCs/>
          <w:sz w:val="24"/>
          <w:szCs w:val="24"/>
        </w:rPr>
        <w:t xml:space="preserve">. </w:t>
      </w:r>
      <w:r w:rsidR="7A816199" w:rsidRPr="30B25D48">
        <w:rPr>
          <w:rFonts w:eastAsia="Calibri"/>
          <w:i/>
          <w:iCs/>
          <w:sz w:val="24"/>
          <w:szCs w:val="24"/>
        </w:rPr>
        <w:t xml:space="preserve">After the failure of the pervious </w:t>
      </w:r>
      <w:proofErr w:type="spellStart"/>
      <w:r w:rsidR="7A816199" w:rsidRPr="30B25D48">
        <w:rPr>
          <w:rFonts w:eastAsia="Calibri"/>
          <w:i/>
          <w:iCs/>
          <w:sz w:val="24"/>
          <w:szCs w:val="24"/>
        </w:rPr>
        <w:t>Homeshare</w:t>
      </w:r>
      <w:proofErr w:type="spellEnd"/>
      <w:r w:rsidR="7A816199" w:rsidRPr="30B25D48">
        <w:rPr>
          <w:rFonts w:eastAsia="Calibri"/>
          <w:i/>
          <w:iCs/>
          <w:sz w:val="24"/>
          <w:szCs w:val="24"/>
        </w:rPr>
        <w:t xml:space="preserve"> arrangement she is unwilling to use this model but</w:t>
      </w:r>
      <w:r w:rsidR="50A7D12B" w:rsidRPr="30B25D48">
        <w:rPr>
          <w:rFonts w:eastAsia="Calibri"/>
          <w:i/>
          <w:iCs/>
          <w:sz w:val="24"/>
          <w:szCs w:val="24"/>
        </w:rPr>
        <w:t xml:space="preserve"> with Avivo’s support </w:t>
      </w:r>
      <w:r w:rsidR="7A816199" w:rsidRPr="30B25D48">
        <w:rPr>
          <w:rFonts w:eastAsia="Calibri"/>
          <w:i/>
          <w:iCs/>
          <w:sz w:val="24"/>
          <w:szCs w:val="24"/>
        </w:rPr>
        <w:t>is exploring other informal</w:t>
      </w:r>
      <w:r w:rsidR="1837A28C" w:rsidRPr="30B25D48">
        <w:rPr>
          <w:rFonts w:eastAsia="Calibri"/>
          <w:i/>
          <w:iCs/>
          <w:sz w:val="24"/>
          <w:szCs w:val="24"/>
        </w:rPr>
        <w:t xml:space="preserve"> supports for Richard to </w:t>
      </w:r>
      <w:r w:rsidR="719817BC" w:rsidRPr="30B25D48">
        <w:rPr>
          <w:rFonts w:eastAsia="Calibri"/>
          <w:i/>
          <w:iCs/>
          <w:sz w:val="24"/>
          <w:szCs w:val="24"/>
        </w:rPr>
        <w:t xml:space="preserve">continue to </w:t>
      </w:r>
      <w:r w:rsidR="1837A28C" w:rsidRPr="30B25D48">
        <w:rPr>
          <w:rFonts w:eastAsia="Calibri"/>
          <w:i/>
          <w:iCs/>
          <w:sz w:val="24"/>
          <w:szCs w:val="24"/>
        </w:rPr>
        <w:t>live in his own home.  Richard and his mother need</w:t>
      </w:r>
      <w:r w:rsidR="4A41D397" w:rsidRPr="30B25D48">
        <w:rPr>
          <w:rFonts w:eastAsia="Calibri"/>
          <w:i/>
          <w:iCs/>
          <w:sz w:val="24"/>
          <w:szCs w:val="24"/>
        </w:rPr>
        <w:t xml:space="preserve"> to know that NDIA </w:t>
      </w:r>
      <w:r w:rsidR="7F1B4100" w:rsidRPr="30B25D48">
        <w:rPr>
          <w:rFonts w:eastAsia="Calibri"/>
          <w:i/>
          <w:iCs/>
          <w:sz w:val="24"/>
          <w:szCs w:val="24"/>
        </w:rPr>
        <w:t xml:space="preserve">committed to stand by them </w:t>
      </w:r>
      <w:r w:rsidR="7B6F258A" w:rsidRPr="30B25D48">
        <w:rPr>
          <w:rFonts w:eastAsia="Calibri"/>
          <w:i/>
          <w:iCs/>
          <w:sz w:val="24"/>
          <w:szCs w:val="24"/>
        </w:rPr>
        <w:t>and has a funding framework</w:t>
      </w:r>
      <w:r w:rsidR="337F131A" w:rsidRPr="30B25D48">
        <w:rPr>
          <w:rFonts w:eastAsia="Calibri"/>
          <w:i/>
          <w:iCs/>
          <w:sz w:val="24"/>
          <w:szCs w:val="24"/>
        </w:rPr>
        <w:t xml:space="preserve"> to ensure his individual living arrangement is maintained.  </w:t>
      </w:r>
    </w:p>
    <w:p w14:paraId="6EE83C50" w14:textId="526E36BE" w:rsidR="00EA116C" w:rsidRDefault="00277B52" w:rsidP="00EA116C">
      <w:pPr>
        <w:spacing w:line="276" w:lineRule="auto"/>
        <w:rPr>
          <w:rFonts w:eastAsia="Calibri" w:cstheme="minorHAnsi"/>
          <w:i/>
          <w:iCs/>
          <w:sz w:val="24"/>
          <w:szCs w:val="24"/>
        </w:rPr>
      </w:pPr>
      <w:r>
        <w:rPr>
          <w:rFonts w:eastAsia="Calibri" w:cstheme="minorHAnsi"/>
          <w:i/>
          <w:iCs/>
          <w:sz w:val="24"/>
          <w:szCs w:val="24"/>
        </w:rPr>
        <w:t>Richard’s</w:t>
      </w:r>
      <w:r w:rsidR="00EA116C">
        <w:rPr>
          <w:rFonts w:eastAsia="Calibri" w:cstheme="minorHAnsi"/>
          <w:i/>
          <w:iCs/>
          <w:sz w:val="24"/>
          <w:szCs w:val="24"/>
        </w:rPr>
        <w:t xml:space="preserve"> mother has shared with </w:t>
      </w:r>
      <w:proofErr w:type="spellStart"/>
      <w:r w:rsidR="00EA116C">
        <w:rPr>
          <w:rFonts w:eastAsia="Calibri" w:cstheme="minorHAnsi"/>
          <w:i/>
          <w:iCs/>
          <w:sz w:val="24"/>
          <w:szCs w:val="24"/>
        </w:rPr>
        <w:t>Avivo</w:t>
      </w:r>
      <w:proofErr w:type="spellEnd"/>
      <w:r w:rsidR="00EA116C">
        <w:rPr>
          <w:rFonts w:eastAsia="Calibri" w:cstheme="minorHAnsi"/>
          <w:i/>
          <w:iCs/>
          <w:sz w:val="24"/>
          <w:szCs w:val="24"/>
        </w:rPr>
        <w:t xml:space="preserve"> some of the following considerations around the NDIA’s consultation papers, as it related to the experiences for herself and Richard. </w:t>
      </w:r>
    </w:p>
    <w:p w14:paraId="5E5EB8DB" w14:textId="44A0C00A" w:rsidR="00EA116C" w:rsidRDefault="00EA116C" w:rsidP="00EA116C">
      <w:pPr>
        <w:pStyle w:val="ListParagraph0"/>
        <w:numPr>
          <w:ilvl w:val="0"/>
          <w:numId w:val="42"/>
        </w:numPr>
        <w:spacing w:line="276" w:lineRule="auto"/>
        <w:rPr>
          <w:rFonts w:eastAsia="Calibri" w:cstheme="minorHAnsi"/>
          <w:i/>
          <w:iCs/>
          <w:sz w:val="24"/>
        </w:rPr>
      </w:pPr>
      <w:r>
        <w:rPr>
          <w:rFonts w:eastAsia="Calibri" w:cstheme="minorHAnsi"/>
          <w:i/>
          <w:iCs/>
          <w:sz w:val="24"/>
        </w:rPr>
        <w:t xml:space="preserve">The consultation paper seems to assume that all participants exploring Living Options will have high levels of decision-making capacity </w:t>
      </w:r>
    </w:p>
    <w:p w14:paraId="72E683B2" w14:textId="4A955676" w:rsidR="00EA116C" w:rsidRDefault="00EA116C" w:rsidP="00EA116C">
      <w:pPr>
        <w:pStyle w:val="ListParagraph0"/>
        <w:numPr>
          <w:ilvl w:val="0"/>
          <w:numId w:val="42"/>
        </w:numPr>
        <w:spacing w:line="276" w:lineRule="auto"/>
        <w:rPr>
          <w:rFonts w:eastAsia="Calibri" w:cstheme="minorHAnsi"/>
          <w:i/>
          <w:iCs/>
          <w:sz w:val="24"/>
        </w:rPr>
      </w:pPr>
      <w:r>
        <w:rPr>
          <w:rFonts w:eastAsia="Calibri" w:cstheme="minorHAnsi"/>
          <w:i/>
          <w:iCs/>
          <w:sz w:val="24"/>
        </w:rPr>
        <w:t xml:space="preserve">There is little consideration made for people living with more complex disabilities and the support they may require developing appropriate, </w:t>
      </w:r>
      <w:proofErr w:type="gramStart"/>
      <w:r>
        <w:rPr>
          <w:rFonts w:eastAsia="Calibri" w:cstheme="minorHAnsi"/>
          <w:i/>
          <w:iCs/>
          <w:sz w:val="24"/>
        </w:rPr>
        <w:t>stable</w:t>
      </w:r>
      <w:proofErr w:type="gramEnd"/>
      <w:r>
        <w:rPr>
          <w:rFonts w:eastAsia="Calibri" w:cstheme="minorHAnsi"/>
          <w:i/>
          <w:iCs/>
          <w:sz w:val="24"/>
        </w:rPr>
        <w:t xml:space="preserve"> and safe living options</w:t>
      </w:r>
    </w:p>
    <w:p w14:paraId="10573136" w14:textId="2E9E32AE" w:rsidR="00EA116C" w:rsidRPr="00277B52" w:rsidRDefault="00EA116C" w:rsidP="00EA116C">
      <w:pPr>
        <w:pStyle w:val="ListParagraph0"/>
        <w:numPr>
          <w:ilvl w:val="0"/>
          <w:numId w:val="42"/>
        </w:numPr>
        <w:spacing w:line="257" w:lineRule="auto"/>
        <w:rPr>
          <w:rFonts w:eastAsia="Calibri" w:cstheme="minorHAnsi"/>
          <w:i/>
          <w:iCs/>
          <w:sz w:val="24"/>
        </w:rPr>
      </w:pPr>
      <w:r w:rsidRPr="00277B52">
        <w:rPr>
          <w:rFonts w:eastAsia="Calibri" w:cstheme="minorHAnsi"/>
          <w:i/>
          <w:iCs/>
          <w:sz w:val="24"/>
        </w:rPr>
        <w:t xml:space="preserve">There is not enough consideration for the importance of establishing, </w:t>
      </w:r>
      <w:proofErr w:type="gramStart"/>
      <w:r w:rsidRPr="00277B52">
        <w:rPr>
          <w:rFonts w:eastAsia="Calibri" w:cstheme="minorHAnsi"/>
          <w:i/>
          <w:iCs/>
          <w:sz w:val="24"/>
        </w:rPr>
        <w:t>monitoring</w:t>
      </w:r>
      <w:proofErr w:type="gramEnd"/>
      <w:r w:rsidRPr="00277B52">
        <w:rPr>
          <w:rFonts w:eastAsia="Calibri" w:cstheme="minorHAnsi"/>
          <w:i/>
          <w:iCs/>
          <w:sz w:val="24"/>
        </w:rPr>
        <w:t xml:space="preserve"> and adjusting arrangements and the timeframes for planning and implementing ho</w:t>
      </w:r>
      <w:r w:rsidR="00277B52">
        <w:rPr>
          <w:rFonts w:eastAsia="Calibri" w:cstheme="minorHAnsi"/>
          <w:i/>
          <w:iCs/>
          <w:sz w:val="24"/>
        </w:rPr>
        <w:t>m</w:t>
      </w:r>
      <w:r w:rsidRPr="00277B52">
        <w:rPr>
          <w:rFonts w:eastAsia="Calibri" w:cstheme="minorHAnsi"/>
          <w:i/>
          <w:iCs/>
          <w:sz w:val="24"/>
        </w:rPr>
        <w:t xml:space="preserve">e and living arrangements for participants with more complex needs.  </w:t>
      </w:r>
    </w:p>
    <w:p w14:paraId="7C07ADAB" w14:textId="70F6D978" w:rsidR="00EA116C" w:rsidRPr="00277B52" w:rsidRDefault="00EA116C" w:rsidP="00EA116C">
      <w:pPr>
        <w:pStyle w:val="ListParagraph0"/>
        <w:numPr>
          <w:ilvl w:val="0"/>
          <w:numId w:val="42"/>
        </w:numPr>
        <w:spacing w:line="257" w:lineRule="auto"/>
        <w:rPr>
          <w:rFonts w:eastAsia="Calibri" w:cstheme="minorHAnsi"/>
          <w:i/>
          <w:iCs/>
          <w:sz w:val="24"/>
        </w:rPr>
      </w:pPr>
      <w:r w:rsidRPr="00277B52">
        <w:rPr>
          <w:rFonts w:eastAsia="Calibri" w:cstheme="minorHAnsi"/>
          <w:i/>
          <w:iCs/>
          <w:sz w:val="24"/>
        </w:rPr>
        <w:t xml:space="preserve">Inappropriate or failed living arrangements can have catastrophic and enduring consequences for people with </w:t>
      </w:r>
      <w:r>
        <w:rPr>
          <w:rFonts w:eastAsia="Calibri" w:cstheme="minorHAnsi"/>
          <w:i/>
          <w:iCs/>
          <w:sz w:val="24"/>
        </w:rPr>
        <w:t xml:space="preserve">more complex support needs and their </w:t>
      </w:r>
      <w:proofErr w:type="spellStart"/>
      <w:r>
        <w:rPr>
          <w:rFonts w:eastAsia="Calibri" w:cstheme="minorHAnsi"/>
          <w:i/>
          <w:iCs/>
          <w:sz w:val="24"/>
        </w:rPr>
        <w:t>carers</w:t>
      </w:r>
      <w:proofErr w:type="spellEnd"/>
      <w:r w:rsidRPr="00277B52">
        <w:rPr>
          <w:rFonts w:eastAsia="Calibri" w:cstheme="minorHAnsi"/>
          <w:i/>
          <w:iCs/>
          <w:sz w:val="24"/>
        </w:rPr>
        <w:t>.</w:t>
      </w:r>
    </w:p>
    <w:p w14:paraId="4D9E7D25" w14:textId="18EC08B1" w:rsidR="00EA116C" w:rsidRDefault="00EA116C" w:rsidP="00EA116C">
      <w:pPr>
        <w:pStyle w:val="ListParagraph0"/>
        <w:numPr>
          <w:ilvl w:val="0"/>
          <w:numId w:val="42"/>
        </w:numPr>
        <w:spacing w:line="276" w:lineRule="auto"/>
        <w:rPr>
          <w:rFonts w:eastAsia="Calibri" w:cstheme="minorHAnsi"/>
          <w:i/>
          <w:iCs/>
          <w:sz w:val="24"/>
        </w:rPr>
      </w:pPr>
      <w:r>
        <w:rPr>
          <w:rFonts w:eastAsia="Calibri" w:cstheme="minorHAnsi"/>
          <w:i/>
          <w:iCs/>
          <w:sz w:val="24"/>
        </w:rPr>
        <w:t xml:space="preserve">The paper fails to explore the cost/benefit analysis for society </w:t>
      </w:r>
      <w:r w:rsidR="00294D02">
        <w:rPr>
          <w:rFonts w:eastAsia="Calibri" w:cstheme="minorHAnsi"/>
          <w:i/>
          <w:iCs/>
          <w:sz w:val="24"/>
        </w:rPr>
        <w:t>where these types of innovative</w:t>
      </w:r>
      <w:r w:rsidR="00277B52">
        <w:rPr>
          <w:rFonts w:eastAsia="Calibri" w:cstheme="minorHAnsi"/>
          <w:i/>
          <w:iCs/>
          <w:sz w:val="24"/>
        </w:rPr>
        <w:t xml:space="preserve"> models</w:t>
      </w:r>
      <w:r w:rsidR="00294D02">
        <w:rPr>
          <w:rFonts w:eastAsia="Calibri" w:cstheme="minorHAnsi"/>
          <w:i/>
          <w:iCs/>
          <w:sz w:val="24"/>
        </w:rPr>
        <w:t xml:space="preserve"> foster caring, </w:t>
      </w:r>
      <w:proofErr w:type="gramStart"/>
      <w:r w:rsidR="00294D02">
        <w:rPr>
          <w:rFonts w:eastAsia="Calibri" w:cstheme="minorHAnsi"/>
          <w:i/>
          <w:iCs/>
          <w:sz w:val="24"/>
        </w:rPr>
        <w:t>cohesive</w:t>
      </w:r>
      <w:proofErr w:type="gramEnd"/>
      <w:r w:rsidR="00294D02">
        <w:rPr>
          <w:rFonts w:eastAsia="Calibri" w:cstheme="minorHAnsi"/>
          <w:i/>
          <w:iCs/>
          <w:sz w:val="24"/>
        </w:rPr>
        <w:t xml:space="preserve"> and inclusive societies. </w:t>
      </w:r>
    </w:p>
    <w:p w14:paraId="1BFC29D1" w14:textId="0CA6A677" w:rsidR="00294D02" w:rsidRDefault="00294D02" w:rsidP="00EA116C">
      <w:pPr>
        <w:pStyle w:val="ListParagraph0"/>
        <w:numPr>
          <w:ilvl w:val="0"/>
          <w:numId w:val="42"/>
        </w:numPr>
        <w:spacing w:line="276" w:lineRule="auto"/>
        <w:rPr>
          <w:rFonts w:eastAsia="Calibri" w:cstheme="minorHAnsi"/>
          <w:i/>
          <w:iCs/>
          <w:sz w:val="24"/>
        </w:rPr>
      </w:pPr>
      <w:r>
        <w:rPr>
          <w:rFonts w:eastAsia="Calibri" w:cstheme="minorHAnsi"/>
          <w:i/>
          <w:iCs/>
          <w:sz w:val="24"/>
        </w:rPr>
        <w:t xml:space="preserve">The impact to providers who are currently considering service viability, which will ultimately negatively impact communities and participants </w:t>
      </w:r>
    </w:p>
    <w:p w14:paraId="61664DF7" w14:textId="023A543E" w:rsidR="00EA116C" w:rsidRPr="00277B52" w:rsidRDefault="0C85C547" w:rsidP="30B25D48">
      <w:pPr>
        <w:pStyle w:val="ListParagraph0"/>
        <w:numPr>
          <w:ilvl w:val="0"/>
          <w:numId w:val="42"/>
        </w:numPr>
        <w:spacing w:line="276" w:lineRule="auto"/>
        <w:rPr>
          <w:rFonts w:eastAsia="Calibri" w:cstheme="minorBidi"/>
          <w:i/>
          <w:iCs/>
          <w:sz w:val="24"/>
        </w:rPr>
      </w:pPr>
      <w:r w:rsidRPr="30B25D48">
        <w:rPr>
          <w:rFonts w:eastAsia="Calibri" w:cstheme="minorBidi"/>
          <w:i/>
          <w:iCs/>
          <w:sz w:val="24"/>
        </w:rPr>
        <w:t>The need for extended planning, safeguarding and back up planning before the commencement of transitions to individualised living, and the flexibility to be responsive to change</w:t>
      </w:r>
      <w:r w:rsidR="1038E726" w:rsidRPr="30B25D48">
        <w:rPr>
          <w:rFonts w:eastAsia="Calibri" w:cstheme="minorBidi"/>
          <w:i/>
          <w:iCs/>
          <w:sz w:val="24"/>
        </w:rPr>
        <w:t>.</w:t>
      </w:r>
    </w:p>
    <w:p w14:paraId="1DE4403A" w14:textId="77777777" w:rsidR="00F22A68" w:rsidRPr="0014225F" w:rsidRDefault="00F22A68" w:rsidP="0014225F">
      <w:pPr>
        <w:spacing w:line="276" w:lineRule="auto"/>
        <w:rPr>
          <w:rFonts w:cstheme="minorHAnsi"/>
          <w:sz w:val="24"/>
          <w:szCs w:val="24"/>
        </w:rPr>
      </w:pPr>
    </w:p>
    <w:p w14:paraId="5880B0C2" w14:textId="77777777" w:rsidR="00F22A68" w:rsidRPr="0014225F" w:rsidRDefault="00F22A68" w:rsidP="0014225F">
      <w:pPr>
        <w:spacing w:line="276" w:lineRule="auto"/>
        <w:rPr>
          <w:rFonts w:cstheme="minorHAnsi"/>
          <w:b/>
          <w:bCs/>
          <w:sz w:val="24"/>
          <w:szCs w:val="24"/>
        </w:rPr>
      </w:pPr>
      <w:r w:rsidRPr="0014225F">
        <w:rPr>
          <w:rFonts w:cstheme="minorHAnsi"/>
          <w:b/>
          <w:bCs/>
          <w:sz w:val="24"/>
          <w:szCs w:val="24"/>
        </w:rPr>
        <w:t>Informal Support Networks</w:t>
      </w:r>
    </w:p>
    <w:p w14:paraId="5C09EB73" w14:textId="77777777" w:rsidR="00F22A68" w:rsidRPr="0014225F" w:rsidRDefault="00F22A68" w:rsidP="0014225F">
      <w:pPr>
        <w:spacing w:line="276" w:lineRule="auto"/>
        <w:rPr>
          <w:rFonts w:cstheme="minorHAnsi"/>
          <w:sz w:val="24"/>
          <w:szCs w:val="24"/>
        </w:rPr>
      </w:pPr>
    </w:p>
    <w:p w14:paraId="039A86FA" w14:textId="4B0E1735" w:rsidR="00F22A68" w:rsidRPr="0014225F" w:rsidRDefault="0014225F" w:rsidP="0014225F">
      <w:pPr>
        <w:spacing w:line="276" w:lineRule="auto"/>
        <w:rPr>
          <w:rFonts w:cstheme="minorHAnsi"/>
          <w:sz w:val="24"/>
          <w:szCs w:val="24"/>
        </w:rPr>
      </w:pPr>
      <w:r w:rsidRPr="0014225F">
        <w:rPr>
          <w:rFonts w:cstheme="minorHAnsi"/>
          <w:sz w:val="24"/>
          <w:szCs w:val="24"/>
        </w:rPr>
        <w:t xml:space="preserve">Individualised Living </w:t>
      </w:r>
      <w:r w:rsidR="00F22A68" w:rsidRPr="0014225F">
        <w:rPr>
          <w:rFonts w:cstheme="minorHAnsi"/>
          <w:sz w:val="24"/>
          <w:szCs w:val="24"/>
        </w:rPr>
        <w:t>lend</w:t>
      </w:r>
      <w:r w:rsidRPr="0014225F">
        <w:rPr>
          <w:rFonts w:cstheme="minorHAnsi"/>
          <w:sz w:val="24"/>
          <w:szCs w:val="24"/>
        </w:rPr>
        <w:t>s</w:t>
      </w:r>
      <w:r w:rsidR="00F22A68" w:rsidRPr="0014225F">
        <w:rPr>
          <w:rFonts w:cstheme="minorHAnsi"/>
          <w:sz w:val="24"/>
          <w:szCs w:val="24"/>
        </w:rPr>
        <w:t xml:space="preserve"> </w:t>
      </w:r>
      <w:r w:rsidRPr="0014225F">
        <w:rPr>
          <w:rFonts w:cstheme="minorHAnsi"/>
          <w:sz w:val="24"/>
          <w:szCs w:val="24"/>
        </w:rPr>
        <w:t>itself</w:t>
      </w:r>
      <w:r w:rsidR="00F22A68" w:rsidRPr="0014225F">
        <w:rPr>
          <w:rFonts w:cstheme="minorHAnsi"/>
          <w:sz w:val="24"/>
          <w:szCs w:val="24"/>
        </w:rPr>
        <w:t xml:space="preserve"> well to </w:t>
      </w:r>
      <w:r w:rsidRPr="0014225F">
        <w:rPr>
          <w:rFonts w:cstheme="minorHAnsi"/>
          <w:sz w:val="24"/>
          <w:szCs w:val="24"/>
        </w:rPr>
        <w:t>participants</w:t>
      </w:r>
      <w:r w:rsidR="00F22A68" w:rsidRPr="0014225F">
        <w:rPr>
          <w:rFonts w:cstheme="minorHAnsi"/>
          <w:sz w:val="24"/>
          <w:szCs w:val="24"/>
        </w:rPr>
        <w:t xml:space="preserve"> who have a good network of informal supports that could include friends, </w:t>
      </w:r>
      <w:proofErr w:type="gramStart"/>
      <w:r w:rsidR="00F22A68" w:rsidRPr="0014225F">
        <w:rPr>
          <w:rFonts w:cstheme="minorHAnsi"/>
          <w:sz w:val="24"/>
          <w:szCs w:val="24"/>
        </w:rPr>
        <w:t>family</w:t>
      </w:r>
      <w:proofErr w:type="gramEnd"/>
      <w:r w:rsidR="00F22A68" w:rsidRPr="0014225F">
        <w:rPr>
          <w:rFonts w:cstheme="minorHAnsi"/>
          <w:sz w:val="24"/>
          <w:szCs w:val="24"/>
        </w:rPr>
        <w:t xml:space="preserve"> and connection to community. The presence of informal supports in someone’s life provides them with people they can rely on for friendship, connection to community and guidance. </w:t>
      </w:r>
    </w:p>
    <w:p w14:paraId="5A38E362" w14:textId="77777777" w:rsidR="00F22A68" w:rsidRPr="0014225F" w:rsidRDefault="00F22A68" w:rsidP="0014225F">
      <w:pPr>
        <w:spacing w:line="276" w:lineRule="auto"/>
        <w:rPr>
          <w:rFonts w:cstheme="minorHAnsi"/>
          <w:sz w:val="24"/>
          <w:szCs w:val="24"/>
        </w:rPr>
      </w:pPr>
    </w:p>
    <w:p w14:paraId="53781A24" w14:textId="223929D5" w:rsidR="00F22A68" w:rsidRPr="0014225F" w:rsidRDefault="00F22A68" w:rsidP="0014225F">
      <w:pPr>
        <w:spacing w:line="276" w:lineRule="auto"/>
        <w:rPr>
          <w:rFonts w:cstheme="minorHAnsi"/>
          <w:sz w:val="24"/>
          <w:szCs w:val="24"/>
        </w:rPr>
      </w:pPr>
      <w:r w:rsidRPr="0014225F">
        <w:rPr>
          <w:rFonts w:cstheme="minorHAnsi"/>
          <w:sz w:val="24"/>
          <w:szCs w:val="24"/>
        </w:rPr>
        <w:t xml:space="preserve">However, many people with disability require support to establish these connections if they do not already exist. </w:t>
      </w:r>
      <w:r w:rsidR="0014225F" w:rsidRPr="0014225F">
        <w:rPr>
          <w:rFonts w:cstheme="minorHAnsi"/>
          <w:sz w:val="24"/>
          <w:szCs w:val="24"/>
        </w:rPr>
        <w:t>For</w:t>
      </w:r>
      <w:r w:rsidRPr="0014225F">
        <w:rPr>
          <w:rFonts w:cstheme="minorHAnsi"/>
          <w:sz w:val="24"/>
          <w:szCs w:val="24"/>
        </w:rPr>
        <w:t xml:space="preserve"> </w:t>
      </w:r>
      <w:r w:rsidR="0014225F" w:rsidRPr="0014225F">
        <w:rPr>
          <w:rFonts w:cstheme="minorHAnsi"/>
          <w:sz w:val="24"/>
          <w:szCs w:val="24"/>
        </w:rPr>
        <w:t>Individualised Living to be</w:t>
      </w:r>
      <w:r w:rsidRPr="0014225F">
        <w:rPr>
          <w:rFonts w:cstheme="minorHAnsi"/>
          <w:sz w:val="24"/>
          <w:szCs w:val="24"/>
        </w:rPr>
        <w:t xml:space="preserve"> successful, participants need the opportunity to build and develop a network of informal supports which takes capability, </w:t>
      </w:r>
      <w:proofErr w:type="gramStart"/>
      <w:r w:rsidRPr="0014225F">
        <w:rPr>
          <w:rFonts w:cstheme="minorHAnsi"/>
          <w:sz w:val="24"/>
          <w:szCs w:val="24"/>
        </w:rPr>
        <w:t>time</w:t>
      </w:r>
      <w:proofErr w:type="gramEnd"/>
      <w:r w:rsidRPr="0014225F">
        <w:rPr>
          <w:rFonts w:cstheme="minorHAnsi"/>
          <w:sz w:val="24"/>
          <w:szCs w:val="24"/>
        </w:rPr>
        <w:t xml:space="preserve"> and flexibility.</w:t>
      </w:r>
    </w:p>
    <w:p w14:paraId="418FB45D" w14:textId="77777777" w:rsidR="00F22A68" w:rsidRPr="0014225F" w:rsidRDefault="00F22A68" w:rsidP="0014225F">
      <w:pPr>
        <w:spacing w:line="276" w:lineRule="auto"/>
        <w:rPr>
          <w:rFonts w:cstheme="minorHAnsi"/>
          <w:sz w:val="24"/>
          <w:szCs w:val="24"/>
        </w:rPr>
      </w:pPr>
    </w:p>
    <w:p w14:paraId="41073318" w14:textId="5EFA1C27" w:rsidR="00F22A68" w:rsidRDefault="09F430DC" w:rsidP="77EA1578">
      <w:pPr>
        <w:spacing w:line="276" w:lineRule="auto"/>
        <w:rPr>
          <w:sz w:val="24"/>
          <w:szCs w:val="24"/>
        </w:rPr>
      </w:pPr>
      <w:r w:rsidRPr="30B25D48">
        <w:rPr>
          <w:sz w:val="24"/>
          <w:szCs w:val="24"/>
        </w:rPr>
        <w:t>All parties need to recogni</w:t>
      </w:r>
      <w:r w:rsidR="57DC65B8" w:rsidRPr="30B25D48">
        <w:rPr>
          <w:sz w:val="24"/>
          <w:szCs w:val="24"/>
        </w:rPr>
        <w:t>s</w:t>
      </w:r>
      <w:r w:rsidRPr="30B25D48">
        <w:rPr>
          <w:sz w:val="24"/>
          <w:szCs w:val="24"/>
        </w:rPr>
        <w:t>e what is and what is not appropriate for the informal support network to provide. For example</w:t>
      </w:r>
      <w:r w:rsidR="567E8E0B" w:rsidRPr="30B25D48">
        <w:rPr>
          <w:sz w:val="24"/>
          <w:szCs w:val="24"/>
        </w:rPr>
        <w:t>,</w:t>
      </w:r>
      <w:r w:rsidRPr="30B25D48">
        <w:rPr>
          <w:sz w:val="24"/>
          <w:szCs w:val="24"/>
        </w:rPr>
        <w:t xml:space="preserve"> a son being expected to provide personal care for his mother, or a parent providing personal care to their adult child. These examples reflect real life scenarios in which participants are being expected to rely on family or other informal supports to assist them with self</w:t>
      </w:r>
      <w:r w:rsidR="567E8E0B" w:rsidRPr="30B25D48">
        <w:rPr>
          <w:sz w:val="24"/>
          <w:szCs w:val="24"/>
        </w:rPr>
        <w:t>-</w:t>
      </w:r>
      <w:r w:rsidRPr="30B25D48">
        <w:rPr>
          <w:sz w:val="24"/>
          <w:szCs w:val="24"/>
        </w:rPr>
        <w:t>care activities which can place additional stressors on that relationship, adversely affect the quality of those relationships</w:t>
      </w:r>
      <w:r w:rsidR="557E777F" w:rsidRPr="30B25D48">
        <w:rPr>
          <w:sz w:val="24"/>
          <w:szCs w:val="24"/>
        </w:rPr>
        <w:t xml:space="preserve"> </w:t>
      </w:r>
      <w:proofErr w:type="gramStart"/>
      <w:r w:rsidR="557E777F" w:rsidRPr="30B25D48">
        <w:rPr>
          <w:sz w:val="24"/>
          <w:szCs w:val="24"/>
        </w:rPr>
        <w:t>and also</w:t>
      </w:r>
      <w:proofErr w:type="gramEnd"/>
      <w:r w:rsidR="557E777F" w:rsidRPr="30B25D48">
        <w:rPr>
          <w:sz w:val="24"/>
          <w:szCs w:val="24"/>
        </w:rPr>
        <w:t xml:space="preserve"> negatively impact the dignity of the participant.</w:t>
      </w:r>
    </w:p>
    <w:p w14:paraId="5E6791DF" w14:textId="77777777" w:rsidR="0014225F" w:rsidRPr="0014225F" w:rsidRDefault="0014225F" w:rsidP="0014225F">
      <w:pPr>
        <w:spacing w:line="276" w:lineRule="auto"/>
        <w:rPr>
          <w:rFonts w:cstheme="minorHAnsi"/>
          <w:sz w:val="24"/>
          <w:szCs w:val="24"/>
        </w:rPr>
      </w:pPr>
    </w:p>
    <w:p w14:paraId="67B6F8D6" w14:textId="77777777" w:rsidR="006A2E22" w:rsidRPr="0014225F" w:rsidRDefault="006A2E22" w:rsidP="006A2E22">
      <w:pPr>
        <w:spacing w:line="276" w:lineRule="auto"/>
        <w:rPr>
          <w:rFonts w:cstheme="minorHAnsi"/>
          <w:b/>
          <w:bCs/>
          <w:sz w:val="24"/>
          <w:szCs w:val="24"/>
        </w:rPr>
      </w:pPr>
      <w:r w:rsidRPr="0014225F">
        <w:rPr>
          <w:rFonts w:cstheme="minorHAnsi"/>
          <w:b/>
          <w:bCs/>
          <w:sz w:val="24"/>
          <w:szCs w:val="24"/>
        </w:rPr>
        <w:t xml:space="preserve">Developing Knowledge and Capability </w:t>
      </w:r>
    </w:p>
    <w:p w14:paraId="717520CD" w14:textId="77777777" w:rsidR="006A2E22" w:rsidRPr="0014225F" w:rsidRDefault="006A2E22" w:rsidP="006A2E22">
      <w:pPr>
        <w:spacing w:line="276" w:lineRule="auto"/>
        <w:rPr>
          <w:rFonts w:cstheme="minorHAnsi"/>
          <w:sz w:val="24"/>
          <w:szCs w:val="24"/>
        </w:rPr>
      </w:pPr>
    </w:p>
    <w:p w14:paraId="35784A5D" w14:textId="043211C0" w:rsidR="006A2E22" w:rsidRPr="0014225F" w:rsidRDefault="006A2E22" w:rsidP="006A2E22">
      <w:pPr>
        <w:spacing w:line="276" w:lineRule="auto"/>
        <w:rPr>
          <w:rFonts w:cstheme="minorHAnsi"/>
          <w:sz w:val="24"/>
          <w:szCs w:val="24"/>
        </w:rPr>
      </w:pPr>
      <w:r w:rsidRPr="0014225F">
        <w:rPr>
          <w:rFonts w:cstheme="minorHAnsi"/>
          <w:sz w:val="24"/>
          <w:szCs w:val="24"/>
        </w:rPr>
        <w:t xml:space="preserve">Successful </w:t>
      </w:r>
      <w:r>
        <w:rPr>
          <w:rFonts w:cstheme="minorHAnsi"/>
          <w:sz w:val="24"/>
          <w:szCs w:val="24"/>
        </w:rPr>
        <w:t>I</w:t>
      </w:r>
      <w:r w:rsidRPr="0014225F">
        <w:rPr>
          <w:rFonts w:cstheme="minorHAnsi"/>
          <w:sz w:val="24"/>
          <w:szCs w:val="24"/>
        </w:rPr>
        <w:t xml:space="preserve">ndividualised </w:t>
      </w:r>
      <w:r>
        <w:rPr>
          <w:rFonts w:cstheme="minorHAnsi"/>
          <w:sz w:val="24"/>
          <w:szCs w:val="24"/>
        </w:rPr>
        <w:t>L</w:t>
      </w:r>
      <w:r w:rsidRPr="0014225F">
        <w:rPr>
          <w:rFonts w:cstheme="minorHAnsi"/>
          <w:sz w:val="24"/>
          <w:szCs w:val="24"/>
        </w:rPr>
        <w:t xml:space="preserve">iving is designed with and for each participant using a range of innovative approaches including </w:t>
      </w:r>
      <w:proofErr w:type="spellStart"/>
      <w:r w:rsidRPr="0014225F">
        <w:rPr>
          <w:rFonts w:cstheme="minorHAnsi"/>
          <w:sz w:val="24"/>
          <w:szCs w:val="24"/>
        </w:rPr>
        <w:t>homesharing</w:t>
      </w:r>
      <w:proofErr w:type="spellEnd"/>
      <w:r w:rsidRPr="0014225F">
        <w:rPr>
          <w:rFonts w:cstheme="minorHAnsi"/>
          <w:sz w:val="24"/>
          <w:szCs w:val="24"/>
        </w:rPr>
        <w:t xml:space="preserve">, host family support, good neighbours, circles of support and mentoring.  These approaches require unique knowledge and skills different from the more traditional models of support.  </w:t>
      </w:r>
      <w:r w:rsidR="00B976FA">
        <w:rPr>
          <w:rFonts w:cstheme="minorHAnsi"/>
          <w:sz w:val="24"/>
          <w:szCs w:val="24"/>
        </w:rPr>
        <w:t xml:space="preserve">When individualised arrangements are developed by support organisations, planners and families who do not have </w:t>
      </w:r>
      <w:r w:rsidR="007538A1">
        <w:rPr>
          <w:rFonts w:cstheme="minorHAnsi"/>
          <w:sz w:val="24"/>
          <w:szCs w:val="24"/>
        </w:rPr>
        <w:t xml:space="preserve">this specialised expertise and knowledge, participants can be put at risk. </w:t>
      </w:r>
    </w:p>
    <w:p w14:paraId="62C9AF38" w14:textId="77777777" w:rsidR="006A2E22" w:rsidRPr="0014225F" w:rsidRDefault="006A2E22" w:rsidP="006A2E22">
      <w:pPr>
        <w:spacing w:line="276" w:lineRule="auto"/>
        <w:rPr>
          <w:rFonts w:cstheme="minorHAnsi"/>
          <w:sz w:val="24"/>
          <w:szCs w:val="24"/>
        </w:rPr>
      </w:pPr>
    </w:p>
    <w:p w14:paraId="6E53E496" w14:textId="3C16FC94" w:rsidR="006A2E22" w:rsidRPr="0014225F" w:rsidRDefault="008022E6" w:rsidP="77EA1578">
      <w:pPr>
        <w:spacing w:line="276" w:lineRule="auto"/>
        <w:rPr>
          <w:sz w:val="24"/>
          <w:szCs w:val="24"/>
        </w:rPr>
      </w:pPr>
      <w:r w:rsidRPr="30B25D48">
        <w:rPr>
          <w:sz w:val="24"/>
          <w:szCs w:val="24"/>
        </w:rPr>
        <w:t xml:space="preserve">Many </w:t>
      </w:r>
      <w:r w:rsidR="45B03E7E" w:rsidRPr="30B25D48">
        <w:rPr>
          <w:sz w:val="24"/>
          <w:szCs w:val="24"/>
        </w:rPr>
        <w:t xml:space="preserve">WA </w:t>
      </w:r>
      <w:r w:rsidRPr="30B25D48">
        <w:rPr>
          <w:sz w:val="24"/>
          <w:szCs w:val="24"/>
        </w:rPr>
        <w:t xml:space="preserve">providers </w:t>
      </w:r>
      <w:r w:rsidR="0C242455" w:rsidRPr="30B25D48">
        <w:rPr>
          <w:sz w:val="24"/>
          <w:szCs w:val="24"/>
        </w:rPr>
        <w:t>have years</w:t>
      </w:r>
      <w:r w:rsidR="45B03E7E" w:rsidRPr="30B25D48">
        <w:rPr>
          <w:sz w:val="24"/>
          <w:szCs w:val="24"/>
        </w:rPr>
        <w:t xml:space="preserve"> of experience in developing</w:t>
      </w:r>
      <w:r w:rsidRPr="30B25D48">
        <w:rPr>
          <w:sz w:val="24"/>
          <w:szCs w:val="24"/>
        </w:rPr>
        <w:t xml:space="preserve">, </w:t>
      </w:r>
      <w:proofErr w:type="gramStart"/>
      <w:r w:rsidRPr="30B25D48">
        <w:rPr>
          <w:sz w:val="24"/>
          <w:szCs w:val="24"/>
        </w:rPr>
        <w:t>providing</w:t>
      </w:r>
      <w:proofErr w:type="gramEnd"/>
      <w:r w:rsidRPr="30B25D48">
        <w:rPr>
          <w:sz w:val="24"/>
          <w:szCs w:val="24"/>
        </w:rPr>
        <w:t xml:space="preserve"> and supporting individualised living arrangements. </w:t>
      </w:r>
      <w:r w:rsidR="45B03E7E" w:rsidRPr="30B25D48">
        <w:rPr>
          <w:sz w:val="24"/>
          <w:szCs w:val="24"/>
        </w:rPr>
        <w:t xml:space="preserve"> We are committed </w:t>
      </w:r>
      <w:r w:rsidRPr="30B25D48">
        <w:rPr>
          <w:sz w:val="24"/>
          <w:szCs w:val="24"/>
        </w:rPr>
        <w:t xml:space="preserve">to </w:t>
      </w:r>
      <w:r w:rsidR="45B03E7E" w:rsidRPr="30B25D48">
        <w:rPr>
          <w:sz w:val="24"/>
          <w:szCs w:val="24"/>
        </w:rPr>
        <w:t xml:space="preserve">supporting </w:t>
      </w:r>
      <w:r w:rsidRPr="30B25D48">
        <w:rPr>
          <w:sz w:val="24"/>
          <w:szCs w:val="24"/>
        </w:rPr>
        <w:t xml:space="preserve">the sector to </w:t>
      </w:r>
      <w:r w:rsidR="0C242455" w:rsidRPr="30B25D48">
        <w:rPr>
          <w:sz w:val="24"/>
          <w:szCs w:val="24"/>
        </w:rPr>
        <w:t>learn and</w:t>
      </w:r>
      <w:r w:rsidR="45B03E7E" w:rsidRPr="30B25D48">
        <w:rPr>
          <w:sz w:val="24"/>
          <w:szCs w:val="24"/>
        </w:rPr>
        <w:t xml:space="preserve"> </w:t>
      </w:r>
      <w:r w:rsidR="567E8E0B" w:rsidRPr="30B25D48">
        <w:rPr>
          <w:sz w:val="24"/>
          <w:szCs w:val="24"/>
        </w:rPr>
        <w:t>develop,</w:t>
      </w:r>
      <w:r w:rsidR="45B03E7E" w:rsidRPr="30B25D48">
        <w:rPr>
          <w:sz w:val="24"/>
          <w:szCs w:val="24"/>
        </w:rPr>
        <w:t xml:space="preserve"> but we need NDIA to make a long-term commitment </w:t>
      </w:r>
      <w:r w:rsidR="53A7CD0C" w:rsidRPr="30B25D48">
        <w:rPr>
          <w:sz w:val="24"/>
          <w:szCs w:val="24"/>
        </w:rPr>
        <w:t>to a</w:t>
      </w:r>
      <w:r w:rsidR="45B03E7E" w:rsidRPr="30B25D48">
        <w:rPr>
          <w:sz w:val="24"/>
          <w:szCs w:val="24"/>
        </w:rPr>
        <w:t xml:space="preserve"> co-designed strategy </w:t>
      </w:r>
      <w:r w:rsidRPr="30B25D48">
        <w:rPr>
          <w:sz w:val="24"/>
          <w:szCs w:val="24"/>
        </w:rPr>
        <w:t xml:space="preserve">that supports </w:t>
      </w:r>
      <w:r w:rsidR="783871C1" w:rsidRPr="30B25D48">
        <w:rPr>
          <w:sz w:val="24"/>
          <w:szCs w:val="24"/>
        </w:rPr>
        <w:t>the development</w:t>
      </w:r>
      <w:r w:rsidRPr="30B25D48">
        <w:rPr>
          <w:sz w:val="24"/>
          <w:szCs w:val="24"/>
        </w:rPr>
        <w:t xml:space="preserve"> of</w:t>
      </w:r>
      <w:r w:rsidR="45B03E7E" w:rsidRPr="30B25D48">
        <w:rPr>
          <w:sz w:val="24"/>
          <w:szCs w:val="24"/>
        </w:rPr>
        <w:t xml:space="preserve"> this capability across all parts of the Sector</w:t>
      </w:r>
      <w:r w:rsidR="56DC0873" w:rsidRPr="30B25D48">
        <w:rPr>
          <w:sz w:val="24"/>
          <w:szCs w:val="24"/>
        </w:rPr>
        <w:t xml:space="preserve"> and provides adequate funding </w:t>
      </w:r>
      <w:r w:rsidR="2ADB09FD" w:rsidRPr="30B25D48">
        <w:rPr>
          <w:sz w:val="24"/>
          <w:szCs w:val="24"/>
        </w:rPr>
        <w:t>to participants</w:t>
      </w:r>
      <w:r w:rsidR="56DC0873" w:rsidRPr="30B25D48">
        <w:rPr>
          <w:sz w:val="24"/>
          <w:szCs w:val="24"/>
        </w:rPr>
        <w:t xml:space="preserve"> while capability is </w:t>
      </w:r>
      <w:proofErr w:type="gramStart"/>
      <w:r w:rsidR="56DC0873" w:rsidRPr="30B25D48">
        <w:rPr>
          <w:sz w:val="24"/>
          <w:szCs w:val="24"/>
        </w:rPr>
        <w:t>developed</w:t>
      </w:r>
      <w:proofErr w:type="gramEnd"/>
      <w:r w:rsidR="56DC0873" w:rsidRPr="30B25D48">
        <w:rPr>
          <w:sz w:val="24"/>
          <w:szCs w:val="24"/>
        </w:rPr>
        <w:t xml:space="preserve"> and networks established.</w:t>
      </w:r>
      <w:r w:rsidR="45B03E7E" w:rsidRPr="30B25D48">
        <w:rPr>
          <w:sz w:val="24"/>
          <w:szCs w:val="24"/>
        </w:rPr>
        <w:t xml:space="preserve"> </w:t>
      </w:r>
    </w:p>
    <w:p w14:paraId="60F3797D" w14:textId="77777777" w:rsidR="00F22A68" w:rsidRPr="0014225F" w:rsidRDefault="00F22A68" w:rsidP="0014225F">
      <w:pPr>
        <w:pStyle w:val="CommentText"/>
        <w:spacing w:line="276" w:lineRule="auto"/>
        <w:rPr>
          <w:rFonts w:asciiTheme="minorHAnsi" w:hAnsiTheme="minorHAnsi" w:cstheme="minorHAnsi"/>
          <w:sz w:val="24"/>
          <w:szCs w:val="24"/>
        </w:rPr>
      </w:pPr>
    </w:p>
    <w:p w14:paraId="63435D84" w14:textId="77777777" w:rsidR="004C369A" w:rsidRPr="0014225F" w:rsidRDefault="004C369A" w:rsidP="0014225F">
      <w:pPr>
        <w:spacing w:line="276" w:lineRule="auto"/>
        <w:rPr>
          <w:rFonts w:cstheme="minorHAnsi"/>
          <w:b/>
          <w:bCs/>
          <w:sz w:val="24"/>
          <w:szCs w:val="24"/>
        </w:rPr>
      </w:pPr>
      <w:r w:rsidRPr="0014225F">
        <w:rPr>
          <w:rFonts w:cstheme="minorHAnsi"/>
          <w:b/>
          <w:bCs/>
          <w:sz w:val="24"/>
          <w:szCs w:val="24"/>
        </w:rPr>
        <w:t>Commonwealth &amp; State Collaboration</w:t>
      </w:r>
    </w:p>
    <w:p w14:paraId="2A677150" w14:textId="77777777" w:rsidR="004C369A" w:rsidRPr="0014225F" w:rsidRDefault="004C369A" w:rsidP="0014225F">
      <w:pPr>
        <w:spacing w:line="276" w:lineRule="auto"/>
        <w:rPr>
          <w:rFonts w:cstheme="minorHAnsi"/>
          <w:sz w:val="24"/>
          <w:szCs w:val="24"/>
        </w:rPr>
      </w:pPr>
    </w:p>
    <w:p w14:paraId="2273C8DC" w14:textId="2C935809" w:rsidR="00591668" w:rsidRDefault="004C369A" w:rsidP="296C144D">
      <w:pPr>
        <w:spacing w:line="276" w:lineRule="auto"/>
        <w:rPr>
          <w:sz w:val="24"/>
          <w:szCs w:val="24"/>
        </w:rPr>
      </w:pPr>
      <w:r w:rsidRPr="296C144D">
        <w:rPr>
          <w:sz w:val="24"/>
          <w:szCs w:val="24"/>
        </w:rPr>
        <w:t xml:space="preserve">The design and development of Individualised Living requires specialised knowledge and skills and collaboration between many different parties across government departments and the community. This is particularly the case for participants in different circumstances including moving out of a foster home; moving out of Shared Living (group home): or </w:t>
      </w:r>
      <w:r w:rsidRPr="296C144D">
        <w:rPr>
          <w:sz w:val="24"/>
          <w:szCs w:val="24"/>
        </w:rPr>
        <w:lastRenderedPageBreak/>
        <w:t xml:space="preserve">transitioning from a hospital, health care or a justice facility.  </w:t>
      </w:r>
      <w:proofErr w:type="spellStart"/>
      <w:r w:rsidRPr="296C144D">
        <w:rPr>
          <w:sz w:val="24"/>
          <w:szCs w:val="24"/>
        </w:rPr>
        <w:t>Avivo</w:t>
      </w:r>
      <w:proofErr w:type="spellEnd"/>
      <w:r w:rsidRPr="296C144D">
        <w:rPr>
          <w:sz w:val="24"/>
          <w:szCs w:val="24"/>
        </w:rPr>
        <w:t xml:space="preserve"> is committed to supporting participants to transition from these situations to ILOs, however, the sector desperately needs the NDIA and State Government departments to work through issues with funding, </w:t>
      </w:r>
      <w:proofErr w:type="gramStart"/>
      <w:r w:rsidRPr="296C144D">
        <w:rPr>
          <w:sz w:val="24"/>
          <w:szCs w:val="24"/>
        </w:rPr>
        <w:t>coordination</w:t>
      </w:r>
      <w:proofErr w:type="gramEnd"/>
      <w:r w:rsidRPr="296C144D">
        <w:rPr>
          <w:sz w:val="24"/>
          <w:szCs w:val="24"/>
        </w:rPr>
        <w:t xml:space="preserve"> and support.  </w:t>
      </w:r>
    </w:p>
    <w:p w14:paraId="513488B1" w14:textId="4AD1EF00" w:rsidR="296C144D" w:rsidRDefault="296C144D" w:rsidP="296C144D">
      <w:pPr>
        <w:spacing w:line="276" w:lineRule="auto"/>
        <w:rPr>
          <w:rFonts w:ascii="Calibri" w:eastAsia="Calibri" w:hAnsi="Calibri" w:cs="Calibri"/>
          <w:sz w:val="24"/>
          <w:szCs w:val="24"/>
        </w:rPr>
      </w:pPr>
    </w:p>
    <w:p w14:paraId="39F7D239" w14:textId="1BC93095" w:rsidR="00F22A68" w:rsidRPr="0014225F" w:rsidRDefault="00C92337" w:rsidP="0014225F">
      <w:pPr>
        <w:spacing w:line="276" w:lineRule="auto"/>
        <w:rPr>
          <w:rFonts w:cstheme="minorHAnsi"/>
          <w:b/>
          <w:bCs/>
          <w:sz w:val="24"/>
          <w:szCs w:val="24"/>
        </w:rPr>
      </w:pPr>
      <w:r w:rsidRPr="0014225F">
        <w:rPr>
          <w:rFonts w:cstheme="minorHAnsi"/>
          <w:b/>
          <w:bCs/>
          <w:sz w:val="24"/>
          <w:szCs w:val="24"/>
        </w:rPr>
        <w:t xml:space="preserve">Housing </w:t>
      </w:r>
      <w:r w:rsidR="00A43940" w:rsidRPr="0014225F">
        <w:rPr>
          <w:rFonts w:cstheme="minorHAnsi"/>
          <w:b/>
          <w:bCs/>
          <w:sz w:val="24"/>
          <w:szCs w:val="24"/>
        </w:rPr>
        <w:t>&amp; Tenancy</w:t>
      </w:r>
    </w:p>
    <w:p w14:paraId="79C2C153" w14:textId="3F7F912D" w:rsidR="004A0397" w:rsidRPr="0014225F" w:rsidRDefault="004A0397" w:rsidP="0014225F">
      <w:pPr>
        <w:spacing w:line="276" w:lineRule="auto"/>
        <w:rPr>
          <w:rFonts w:cstheme="minorHAnsi"/>
          <w:sz w:val="24"/>
          <w:szCs w:val="24"/>
        </w:rPr>
      </w:pPr>
    </w:p>
    <w:p w14:paraId="05A9E33F" w14:textId="7F9B78AC" w:rsidR="00504530" w:rsidRPr="0014225F" w:rsidRDefault="004A0397" w:rsidP="0014225F">
      <w:pPr>
        <w:spacing w:line="276" w:lineRule="auto"/>
        <w:rPr>
          <w:rFonts w:cstheme="minorHAnsi"/>
          <w:sz w:val="24"/>
          <w:szCs w:val="24"/>
          <w:lang w:val="en-US"/>
        </w:rPr>
      </w:pPr>
      <w:r w:rsidRPr="0014225F">
        <w:rPr>
          <w:rFonts w:cstheme="minorHAnsi"/>
          <w:sz w:val="24"/>
          <w:szCs w:val="24"/>
          <w:lang w:val="en-US"/>
        </w:rPr>
        <w:t xml:space="preserve">The </w:t>
      </w:r>
      <w:r w:rsidRPr="0014225F">
        <w:rPr>
          <w:rFonts w:cstheme="minorHAnsi"/>
          <w:i/>
          <w:iCs/>
          <w:sz w:val="24"/>
          <w:szCs w:val="24"/>
          <w:lang w:val="en-US"/>
        </w:rPr>
        <w:t>West Australian Strategy to End Homelessness 2018 - 2028</w:t>
      </w:r>
      <w:r w:rsidRPr="0014225F">
        <w:rPr>
          <w:rFonts w:cstheme="minorHAnsi"/>
          <w:sz w:val="24"/>
          <w:szCs w:val="24"/>
          <w:lang w:val="en-US"/>
        </w:rPr>
        <w:t xml:space="preserve"> released by the West Australian Alliance to End Homelessness identified that affordable housing supply is of crucial need, with a coordinated response including community and health sectors recommended to respond to the housing crisis in Western Australia</w:t>
      </w:r>
      <w:r w:rsidR="00591668">
        <w:rPr>
          <w:rFonts w:cstheme="minorHAnsi"/>
          <w:sz w:val="24"/>
          <w:szCs w:val="24"/>
          <w:lang w:val="en-US"/>
        </w:rPr>
        <w:t>.</w:t>
      </w:r>
    </w:p>
    <w:p w14:paraId="7A46B01F" w14:textId="77777777" w:rsidR="00504530" w:rsidRPr="0014225F" w:rsidRDefault="00504530" w:rsidP="0014225F">
      <w:pPr>
        <w:spacing w:line="276" w:lineRule="auto"/>
        <w:rPr>
          <w:rFonts w:cstheme="minorHAnsi"/>
          <w:sz w:val="24"/>
          <w:szCs w:val="24"/>
          <w:lang w:val="en-US"/>
        </w:rPr>
      </w:pPr>
    </w:p>
    <w:p w14:paraId="50EDDF20" w14:textId="6992F7AB" w:rsidR="004A0397" w:rsidRPr="0014225F" w:rsidRDefault="004A0397" w:rsidP="0014225F">
      <w:pPr>
        <w:spacing w:line="276" w:lineRule="auto"/>
        <w:rPr>
          <w:rFonts w:cstheme="minorHAnsi"/>
          <w:sz w:val="24"/>
          <w:szCs w:val="24"/>
        </w:rPr>
      </w:pPr>
      <w:proofErr w:type="spellStart"/>
      <w:r w:rsidRPr="0014225F">
        <w:rPr>
          <w:rFonts w:cstheme="minorHAnsi"/>
          <w:sz w:val="24"/>
          <w:szCs w:val="24"/>
          <w:lang w:val="en-US"/>
        </w:rPr>
        <w:t>I</w:t>
      </w:r>
      <w:r w:rsidR="00747007" w:rsidRPr="0014225F">
        <w:rPr>
          <w:rFonts w:cstheme="minorHAnsi"/>
          <w:sz w:val="24"/>
          <w:szCs w:val="24"/>
          <w:lang w:val="en-US"/>
        </w:rPr>
        <w:t>ndividualised</w:t>
      </w:r>
      <w:proofErr w:type="spellEnd"/>
      <w:r w:rsidR="00747007" w:rsidRPr="0014225F">
        <w:rPr>
          <w:rFonts w:cstheme="minorHAnsi"/>
          <w:sz w:val="24"/>
          <w:szCs w:val="24"/>
          <w:lang w:val="en-US"/>
        </w:rPr>
        <w:t xml:space="preserve"> Living </w:t>
      </w:r>
      <w:r w:rsidR="006A77F6" w:rsidRPr="0014225F">
        <w:rPr>
          <w:rFonts w:cstheme="minorHAnsi"/>
          <w:sz w:val="24"/>
          <w:szCs w:val="24"/>
          <w:lang w:val="en-US"/>
        </w:rPr>
        <w:t>approaches</w:t>
      </w:r>
      <w:r w:rsidRPr="0014225F">
        <w:rPr>
          <w:rFonts w:cstheme="minorHAnsi"/>
          <w:sz w:val="24"/>
          <w:szCs w:val="24"/>
          <w:lang w:val="en-US"/>
        </w:rPr>
        <w:t xml:space="preserve"> such as Host Support</w:t>
      </w:r>
      <w:r w:rsidR="00413045">
        <w:rPr>
          <w:rFonts w:cstheme="minorHAnsi"/>
          <w:sz w:val="24"/>
          <w:szCs w:val="24"/>
          <w:lang w:val="en-US"/>
        </w:rPr>
        <w:t>,</w:t>
      </w:r>
      <w:r w:rsidRPr="0014225F">
        <w:rPr>
          <w:rFonts w:cstheme="minorHAnsi"/>
          <w:sz w:val="24"/>
          <w:szCs w:val="24"/>
          <w:lang w:val="en-US"/>
        </w:rPr>
        <w:t xml:space="preserve"> </w:t>
      </w:r>
      <w:r w:rsidR="00413045" w:rsidRPr="0014225F">
        <w:rPr>
          <w:rFonts w:cstheme="minorHAnsi"/>
          <w:sz w:val="24"/>
          <w:szCs w:val="24"/>
          <w:lang w:val="en-US"/>
        </w:rPr>
        <w:t>where the host shares their home and lifestyle</w:t>
      </w:r>
      <w:r w:rsidR="00413045">
        <w:rPr>
          <w:rFonts w:cstheme="minorHAnsi"/>
          <w:sz w:val="24"/>
          <w:szCs w:val="24"/>
          <w:lang w:val="en-US"/>
        </w:rPr>
        <w:t>,</w:t>
      </w:r>
      <w:r w:rsidR="00413045" w:rsidRPr="0014225F">
        <w:rPr>
          <w:rFonts w:cstheme="minorHAnsi"/>
          <w:sz w:val="24"/>
          <w:szCs w:val="24"/>
          <w:lang w:val="en-US"/>
        </w:rPr>
        <w:t xml:space="preserve"> </w:t>
      </w:r>
      <w:r w:rsidRPr="0014225F">
        <w:rPr>
          <w:rFonts w:cstheme="minorHAnsi"/>
          <w:sz w:val="24"/>
          <w:szCs w:val="24"/>
          <w:lang w:val="en-US"/>
        </w:rPr>
        <w:t xml:space="preserve">can provide </w:t>
      </w:r>
      <w:r w:rsidR="00413045">
        <w:rPr>
          <w:rFonts w:cstheme="minorHAnsi"/>
          <w:sz w:val="24"/>
          <w:szCs w:val="24"/>
          <w:lang w:val="en-US"/>
        </w:rPr>
        <w:t>the participant with a home.</w:t>
      </w:r>
      <w:r w:rsidR="002F0E51" w:rsidRPr="0014225F">
        <w:rPr>
          <w:rFonts w:cstheme="minorHAnsi"/>
          <w:sz w:val="24"/>
          <w:szCs w:val="24"/>
          <w:lang w:val="en-US"/>
        </w:rPr>
        <w:t xml:space="preserve"> </w:t>
      </w:r>
      <w:r w:rsidR="00F3549E" w:rsidRPr="0014225F">
        <w:rPr>
          <w:rFonts w:cstheme="minorHAnsi"/>
          <w:sz w:val="24"/>
          <w:szCs w:val="24"/>
          <w:lang w:val="en-US"/>
        </w:rPr>
        <w:t xml:space="preserve">Other approaches </w:t>
      </w:r>
      <w:r w:rsidR="00C92337" w:rsidRPr="0014225F">
        <w:rPr>
          <w:rFonts w:cstheme="minorHAnsi"/>
          <w:sz w:val="24"/>
          <w:szCs w:val="24"/>
          <w:lang w:val="en-US"/>
        </w:rPr>
        <w:t>depend</w:t>
      </w:r>
      <w:r w:rsidR="00F3549E" w:rsidRPr="0014225F">
        <w:rPr>
          <w:rFonts w:cstheme="minorHAnsi"/>
          <w:sz w:val="24"/>
          <w:szCs w:val="24"/>
          <w:lang w:val="en-US"/>
        </w:rPr>
        <w:t xml:space="preserve"> </w:t>
      </w:r>
      <w:r w:rsidR="00277B52" w:rsidRPr="0014225F">
        <w:rPr>
          <w:rFonts w:cstheme="minorHAnsi"/>
          <w:sz w:val="24"/>
          <w:szCs w:val="24"/>
          <w:lang w:val="en-US"/>
        </w:rPr>
        <w:t>on participants</w:t>
      </w:r>
      <w:r w:rsidR="00F3549E" w:rsidRPr="0014225F">
        <w:rPr>
          <w:rFonts w:cstheme="minorHAnsi"/>
          <w:sz w:val="24"/>
          <w:szCs w:val="24"/>
          <w:lang w:val="en-US"/>
        </w:rPr>
        <w:t xml:space="preserve"> having access to </w:t>
      </w:r>
      <w:r w:rsidR="00504530" w:rsidRPr="0014225F">
        <w:rPr>
          <w:rFonts w:cstheme="minorHAnsi"/>
          <w:sz w:val="24"/>
          <w:szCs w:val="24"/>
          <w:lang w:val="en-US"/>
        </w:rPr>
        <w:t>housin</w:t>
      </w:r>
      <w:r w:rsidR="00C92337" w:rsidRPr="0014225F">
        <w:rPr>
          <w:rFonts w:cstheme="minorHAnsi"/>
          <w:sz w:val="24"/>
          <w:szCs w:val="24"/>
          <w:lang w:val="en-US"/>
        </w:rPr>
        <w:t xml:space="preserve">g close </w:t>
      </w:r>
      <w:r w:rsidRPr="0014225F">
        <w:rPr>
          <w:rFonts w:cstheme="minorHAnsi"/>
          <w:sz w:val="24"/>
          <w:szCs w:val="24"/>
        </w:rPr>
        <w:t>to family and friends within their community</w:t>
      </w:r>
      <w:r w:rsidR="00C92337" w:rsidRPr="0014225F">
        <w:rPr>
          <w:rFonts w:cstheme="minorHAnsi"/>
          <w:sz w:val="24"/>
          <w:szCs w:val="24"/>
        </w:rPr>
        <w:t xml:space="preserve">.  Housing is a major challenge and needs significant work between the State Government and </w:t>
      </w:r>
      <w:r w:rsidR="00387F36">
        <w:rPr>
          <w:rFonts w:cstheme="minorHAnsi"/>
          <w:sz w:val="24"/>
          <w:szCs w:val="24"/>
        </w:rPr>
        <w:t>Federal Governments</w:t>
      </w:r>
      <w:r w:rsidR="00C92337" w:rsidRPr="0014225F">
        <w:rPr>
          <w:rFonts w:cstheme="minorHAnsi"/>
          <w:sz w:val="24"/>
          <w:szCs w:val="24"/>
        </w:rPr>
        <w:t xml:space="preserve">.  </w:t>
      </w:r>
    </w:p>
    <w:p w14:paraId="0DEAA998" w14:textId="7E78DF77" w:rsidR="00910539" w:rsidRPr="0014225F" w:rsidRDefault="00910539" w:rsidP="0014225F">
      <w:pPr>
        <w:spacing w:line="276" w:lineRule="auto"/>
        <w:rPr>
          <w:rFonts w:cstheme="minorHAnsi"/>
          <w:sz w:val="24"/>
          <w:szCs w:val="24"/>
        </w:rPr>
      </w:pPr>
    </w:p>
    <w:p w14:paraId="27298C1A" w14:textId="562DAD96" w:rsidR="0099198C" w:rsidRPr="0014225F" w:rsidRDefault="0099198C" w:rsidP="77EA1578">
      <w:pPr>
        <w:spacing w:line="276" w:lineRule="auto"/>
        <w:rPr>
          <w:sz w:val="24"/>
          <w:szCs w:val="24"/>
          <w:lang w:val="en-US"/>
        </w:rPr>
      </w:pPr>
      <w:r w:rsidRPr="77EA1578">
        <w:rPr>
          <w:sz w:val="24"/>
          <w:szCs w:val="24"/>
          <w:lang w:val="en-US"/>
        </w:rPr>
        <w:t xml:space="preserve">Some </w:t>
      </w:r>
      <w:proofErr w:type="spellStart"/>
      <w:r w:rsidRPr="77EA1578">
        <w:rPr>
          <w:sz w:val="24"/>
          <w:szCs w:val="24"/>
          <w:lang w:val="en-US"/>
        </w:rPr>
        <w:t>Individualised</w:t>
      </w:r>
      <w:proofErr w:type="spellEnd"/>
      <w:r w:rsidRPr="77EA1578">
        <w:rPr>
          <w:sz w:val="24"/>
          <w:szCs w:val="24"/>
          <w:lang w:val="en-US"/>
        </w:rPr>
        <w:t xml:space="preserve"> Living arrangement</w:t>
      </w:r>
      <w:r w:rsidR="004C4FD7" w:rsidRPr="77EA1578">
        <w:rPr>
          <w:sz w:val="24"/>
          <w:szCs w:val="24"/>
          <w:lang w:val="en-US"/>
        </w:rPr>
        <w:t>s</w:t>
      </w:r>
      <w:r w:rsidR="00591668" w:rsidRPr="77EA1578">
        <w:rPr>
          <w:sz w:val="24"/>
          <w:szCs w:val="24"/>
          <w:lang w:val="en-US"/>
        </w:rPr>
        <w:t>,</w:t>
      </w:r>
      <w:r w:rsidRPr="77EA1578">
        <w:rPr>
          <w:sz w:val="24"/>
          <w:szCs w:val="24"/>
          <w:lang w:val="en-US"/>
        </w:rPr>
        <w:t xml:space="preserve"> where people share their homes, requir</w:t>
      </w:r>
      <w:r w:rsidR="00A43940" w:rsidRPr="77EA1578">
        <w:rPr>
          <w:sz w:val="24"/>
          <w:szCs w:val="24"/>
          <w:lang w:val="en-US"/>
        </w:rPr>
        <w:t xml:space="preserve">e </w:t>
      </w:r>
      <w:r w:rsidR="000A4082" w:rsidRPr="77EA1578">
        <w:rPr>
          <w:sz w:val="24"/>
          <w:szCs w:val="24"/>
          <w:lang w:val="en-US"/>
        </w:rPr>
        <w:t>Tenancy</w:t>
      </w:r>
      <w:r w:rsidR="00A92EDC" w:rsidRPr="77EA1578">
        <w:rPr>
          <w:sz w:val="24"/>
          <w:szCs w:val="24"/>
          <w:lang w:val="en-US"/>
        </w:rPr>
        <w:t xml:space="preserve"> Legislation </w:t>
      </w:r>
      <w:r w:rsidR="004C4FD7" w:rsidRPr="77EA1578">
        <w:rPr>
          <w:sz w:val="24"/>
          <w:szCs w:val="24"/>
          <w:lang w:val="en-US"/>
        </w:rPr>
        <w:t>to</w:t>
      </w:r>
      <w:r w:rsidR="00CC7304" w:rsidRPr="77EA1578">
        <w:rPr>
          <w:sz w:val="24"/>
          <w:szCs w:val="24"/>
          <w:lang w:val="en-US"/>
        </w:rPr>
        <w:t xml:space="preserve"> protect</w:t>
      </w:r>
      <w:r w:rsidR="00A92EDC" w:rsidRPr="77EA1578">
        <w:rPr>
          <w:sz w:val="24"/>
          <w:szCs w:val="24"/>
          <w:lang w:val="en-US"/>
        </w:rPr>
        <w:t xml:space="preserve"> </w:t>
      </w:r>
      <w:r w:rsidR="00910539" w:rsidRPr="77EA1578">
        <w:rPr>
          <w:sz w:val="24"/>
          <w:szCs w:val="24"/>
          <w:lang w:val="en-US"/>
        </w:rPr>
        <w:t>homeowners and housemates</w:t>
      </w:r>
      <w:r w:rsidR="00CC7304" w:rsidRPr="77EA1578">
        <w:rPr>
          <w:sz w:val="24"/>
          <w:szCs w:val="24"/>
          <w:lang w:val="en-US"/>
        </w:rPr>
        <w:t xml:space="preserve"> when arrangements come to an end.</w:t>
      </w:r>
      <w:r w:rsidR="00AC5400" w:rsidRPr="77EA1578">
        <w:rPr>
          <w:sz w:val="24"/>
          <w:szCs w:val="24"/>
          <w:lang w:val="en-US"/>
        </w:rPr>
        <w:t xml:space="preserve"> </w:t>
      </w:r>
      <w:proofErr w:type="spellStart"/>
      <w:r w:rsidR="00910539" w:rsidRPr="77EA1578">
        <w:rPr>
          <w:sz w:val="24"/>
          <w:szCs w:val="24"/>
          <w:lang w:val="en-US"/>
        </w:rPr>
        <w:t>Avivo</w:t>
      </w:r>
      <w:proofErr w:type="spellEnd"/>
      <w:r w:rsidR="00910539" w:rsidRPr="77EA1578">
        <w:rPr>
          <w:sz w:val="24"/>
          <w:szCs w:val="24"/>
          <w:lang w:val="en-US"/>
        </w:rPr>
        <w:t xml:space="preserve"> sought legal advice surrounding a challenging incident in 2020 where</w:t>
      </w:r>
      <w:r w:rsidR="00910539" w:rsidRPr="77EA1578">
        <w:rPr>
          <w:sz w:val="24"/>
          <w:szCs w:val="24"/>
        </w:rPr>
        <w:t xml:space="preserve"> </w:t>
      </w:r>
      <w:r w:rsidR="00910539" w:rsidRPr="77EA1578">
        <w:rPr>
          <w:sz w:val="24"/>
          <w:szCs w:val="24"/>
          <w:lang w:val="en-US"/>
        </w:rPr>
        <w:t xml:space="preserve">after a failed trial period a </w:t>
      </w:r>
      <w:proofErr w:type="spellStart"/>
      <w:r w:rsidR="00910539" w:rsidRPr="77EA1578">
        <w:rPr>
          <w:sz w:val="24"/>
          <w:szCs w:val="24"/>
          <w:lang w:val="en-US"/>
        </w:rPr>
        <w:t>Homesharer</w:t>
      </w:r>
      <w:proofErr w:type="spellEnd"/>
      <w:r w:rsidR="00910539" w:rsidRPr="77EA1578">
        <w:rPr>
          <w:sz w:val="24"/>
          <w:szCs w:val="24"/>
          <w:lang w:val="en-US"/>
        </w:rPr>
        <w:t xml:space="preserve"> refused to vacate a participant’s home under WA state Covid-19 tenancy legislation</w:t>
      </w:r>
      <w:r w:rsidR="00294D02" w:rsidRPr="77EA1578">
        <w:rPr>
          <w:sz w:val="24"/>
          <w:szCs w:val="24"/>
          <w:lang w:val="en-US"/>
        </w:rPr>
        <w:t>.</w:t>
      </w:r>
      <w:r w:rsidR="00910539" w:rsidRPr="77EA1578">
        <w:rPr>
          <w:sz w:val="24"/>
          <w:szCs w:val="24"/>
          <w:lang w:val="en-US"/>
        </w:rPr>
        <w:t xml:space="preserve"> Ultimately, police and the Department of Mines, Industry Regulation and Safety were engaged to evict the individual from the home. This </w:t>
      </w:r>
      <w:r w:rsidR="00FC74D7" w:rsidRPr="77EA1578">
        <w:rPr>
          <w:sz w:val="24"/>
          <w:szCs w:val="24"/>
          <w:lang w:val="en-US"/>
        </w:rPr>
        <w:t>was</w:t>
      </w:r>
      <w:r w:rsidR="00910539" w:rsidRPr="77EA1578">
        <w:rPr>
          <w:sz w:val="24"/>
          <w:szCs w:val="24"/>
          <w:lang w:val="en-US"/>
        </w:rPr>
        <w:t xml:space="preserve"> enormous</w:t>
      </w:r>
      <w:r w:rsidR="00FC74D7" w:rsidRPr="77EA1578">
        <w:rPr>
          <w:sz w:val="24"/>
          <w:szCs w:val="24"/>
          <w:lang w:val="en-US"/>
        </w:rPr>
        <w:t>ly</w:t>
      </w:r>
      <w:r w:rsidR="00910539" w:rsidRPr="77EA1578">
        <w:rPr>
          <w:sz w:val="24"/>
          <w:szCs w:val="24"/>
          <w:lang w:val="en-US"/>
        </w:rPr>
        <w:t xml:space="preserve"> stress</w:t>
      </w:r>
      <w:r w:rsidR="00FC74D7" w:rsidRPr="77EA1578">
        <w:rPr>
          <w:sz w:val="24"/>
          <w:szCs w:val="24"/>
          <w:lang w:val="en-US"/>
        </w:rPr>
        <w:t>ful</w:t>
      </w:r>
      <w:r w:rsidR="00910539" w:rsidRPr="77EA1578">
        <w:rPr>
          <w:sz w:val="24"/>
          <w:szCs w:val="24"/>
          <w:lang w:val="en-US"/>
        </w:rPr>
        <w:t xml:space="preserve"> for the participant’s family</w:t>
      </w:r>
      <w:r w:rsidR="00D93509" w:rsidRPr="77EA1578">
        <w:rPr>
          <w:sz w:val="24"/>
          <w:szCs w:val="24"/>
          <w:lang w:val="en-US"/>
        </w:rPr>
        <w:t xml:space="preserve"> </w:t>
      </w:r>
      <w:r w:rsidR="00910539" w:rsidRPr="77EA1578">
        <w:rPr>
          <w:sz w:val="24"/>
          <w:szCs w:val="24"/>
          <w:lang w:val="en-US"/>
        </w:rPr>
        <w:t>and delayed the customer</w:t>
      </w:r>
      <w:r w:rsidR="264262B1" w:rsidRPr="77EA1578">
        <w:rPr>
          <w:sz w:val="24"/>
          <w:szCs w:val="24"/>
          <w:lang w:val="en-US"/>
        </w:rPr>
        <w:t>’s</w:t>
      </w:r>
      <w:r w:rsidR="00910539" w:rsidRPr="77EA1578">
        <w:rPr>
          <w:sz w:val="24"/>
          <w:szCs w:val="24"/>
          <w:lang w:val="en-US"/>
        </w:rPr>
        <w:t xml:space="preserve"> right and opportunity to move into their own home. </w:t>
      </w:r>
    </w:p>
    <w:p w14:paraId="4B59FE83" w14:textId="77777777" w:rsidR="0099198C" w:rsidRPr="0014225F" w:rsidRDefault="0099198C" w:rsidP="0014225F">
      <w:pPr>
        <w:spacing w:line="276" w:lineRule="auto"/>
        <w:rPr>
          <w:rFonts w:cstheme="minorHAnsi"/>
          <w:sz w:val="24"/>
          <w:szCs w:val="24"/>
          <w:lang w:val="en-US"/>
        </w:rPr>
      </w:pPr>
    </w:p>
    <w:p w14:paraId="3DC34C9E" w14:textId="430F6D20" w:rsidR="00AE18F9" w:rsidRPr="0014225F" w:rsidRDefault="00AE18F9" w:rsidP="0014225F">
      <w:pPr>
        <w:spacing w:line="276" w:lineRule="auto"/>
        <w:rPr>
          <w:rFonts w:cstheme="minorHAnsi"/>
          <w:sz w:val="24"/>
          <w:szCs w:val="24"/>
        </w:rPr>
      </w:pPr>
      <w:r w:rsidRPr="0014225F">
        <w:rPr>
          <w:rFonts w:cstheme="minorHAnsi"/>
          <w:sz w:val="24"/>
          <w:szCs w:val="24"/>
        </w:rPr>
        <w:t xml:space="preserve">We understand that this is a mainstream responsibility, however, a collaborative strategy needs to be developed with the State Government to address the housing and tenancy needs of many participants outside of the SDA. </w:t>
      </w:r>
    </w:p>
    <w:p w14:paraId="5A7F7C5D" w14:textId="77777777" w:rsidR="003A0177" w:rsidRPr="0014225F" w:rsidRDefault="003A0177" w:rsidP="0014225F">
      <w:pPr>
        <w:spacing w:line="276" w:lineRule="auto"/>
        <w:rPr>
          <w:rFonts w:cstheme="minorHAnsi"/>
          <w:sz w:val="24"/>
          <w:szCs w:val="24"/>
        </w:rPr>
      </w:pPr>
    </w:p>
    <w:p w14:paraId="340642F9" w14:textId="77777777" w:rsidR="00F22A68" w:rsidRPr="0014225F" w:rsidRDefault="00F22A68" w:rsidP="0014225F">
      <w:pPr>
        <w:widowControl w:val="0"/>
        <w:autoSpaceDE w:val="0"/>
        <w:autoSpaceDN w:val="0"/>
        <w:spacing w:line="276" w:lineRule="auto"/>
        <w:rPr>
          <w:rFonts w:cstheme="minorHAnsi"/>
          <w:sz w:val="24"/>
          <w:szCs w:val="24"/>
        </w:rPr>
      </w:pPr>
    </w:p>
    <w:p w14:paraId="2BF0E14B" w14:textId="35FC8227" w:rsidR="00563A72" w:rsidRPr="00D609EA" w:rsidRDefault="005D775B" w:rsidP="0014225F">
      <w:pPr>
        <w:pStyle w:val="CommentText"/>
        <w:spacing w:line="276" w:lineRule="auto"/>
        <w:rPr>
          <w:rFonts w:asciiTheme="minorHAnsi" w:hAnsiTheme="minorHAnsi" w:cstheme="minorHAnsi"/>
          <w:b/>
          <w:bCs/>
          <w:sz w:val="24"/>
          <w:szCs w:val="24"/>
        </w:rPr>
      </w:pPr>
      <w:r w:rsidRPr="00D609EA">
        <w:rPr>
          <w:rFonts w:asciiTheme="minorHAnsi" w:hAnsiTheme="minorHAnsi" w:cstheme="minorHAnsi"/>
          <w:b/>
          <w:bCs/>
          <w:sz w:val="24"/>
          <w:szCs w:val="24"/>
        </w:rPr>
        <w:t xml:space="preserve">Payment for support </w:t>
      </w:r>
    </w:p>
    <w:p w14:paraId="39645997" w14:textId="77777777" w:rsidR="00563A72" w:rsidRPr="00D609EA" w:rsidRDefault="00563A72" w:rsidP="0014225F">
      <w:pPr>
        <w:pStyle w:val="CommentText"/>
        <w:spacing w:line="276" w:lineRule="auto"/>
        <w:rPr>
          <w:rFonts w:asciiTheme="minorHAnsi" w:hAnsiTheme="minorHAnsi" w:cstheme="minorHAnsi"/>
          <w:b/>
          <w:bCs/>
          <w:sz w:val="24"/>
          <w:szCs w:val="24"/>
        </w:rPr>
      </w:pPr>
    </w:p>
    <w:p w14:paraId="67E6A77B" w14:textId="64D8B71C" w:rsidR="00277B52" w:rsidRPr="00D609EA" w:rsidRDefault="09F430DC" w:rsidP="77EA1578">
      <w:pPr>
        <w:pStyle w:val="CommentText"/>
        <w:spacing w:line="276" w:lineRule="auto"/>
        <w:rPr>
          <w:rFonts w:asciiTheme="minorHAnsi" w:hAnsiTheme="minorHAnsi" w:cstheme="minorBidi"/>
          <w:sz w:val="24"/>
          <w:szCs w:val="24"/>
        </w:rPr>
      </w:pPr>
      <w:r w:rsidRPr="30B25D48">
        <w:rPr>
          <w:rFonts w:asciiTheme="minorHAnsi" w:hAnsiTheme="minorHAnsi" w:cstheme="minorBidi"/>
          <w:sz w:val="24"/>
          <w:szCs w:val="24"/>
        </w:rPr>
        <w:t xml:space="preserve">Successful </w:t>
      </w:r>
      <w:proofErr w:type="spellStart"/>
      <w:r w:rsidRPr="30B25D48">
        <w:rPr>
          <w:rFonts w:asciiTheme="minorHAnsi" w:hAnsiTheme="minorHAnsi" w:cstheme="minorBidi"/>
          <w:sz w:val="24"/>
          <w:szCs w:val="24"/>
        </w:rPr>
        <w:t>Individualised</w:t>
      </w:r>
      <w:proofErr w:type="spellEnd"/>
      <w:r w:rsidRPr="30B25D48">
        <w:rPr>
          <w:rFonts w:asciiTheme="minorHAnsi" w:hAnsiTheme="minorHAnsi" w:cstheme="minorBidi"/>
          <w:sz w:val="24"/>
          <w:szCs w:val="24"/>
        </w:rPr>
        <w:t xml:space="preserve"> Living arrangements are dependent on </w:t>
      </w:r>
      <w:r w:rsidR="17C16DAB" w:rsidRPr="30B25D48">
        <w:rPr>
          <w:rFonts w:asciiTheme="minorHAnsi" w:hAnsiTheme="minorHAnsi" w:cstheme="minorBidi"/>
          <w:sz w:val="24"/>
          <w:szCs w:val="24"/>
        </w:rPr>
        <w:t>A</w:t>
      </w:r>
      <w:r w:rsidR="6A5F2A2C" w:rsidRPr="30B25D48">
        <w:rPr>
          <w:rFonts w:asciiTheme="minorHAnsi" w:hAnsiTheme="minorHAnsi" w:cstheme="minorBidi"/>
          <w:sz w:val="24"/>
          <w:szCs w:val="24"/>
        </w:rPr>
        <w:t>wards</w:t>
      </w:r>
      <w:r w:rsidRPr="30B25D48">
        <w:rPr>
          <w:rFonts w:asciiTheme="minorHAnsi" w:hAnsiTheme="minorHAnsi" w:cstheme="minorBidi"/>
          <w:sz w:val="24"/>
          <w:szCs w:val="24"/>
        </w:rPr>
        <w:t xml:space="preserve"> and Tax ruling</w:t>
      </w:r>
      <w:r w:rsidR="11A80360" w:rsidRPr="30B25D48">
        <w:rPr>
          <w:rFonts w:asciiTheme="minorHAnsi" w:hAnsiTheme="minorHAnsi" w:cstheme="minorBidi"/>
          <w:sz w:val="24"/>
          <w:szCs w:val="24"/>
        </w:rPr>
        <w:t xml:space="preserve">s </w:t>
      </w:r>
      <w:r w:rsidRPr="30B25D48">
        <w:rPr>
          <w:rFonts w:asciiTheme="minorHAnsi" w:hAnsiTheme="minorHAnsi" w:cstheme="minorBidi"/>
          <w:sz w:val="24"/>
          <w:szCs w:val="24"/>
        </w:rPr>
        <w:t xml:space="preserve">which are the responsibility of </w:t>
      </w:r>
      <w:r w:rsidR="7ED232E2" w:rsidRPr="30B25D48">
        <w:rPr>
          <w:rFonts w:asciiTheme="minorHAnsi" w:hAnsiTheme="minorHAnsi" w:cstheme="minorBidi"/>
          <w:sz w:val="24"/>
          <w:szCs w:val="24"/>
        </w:rPr>
        <w:t xml:space="preserve">numerous </w:t>
      </w:r>
      <w:r w:rsidRPr="30B25D48">
        <w:rPr>
          <w:rFonts w:asciiTheme="minorHAnsi" w:hAnsiTheme="minorHAnsi" w:cstheme="minorBidi"/>
          <w:sz w:val="24"/>
          <w:szCs w:val="24"/>
        </w:rPr>
        <w:t xml:space="preserve">Government Departments and Agencies. </w:t>
      </w:r>
      <w:r w:rsidR="53A7CD0C" w:rsidRPr="30B25D48">
        <w:rPr>
          <w:rFonts w:asciiTheme="minorHAnsi" w:hAnsiTheme="minorHAnsi" w:cstheme="minorBidi"/>
          <w:sz w:val="24"/>
          <w:szCs w:val="24"/>
        </w:rPr>
        <w:t>Current ATO requirements and the SCHADS award constrain the flexibility providers</w:t>
      </w:r>
      <w:r w:rsidR="6E643478" w:rsidRPr="30B25D48">
        <w:rPr>
          <w:rFonts w:asciiTheme="minorHAnsi" w:hAnsiTheme="minorHAnsi" w:cstheme="minorBidi"/>
          <w:sz w:val="24"/>
          <w:szCs w:val="24"/>
        </w:rPr>
        <w:t xml:space="preserve"> have</w:t>
      </w:r>
      <w:r w:rsidR="53A7CD0C" w:rsidRPr="30B25D48">
        <w:rPr>
          <w:rFonts w:asciiTheme="minorHAnsi" w:hAnsiTheme="minorHAnsi" w:cstheme="minorBidi"/>
          <w:sz w:val="24"/>
          <w:szCs w:val="24"/>
        </w:rPr>
        <w:t xml:space="preserve"> </w:t>
      </w:r>
      <w:r w:rsidR="6E643478" w:rsidRPr="30B25D48">
        <w:rPr>
          <w:rFonts w:asciiTheme="minorHAnsi" w:hAnsiTheme="minorHAnsi" w:cstheme="minorBidi"/>
          <w:sz w:val="24"/>
          <w:szCs w:val="24"/>
        </w:rPr>
        <w:t xml:space="preserve">with how they engage care providers. </w:t>
      </w:r>
      <w:r w:rsidR="34110C5F" w:rsidRPr="30B25D48">
        <w:rPr>
          <w:rFonts w:asciiTheme="minorHAnsi" w:hAnsiTheme="minorHAnsi" w:cstheme="minorBidi"/>
          <w:sz w:val="24"/>
          <w:szCs w:val="24"/>
        </w:rPr>
        <w:t xml:space="preserve">It is important that the sector work together with government departments to agree appropriate models of support and payment for all parties. </w:t>
      </w:r>
    </w:p>
    <w:p w14:paraId="18AB87E5" w14:textId="3D387C75" w:rsidR="77EA1578" w:rsidRDefault="77EA1578" w:rsidP="77EA1578">
      <w:pPr>
        <w:pStyle w:val="CommentText"/>
        <w:spacing w:line="276" w:lineRule="auto"/>
      </w:pPr>
    </w:p>
    <w:p w14:paraId="6275A6AF" w14:textId="7DAD413A" w:rsidR="61EF55DF" w:rsidRDefault="61EF55DF" w:rsidP="77EA1578">
      <w:pPr>
        <w:pStyle w:val="CommentText"/>
        <w:spacing w:line="276" w:lineRule="auto"/>
        <w:rPr>
          <w:rFonts w:asciiTheme="minorHAnsi" w:hAnsiTheme="minorHAnsi" w:cstheme="minorBidi"/>
          <w:sz w:val="24"/>
          <w:szCs w:val="24"/>
        </w:rPr>
      </w:pPr>
      <w:r w:rsidRPr="33FB4177">
        <w:rPr>
          <w:rFonts w:asciiTheme="minorHAnsi" w:hAnsiTheme="minorHAnsi" w:cstheme="minorBidi"/>
          <w:sz w:val="24"/>
          <w:szCs w:val="24"/>
        </w:rPr>
        <w:t>Where a participant is supported in a Host’s home, the host can be paid under three different scenarios, each with its own risks:</w:t>
      </w:r>
    </w:p>
    <w:p w14:paraId="2859EED0" w14:textId="1CAB5F4A" w:rsidR="77EA1578" w:rsidRDefault="77EA1578" w:rsidP="77EA1578">
      <w:pPr>
        <w:pStyle w:val="CommentText"/>
        <w:spacing w:line="276" w:lineRule="auto"/>
      </w:pPr>
    </w:p>
    <w:p w14:paraId="74D2B231" w14:textId="0E620708" w:rsidR="61EF55DF" w:rsidRDefault="3F18F776" w:rsidP="008D53C0">
      <w:pPr>
        <w:pStyle w:val="CommentText"/>
        <w:numPr>
          <w:ilvl w:val="0"/>
          <w:numId w:val="1"/>
        </w:numPr>
        <w:spacing w:line="276" w:lineRule="auto"/>
        <w:rPr>
          <w:rFonts w:asciiTheme="minorHAnsi" w:eastAsiaTheme="minorEastAsia" w:hAnsiTheme="minorHAnsi" w:cstheme="minorBidi"/>
          <w:sz w:val="24"/>
          <w:szCs w:val="24"/>
        </w:rPr>
      </w:pPr>
      <w:r w:rsidRPr="30B25D48">
        <w:rPr>
          <w:rFonts w:asciiTheme="minorHAnsi" w:hAnsiTheme="minorHAnsi" w:cstheme="minorBidi"/>
          <w:sz w:val="24"/>
          <w:szCs w:val="24"/>
        </w:rPr>
        <w:t xml:space="preserve">Tax-free reimbursement. Providers are currently relying on ATO rulings in relation to foster </w:t>
      </w:r>
      <w:proofErr w:type="spellStart"/>
      <w:r w:rsidRPr="30B25D48">
        <w:rPr>
          <w:rFonts w:asciiTheme="minorHAnsi" w:hAnsiTheme="minorHAnsi" w:cstheme="minorBidi"/>
          <w:sz w:val="24"/>
          <w:szCs w:val="24"/>
        </w:rPr>
        <w:t>carers</w:t>
      </w:r>
      <w:proofErr w:type="spellEnd"/>
      <w:r w:rsidRPr="30B25D48">
        <w:rPr>
          <w:rFonts w:asciiTheme="minorHAnsi" w:hAnsiTheme="minorHAnsi" w:cstheme="minorBidi"/>
          <w:sz w:val="24"/>
          <w:szCs w:val="24"/>
        </w:rPr>
        <w:t xml:space="preserve"> and </w:t>
      </w:r>
      <w:r w:rsidR="38520EB4" w:rsidRPr="30B25D48">
        <w:rPr>
          <w:rFonts w:asciiTheme="minorHAnsi" w:hAnsiTheme="minorHAnsi" w:cstheme="minorBidi"/>
          <w:sz w:val="24"/>
          <w:szCs w:val="24"/>
        </w:rPr>
        <w:t xml:space="preserve">volunteer respite </w:t>
      </w:r>
      <w:proofErr w:type="spellStart"/>
      <w:r w:rsidR="38520EB4" w:rsidRPr="30B25D48">
        <w:rPr>
          <w:rFonts w:asciiTheme="minorHAnsi" w:hAnsiTheme="minorHAnsi" w:cstheme="minorBidi"/>
          <w:sz w:val="24"/>
          <w:szCs w:val="24"/>
        </w:rPr>
        <w:t>carers</w:t>
      </w:r>
      <w:proofErr w:type="spellEnd"/>
      <w:r w:rsidR="38520EB4" w:rsidRPr="30B25D48">
        <w:rPr>
          <w:rFonts w:asciiTheme="minorHAnsi" w:hAnsiTheme="minorHAnsi" w:cstheme="minorBidi"/>
          <w:sz w:val="24"/>
          <w:szCs w:val="24"/>
        </w:rPr>
        <w:t xml:space="preserve">, and some private rulings relating to host </w:t>
      </w:r>
      <w:r w:rsidR="008D53C0" w:rsidRPr="30B25D48">
        <w:rPr>
          <w:rFonts w:asciiTheme="minorHAnsi" w:hAnsiTheme="minorHAnsi" w:cstheme="minorBidi"/>
          <w:sz w:val="24"/>
          <w:szCs w:val="24"/>
        </w:rPr>
        <w:t>arrangements, WA</w:t>
      </w:r>
      <w:r w:rsidR="5CF150EF" w:rsidRPr="30B25D48">
        <w:rPr>
          <w:rFonts w:asciiTheme="minorHAnsi" w:hAnsiTheme="minorHAnsi" w:cstheme="minorBidi"/>
          <w:sz w:val="24"/>
          <w:szCs w:val="24"/>
        </w:rPr>
        <w:t xml:space="preserve"> </w:t>
      </w:r>
      <w:proofErr w:type="spellStart"/>
      <w:r w:rsidR="5CF150EF" w:rsidRPr="30B25D48">
        <w:rPr>
          <w:rFonts w:asciiTheme="minorHAnsi" w:hAnsiTheme="minorHAnsi" w:cstheme="minorBidi"/>
          <w:sz w:val="24"/>
          <w:szCs w:val="24"/>
        </w:rPr>
        <w:t>Indi</w:t>
      </w:r>
      <w:r w:rsidR="6A84E86E" w:rsidRPr="30B25D48">
        <w:rPr>
          <w:rFonts w:asciiTheme="minorHAnsi" w:hAnsiTheme="minorHAnsi" w:cstheme="minorBidi"/>
          <w:sz w:val="24"/>
          <w:szCs w:val="24"/>
        </w:rPr>
        <w:t>v</w:t>
      </w:r>
      <w:r w:rsidR="5CF150EF" w:rsidRPr="30B25D48">
        <w:rPr>
          <w:rFonts w:asciiTheme="minorHAnsi" w:hAnsiTheme="minorHAnsi" w:cstheme="minorBidi"/>
          <w:sz w:val="24"/>
          <w:szCs w:val="24"/>
        </w:rPr>
        <w:t>ualised</w:t>
      </w:r>
      <w:proofErr w:type="spellEnd"/>
      <w:r w:rsidR="5CF150EF" w:rsidRPr="30B25D48">
        <w:rPr>
          <w:rFonts w:asciiTheme="minorHAnsi" w:hAnsiTheme="minorHAnsi" w:cstheme="minorBidi"/>
          <w:sz w:val="24"/>
          <w:szCs w:val="24"/>
        </w:rPr>
        <w:t xml:space="preserve"> Services is working with KPMG </w:t>
      </w:r>
      <w:r w:rsidR="52A888DA" w:rsidRPr="30B25D48">
        <w:rPr>
          <w:rFonts w:asciiTheme="minorHAnsi" w:hAnsiTheme="minorHAnsi" w:cstheme="minorBidi"/>
          <w:sz w:val="24"/>
          <w:szCs w:val="24"/>
        </w:rPr>
        <w:t xml:space="preserve">to gain a class ruling from the </w:t>
      </w:r>
      <w:r w:rsidR="405C3481" w:rsidRPr="30B25D48">
        <w:rPr>
          <w:rFonts w:asciiTheme="minorHAnsi" w:hAnsiTheme="minorHAnsi" w:cstheme="minorBidi"/>
          <w:sz w:val="24"/>
          <w:szCs w:val="24"/>
        </w:rPr>
        <w:t>ATO</w:t>
      </w:r>
      <w:r w:rsidR="054D8033" w:rsidRPr="30B25D48">
        <w:rPr>
          <w:rFonts w:asciiTheme="minorHAnsi" w:hAnsiTheme="minorHAnsi" w:cstheme="minorBidi"/>
          <w:sz w:val="24"/>
          <w:szCs w:val="24"/>
        </w:rPr>
        <w:t>.</w:t>
      </w:r>
      <w:r w:rsidR="70F2058F" w:rsidRPr="30B25D48">
        <w:rPr>
          <w:rFonts w:asciiTheme="minorHAnsi" w:hAnsiTheme="minorHAnsi" w:cstheme="minorBidi"/>
          <w:sz w:val="24"/>
          <w:szCs w:val="24"/>
        </w:rPr>
        <w:t xml:space="preserve"> </w:t>
      </w:r>
    </w:p>
    <w:p w14:paraId="1A9B8F1C" w14:textId="516DC327" w:rsidR="17776F10" w:rsidRDefault="17776F10" w:rsidP="008D53C0">
      <w:pPr>
        <w:pStyle w:val="CommentText"/>
        <w:numPr>
          <w:ilvl w:val="0"/>
          <w:numId w:val="1"/>
        </w:numPr>
        <w:spacing w:line="276" w:lineRule="auto"/>
        <w:rPr>
          <w:rFonts w:eastAsiaTheme="minorEastAsia"/>
          <w:sz w:val="24"/>
          <w:szCs w:val="24"/>
        </w:rPr>
      </w:pPr>
      <w:r w:rsidRPr="33FB4177">
        <w:rPr>
          <w:rFonts w:asciiTheme="minorHAnsi" w:hAnsiTheme="minorHAnsi" w:cstheme="minorBidi"/>
          <w:sz w:val="24"/>
          <w:szCs w:val="24"/>
        </w:rPr>
        <w:t xml:space="preserve">Contractor engagement – it can be a fine line between a contractor and employee relationship </w:t>
      </w:r>
      <w:r w:rsidRPr="008D53C0">
        <w:rPr>
          <w:rFonts w:asciiTheme="minorHAnsi" w:hAnsiTheme="minorHAnsi" w:cstheme="minorBidi"/>
          <w:sz w:val="24"/>
          <w:szCs w:val="24"/>
        </w:rPr>
        <w:t>and the elements that must exist to ensure a host isn’t considered an employee in substance, also serve to separate the host from the support that a provider could give them in an employment relationship, as well as reduce quality and safeguarding oversight.</w:t>
      </w:r>
    </w:p>
    <w:p w14:paraId="09F3423E" w14:textId="50421CBF" w:rsidR="356EC6DA" w:rsidRDefault="02C27C4E" w:rsidP="77EA1578">
      <w:pPr>
        <w:pStyle w:val="CommentText"/>
        <w:numPr>
          <w:ilvl w:val="0"/>
          <w:numId w:val="1"/>
        </w:numPr>
        <w:spacing w:line="276" w:lineRule="auto"/>
        <w:rPr>
          <w:rFonts w:asciiTheme="minorHAnsi" w:eastAsiaTheme="minorEastAsia" w:hAnsiTheme="minorHAnsi" w:cstheme="minorBidi"/>
          <w:sz w:val="24"/>
          <w:szCs w:val="24"/>
        </w:rPr>
      </w:pPr>
      <w:r w:rsidRPr="008D53C0">
        <w:rPr>
          <w:rFonts w:asciiTheme="minorHAnsi" w:hAnsiTheme="minorHAnsi" w:cstheme="minorBidi"/>
          <w:sz w:val="24"/>
          <w:szCs w:val="24"/>
        </w:rPr>
        <w:t>Employee – The SCHADS award (or any EBA that has passed the BOOT against SCHADS) does not support host support arrangements at all due to the ongoing overtime penalty rates that must be paid. Such a model is entirely financially prohibitive</w:t>
      </w:r>
      <w:r w:rsidR="1816CC1C" w:rsidRPr="30B25D48">
        <w:rPr>
          <w:rFonts w:asciiTheme="minorHAnsi" w:hAnsiTheme="minorHAnsi" w:cstheme="minorBidi"/>
          <w:sz w:val="24"/>
          <w:szCs w:val="24"/>
        </w:rPr>
        <w:t>.</w:t>
      </w:r>
    </w:p>
    <w:p w14:paraId="1C6815E5" w14:textId="5A57137F" w:rsidR="00323BAD" w:rsidRPr="00D609EA" w:rsidRDefault="00323BAD" w:rsidP="77EA1578">
      <w:pPr>
        <w:pStyle w:val="CommentText"/>
        <w:spacing w:line="276" w:lineRule="auto"/>
        <w:rPr>
          <w:rFonts w:asciiTheme="minorHAnsi" w:hAnsiTheme="minorHAnsi" w:cstheme="minorBidi"/>
          <w:sz w:val="24"/>
          <w:szCs w:val="24"/>
        </w:rPr>
      </w:pPr>
    </w:p>
    <w:p w14:paraId="48252ACE" w14:textId="7A0DD385" w:rsidR="005CA6B2" w:rsidRDefault="005CA6B2" w:rsidP="77EA1578">
      <w:pPr>
        <w:pStyle w:val="CommentText"/>
        <w:spacing w:line="276" w:lineRule="auto"/>
        <w:rPr>
          <w:rFonts w:asciiTheme="minorHAnsi" w:hAnsiTheme="minorHAnsi" w:cstheme="minorBidi"/>
          <w:sz w:val="24"/>
          <w:szCs w:val="24"/>
        </w:rPr>
      </w:pPr>
      <w:r w:rsidRPr="33FB4177">
        <w:rPr>
          <w:rFonts w:asciiTheme="minorHAnsi" w:hAnsiTheme="minorHAnsi" w:cstheme="minorBidi"/>
          <w:sz w:val="24"/>
          <w:szCs w:val="24"/>
        </w:rPr>
        <w:t xml:space="preserve">We feel it is important that the NDIA is </w:t>
      </w:r>
      <w:proofErr w:type="gramStart"/>
      <w:r w:rsidRPr="33FB4177">
        <w:rPr>
          <w:rFonts w:asciiTheme="minorHAnsi" w:hAnsiTheme="minorHAnsi" w:cstheme="minorBidi"/>
          <w:sz w:val="24"/>
          <w:szCs w:val="24"/>
        </w:rPr>
        <w:t>well aware</w:t>
      </w:r>
      <w:proofErr w:type="gramEnd"/>
      <w:r w:rsidRPr="33FB4177">
        <w:rPr>
          <w:rFonts w:asciiTheme="minorHAnsi" w:hAnsiTheme="minorHAnsi" w:cstheme="minorBidi"/>
          <w:sz w:val="24"/>
          <w:szCs w:val="24"/>
        </w:rPr>
        <w:t xml:space="preserve"> of the risks associated with each scenario, because it impacts the capacity to offer flexible and creative support options, and increases the dependency on formal supports, provided by employees of providers and funded at the appropria</w:t>
      </w:r>
      <w:r w:rsidR="2E3B74CF" w:rsidRPr="33FB4177">
        <w:rPr>
          <w:rFonts w:asciiTheme="minorHAnsi" w:hAnsiTheme="minorHAnsi" w:cstheme="minorBidi"/>
          <w:sz w:val="24"/>
          <w:szCs w:val="24"/>
        </w:rPr>
        <w:t>te rates.</w:t>
      </w:r>
    </w:p>
    <w:p w14:paraId="0F493AD3" w14:textId="01A70E6C" w:rsidR="002131B4" w:rsidRDefault="002131B4" w:rsidP="008D53C0">
      <w:pPr>
        <w:spacing w:line="276" w:lineRule="auto"/>
        <w:rPr>
          <w:sz w:val="24"/>
          <w:szCs w:val="24"/>
        </w:rPr>
      </w:pPr>
    </w:p>
    <w:p w14:paraId="00E0F8A4" w14:textId="51AF4FEB" w:rsidR="0077000C" w:rsidRDefault="0077000C" w:rsidP="008D53C0">
      <w:pPr>
        <w:spacing w:line="276" w:lineRule="auto"/>
        <w:rPr>
          <w:sz w:val="24"/>
          <w:szCs w:val="24"/>
        </w:rPr>
      </w:pPr>
    </w:p>
    <w:p w14:paraId="4D99D361" w14:textId="214F1C23" w:rsidR="0077000C" w:rsidRDefault="0077000C" w:rsidP="008D53C0">
      <w:pPr>
        <w:spacing w:line="276" w:lineRule="auto"/>
        <w:rPr>
          <w:sz w:val="24"/>
          <w:szCs w:val="24"/>
        </w:rPr>
      </w:pPr>
    </w:p>
    <w:p w14:paraId="72F733C4" w14:textId="1089EA3B" w:rsidR="0077000C" w:rsidRDefault="0077000C" w:rsidP="008D53C0">
      <w:pPr>
        <w:spacing w:line="276" w:lineRule="auto"/>
        <w:rPr>
          <w:sz w:val="24"/>
          <w:szCs w:val="24"/>
        </w:rPr>
      </w:pPr>
    </w:p>
    <w:p w14:paraId="15EB8F03" w14:textId="1F43E97D" w:rsidR="0077000C" w:rsidRDefault="0077000C" w:rsidP="008D53C0">
      <w:pPr>
        <w:spacing w:line="276" w:lineRule="auto"/>
        <w:rPr>
          <w:sz w:val="24"/>
          <w:szCs w:val="24"/>
        </w:rPr>
      </w:pPr>
      <w:r>
        <w:rPr>
          <w:noProof/>
          <w:sz w:val="24"/>
          <w:szCs w:val="24"/>
        </w:rPr>
        <w:drawing>
          <wp:inline distT="0" distB="0" distL="0" distR="0" wp14:anchorId="0B612439" wp14:editId="6DF55764">
            <wp:extent cx="1374605" cy="412750"/>
            <wp:effectExtent l="0" t="0" r="0" b="635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10"/>
                    <a:stretch>
                      <a:fillRect/>
                    </a:stretch>
                  </pic:blipFill>
                  <pic:spPr>
                    <a:xfrm>
                      <a:off x="0" y="0"/>
                      <a:ext cx="1382089" cy="414997"/>
                    </a:xfrm>
                    <a:prstGeom prst="rect">
                      <a:avLst/>
                    </a:prstGeom>
                  </pic:spPr>
                </pic:pic>
              </a:graphicData>
            </a:graphic>
          </wp:inline>
        </w:drawing>
      </w:r>
    </w:p>
    <w:p w14:paraId="064B1A0C" w14:textId="02AB7112" w:rsidR="0077000C" w:rsidRDefault="0077000C" w:rsidP="008D53C0">
      <w:pPr>
        <w:spacing w:line="276" w:lineRule="auto"/>
        <w:rPr>
          <w:sz w:val="24"/>
          <w:szCs w:val="24"/>
        </w:rPr>
      </w:pPr>
      <w:r>
        <w:rPr>
          <w:sz w:val="24"/>
          <w:szCs w:val="24"/>
        </w:rPr>
        <w:t>Rosie Lawn</w:t>
      </w:r>
    </w:p>
    <w:p w14:paraId="061D63F5" w14:textId="368542FA" w:rsidR="0077000C" w:rsidRDefault="0077000C" w:rsidP="008D53C0">
      <w:pPr>
        <w:spacing w:line="276" w:lineRule="auto"/>
        <w:rPr>
          <w:sz w:val="24"/>
          <w:szCs w:val="24"/>
        </w:rPr>
      </w:pPr>
      <w:r>
        <w:rPr>
          <w:sz w:val="24"/>
          <w:szCs w:val="24"/>
        </w:rPr>
        <w:t>CEO</w:t>
      </w:r>
    </w:p>
    <w:p w14:paraId="316748F0" w14:textId="1B810C7D" w:rsidR="0077000C" w:rsidRPr="0014225F" w:rsidRDefault="0077000C" w:rsidP="008D53C0">
      <w:pPr>
        <w:spacing w:line="276" w:lineRule="auto"/>
        <w:rPr>
          <w:sz w:val="24"/>
          <w:szCs w:val="24"/>
        </w:rPr>
      </w:pPr>
      <w:proofErr w:type="spellStart"/>
      <w:r>
        <w:rPr>
          <w:sz w:val="24"/>
          <w:szCs w:val="24"/>
        </w:rPr>
        <w:t>Avivo</w:t>
      </w:r>
      <w:proofErr w:type="spellEnd"/>
    </w:p>
    <w:sectPr w:rsidR="0077000C" w:rsidRPr="0014225F" w:rsidSect="00FC23A7">
      <w:headerReference w:type="default" r:id="rId11"/>
      <w:footerReference w:type="default" r:id="rId12"/>
      <w:pgSz w:w="11906" w:h="16838" w:code="9"/>
      <w:pgMar w:top="1701" w:right="1134" w:bottom="1418"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260F" w14:textId="77777777" w:rsidR="00522DF0" w:rsidRDefault="00522DF0" w:rsidP="00185154">
      <w:r>
        <w:separator/>
      </w:r>
    </w:p>
    <w:p w14:paraId="2A5EDE39" w14:textId="77777777" w:rsidR="00522DF0" w:rsidRDefault="00522DF0"/>
  </w:endnote>
  <w:endnote w:type="continuationSeparator" w:id="0">
    <w:p w14:paraId="0E07BB35" w14:textId="77777777" w:rsidR="00522DF0" w:rsidRDefault="00522DF0" w:rsidP="00185154">
      <w:r>
        <w:continuationSeparator/>
      </w:r>
    </w:p>
    <w:p w14:paraId="59A5A782" w14:textId="77777777" w:rsidR="00522DF0" w:rsidRDefault="00522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000" w:type="pct"/>
      <w:tblCellMar>
        <w:left w:w="0" w:type="dxa"/>
        <w:right w:w="0" w:type="dxa"/>
      </w:tblCellMar>
      <w:tblLook w:val="0620" w:firstRow="1" w:lastRow="0" w:firstColumn="0" w:lastColumn="0" w:noHBand="1" w:noVBand="1"/>
    </w:tblPr>
    <w:tblGrid>
      <w:gridCol w:w="1843"/>
      <w:gridCol w:w="284"/>
      <w:gridCol w:w="3755"/>
      <w:gridCol w:w="3756"/>
    </w:tblGrid>
    <w:tr w:rsidR="002131B4" w:rsidRPr="004668DD" w14:paraId="622B4D4B" w14:textId="77777777" w:rsidTr="002131B4">
      <w:tc>
        <w:tcPr>
          <w:tcW w:w="1843" w:type="dxa"/>
          <w:tcBorders>
            <w:top w:val="single" w:sz="4" w:space="0" w:color="A6CE3A" w:themeColor="accent1"/>
          </w:tcBorders>
        </w:tcPr>
        <w:p w14:paraId="1A02289A" w14:textId="77777777" w:rsidR="002131B4" w:rsidRPr="004668DD" w:rsidRDefault="002131B4" w:rsidP="002C6C19">
          <w:pPr>
            <w:pStyle w:val="Footer"/>
            <w:rPr>
              <w:sz w:val="10"/>
            </w:rPr>
          </w:pPr>
        </w:p>
      </w:tc>
      <w:tc>
        <w:tcPr>
          <w:tcW w:w="284" w:type="dxa"/>
          <w:tcBorders>
            <w:top w:val="single" w:sz="4" w:space="0" w:color="A6CE3A" w:themeColor="accent1"/>
          </w:tcBorders>
        </w:tcPr>
        <w:p w14:paraId="5FDC6E84" w14:textId="77777777" w:rsidR="002131B4" w:rsidRPr="004668DD" w:rsidRDefault="002131B4" w:rsidP="002C6C19">
          <w:pPr>
            <w:pStyle w:val="Footer"/>
            <w:rPr>
              <w:sz w:val="10"/>
            </w:rPr>
          </w:pPr>
        </w:p>
      </w:tc>
      <w:tc>
        <w:tcPr>
          <w:tcW w:w="7511" w:type="dxa"/>
          <w:gridSpan w:val="2"/>
          <w:tcBorders>
            <w:top w:val="single" w:sz="4" w:space="0" w:color="A6CE3A" w:themeColor="accent1"/>
          </w:tcBorders>
        </w:tcPr>
        <w:p w14:paraId="26889E3D" w14:textId="77777777" w:rsidR="002131B4" w:rsidRPr="004668DD" w:rsidRDefault="002131B4" w:rsidP="002C6C19">
          <w:pPr>
            <w:pStyle w:val="Footer"/>
            <w:rPr>
              <w:sz w:val="10"/>
            </w:rPr>
          </w:pPr>
        </w:p>
      </w:tc>
    </w:tr>
    <w:tr w:rsidR="002131B4" w:rsidRPr="004668DD" w14:paraId="63EE585A" w14:textId="77777777" w:rsidTr="002131B4">
      <w:tc>
        <w:tcPr>
          <w:tcW w:w="1843" w:type="dxa"/>
        </w:tcPr>
        <w:p w14:paraId="32412CDC" w14:textId="3EACE289" w:rsidR="002131B4" w:rsidRPr="004668DD" w:rsidRDefault="002131B4" w:rsidP="002C6C19">
          <w:pPr>
            <w:pStyle w:val="Footer"/>
            <w:rPr>
              <w:color w:val="16383A" w:themeColor="accent2"/>
            </w:rPr>
          </w:pPr>
          <w:r w:rsidRPr="004668DD">
            <w:rPr>
              <w:color w:val="A6CE3A" w:themeColor="accent1"/>
            </w:rPr>
            <w:t xml:space="preserve">Issued: </w:t>
          </w:r>
          <w:r>
            <w:rPr>
              <w:color w:val="16383A" w:themeColor="accent2"/>
            </w:rPr>
            <w:fldChar w:fldCharType="begin"/>
          </w:r>
          <w:r>
            <w:rPr>
              <w:color w:val="16383A" w:themeColor="accent2"/>
            </w:rPr>
            <w:instrText xml:space="preserve"> DATE   \* MERGEFORMAT </w:instrText>
          </w:r>
          <w:r>
            <w:rPr>
              <w:color w:val="16383A" w:themeColor="accent2"/>
            </w:rPr>
            <w:fldChar w:fldCharType="separate"/>
          </w:r>
          <w:r w:rsidR="00264661">
            <w:rPr>
              <w:noProof/>
              <w:color w:val="16383A" w:themeColor="accent2"/>
            </w:rPr>
            <w:t>9/09/2021</w:t>
          </w:r>
          <w:r>
            <w:rPr>
              <w:color w:val="16383A" w:themeColor="accent2"/>
            </w:rPr>
            <w:fldChar w:fldCharType="end"/>
          </w:r>
        </w:p>
      </w:tc>
      <w:tc>
        <w:tcPr>
          <w:tcW w:w="284" w:type="dxa"/>
        </w:tcPr>
        <w:p w14:paraId="0962BC02" w14:textId="77777777" w:rsidR="002131B4" w:rsidRPr="004668DD" w:rsidRDefault="002131B4" w:rsidP="002C6C19">
          <w:pPr>
            <w:pStyle w:val="Footer"/>
            <w:rPr>
              <w:color w:val="16383A" w:themeColor="accent2"/>
            </w:rPr>
          </w:pPr>
          <w:r>
            <w:rPr>
              <w:color w:val="16383A" w:themeColor="accent2"/>
            </w:rPr>
            <w:t>|</w:t>
          </w:r>
        </w:p>
      </w:tc>
      <w:tc>
        <w:tcPr>
          <w:tcW w:w="3755" w:type="dxa"/>
        </w:tcPr>
        <w:p w14:paraId="2BD3422A" w14:textId="3F085966" w:rsidR="002131B4" w:rsidRPr="004668DD" w:rsidRDefault="002131B4" w:rsidP="002C6C19">
          <w:pPr>
            <w:pStyle w:val="Footer"/>
            <w:rPr>
              <w:color w:val="16383A" w:themeColor="accent2"/>
            </w:rPr>
          </w:pPr>
          <w:r w:rsidRPr="004668DD">
            <w:rPr>
              <w:color w:val="16383A" w:themeColor="accent2"/>
            </w:rPr>
            <w:t>#</w:t>
          </w:r>
        </w:p>
      </w:tc>
      <w:tc>
        <w:tcPr>
          <w:tcW w:w="3756" w:type="dxa"/>
        </w:tcPr>
        <w:p w14:paraId="629E09E4" w14:textId="77777777" w:rsidR="002131B4" w:rsidRPr="004668DD" w:rsidRDefault="002131B4" w:rsidP="002C6C19">
          <w:pPr>
            <w:pStyle w:val="Footer"/>
            <w:jc w:val="right"/>
          </w:pPr>
          <w:r w:rsidRPr="004668DD">
            <w:rPr>
              <w:color w:val="A6CE3A" w:themeColor="accent1"/>
            </w:rPr>
            <w:t>Page</w:t>
          </w:r>
          <w:r w:rsidRPr="004668DD">
            <w:rPr>
              <w:color w:val="16383A" w:themeColor="accent2"/>
            </w:rPr>
            <w:t xml:space="preserve"> </w:t>
          </w:r>
          <w:r w:rsidRPr="004668DD">
            <w:rPr>
              <w:color w:val="16383A" w:themeColor="accent2"/>
            </w:rPr>
            <w:fldChar w:fldCharType="begin"/>
          </w:r>
          <w:r w:rsidRPr="004668DD">
            <w:rPr>
              <w:color w:val="16383A" w:themeColor="accent2"/>
            </w:rPr>
            <w:instrText xml:space="preserve"> PAGE  \* Arabic  \* MERGEFORMAT </w:instrText>
          </w:r>
          <w:r w:rsidRPr="004668DD">
            <w:rPr>
              <w:color w:val="16383A" w:themeColor="accent2"/>
            </w:rPr>
            <w:fldChar w:fldCharType="separate"/>
          </w:r>
          <w:r w:rsidR="009630C5">
            <w:rPr>
              <w:noProof/>
              <w:color w:val="16383A" w:themeColor="accent2"/>
            </w:rPr>
            <w:t>1</w:t>
          </w:r>
          <w:r w:rsidRPr="004668DD">
            <w:rPr>
              <w:color w:val="16383A" w:themeColor="accent2"/>
            </w:rPr>
            <w:fldChar w:fldCharType="end"/>
          </w:r>
          <w:r w:rsidRPr="004668DD">
            <w:rPr>
              <w:color w:val="16383A" w:themeColor="accent2"/>
            </w:rPr>
            <w:t xml:space="preserve"> of </w:t>
          </w:r>
          <w:r w:rsidRPr="004668DD">
            <w:rPr>
              <w:color w:val="16383A" w:themeColor="accent2"/>
            </w:rPr>
            <w:fldChar w:fldCharType="begin"/>
          </w:r>
          <w:r w:rsidRPr="004668DD">
            <w:rPr>
              <w:color w:val="16383A" w:themeColor="accent2"/>
            </w:rPr>
            <w:instrText xml:space="preserve"> NUMPAGES  \* Arabic  \* MERGEFORMAT </w:instrText>
          </w:r>
          <w:r w:rsidRPr="004668DD">
            <w:rPr>
              <w:color w:val="16383A" w:themeColor="accent2"/>
            </w:rPr>
            <w:fldChar w:fldCharType="separate"/>
          </w:r>
          <w:r w:rsidR="009630C5">
            <w:rPr>
              <w:noProof/>
              <w:color w:val="16383A" w:themeColor="accent2"/>
            </w:rPr>
            <w:t>1</w:t>
          </w:r>
          <w:r w:rsidRPr="004668DD">
            <w:rPr>
              <w:color w:val="16383A" w:themeColor="accent2"/>
            </w:rPr>
            <w:fldChar w:fldCharType="end"/>
          </w:r>
        </w:p>
      </w:tc>
    </w:tr>
  </w:tbl>
  <w:p w14:paraId="49C05D72" w14:textId="77777777" w:rsidR="002131B4" w:rsidRPr="004668DD" w:rsidRDefault="002131B4" w:rsidP="00FC23A7">
    <w:pPr>
      <w:pStyle w:val="Footer"/>
      <w:tabs>
        <w:tab w:val="clear" w:pos="9639"/>
      </w:tabs>
      <w:spacing w:before="120"/>
      <w:rPr>
        <w:sz w:val="14"/>
      </w:rPr>
    </w:pPr>
    <w:r w:rsidRPr="004668DD">
      <w:rPr>
        <w:sz w:val="14"/>
      </w:rPr>
      <w:t xml:space="preserve">© </w:t>
    </w:r>
    <w:proofErr w:type="spellStart"/>
    <w:r w:rsidRPr="004668DD">
      <w:rPr>
        <w:sz w:val="14"/>
      </w:rPr>
      <w:t>Avivo</w:t>
    </w:r>
    <w:proofErr w:type="spellEnd"/>
    <w:r w:rsidRPr="004668DD">
      <w:rPr>
        <w:sz w:val="14"/>
      </w:rPr>
      <w:t>. Copying or reproduction of this page without permission is illegal under copyright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8A20" w14:textId="77777777" w:rsidR="00522DF0" w:rsidRDefault="00522DF0" w:rsidP="00185154">
      <w:r>
        <w:separator/>
      </w:r>
    </w:p>
    <w:p w14:paraId="4849ADFD" w14:textId="77777777" w:rsidR="00522DF0" w:rsidRDefault="00522DF0"/>
  </w:footnote>
  <w:footnote w:type="continuationSeparator" w:id="0">
    <w:p w14:paraId="3F49617B" w14:textId="77777777" w:rsidR="00522DF0" w:rsidRDefault="00522DF0" w:rsidP="00185154">
      <w:r>
        <w:continuationSeparator/>
      </w:r>
    </w:p>
    <w:p w14:paraId="7D2D93FB" w14:textId="77777777" w:rsidR="00522DF0" w:rsidRDefault="00522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3DD5" w14:textId="77777777" w:rsidR="002131B4" w:rsidRDefault="002131B4">
    <w:pPr>
      <w:pStyle w:val="Header"/>
    </w:pPr>
    <w:r>
      <w:rPr>
        <w:noProof/>
        <w:lang w:eastAsia="en-AU"/>
      </w:rPr>
      <w:drawing>
        <wp:anchor distT="0" distB="0" distL="114300" distR="114300" simplePos="0" relativeHeight="251659264" behindDoc="1" locked="0" layoutInCell="1" allowOverlap="1" wp14:anchorId="3B8724A1" wp14:editId="4A94F5FA">
          <wp:simplePos x="5997039" y="356260"/>
          <wp:positionH relativeFrom="margin">
            <wp:align>right</wp:align>
          </wp:positionH>
          <wp:positionV relativeFrom="page">
            <wp:posOffset>360045</wp:posOffset>
          </wp:positionV>
          <wp:extent cx="846000" cy="2664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vo Logo-01.png"/>
                  <pic:cNvPicPr/>
                </pic:nvPicPr>
                <pic:blipFill>
                  <a:blip r:embed="rId1">
                    <a:extLst>
                      <a:ext uri="{28A0092B-C50C-407E-A947-70E740481C1C}">
                        <a14:useLocalDpi xmlns:a14="http://schemas.microsoft.com/office/drawing/2010/main" val="0"/>
                      </a:ext>
                    </a:extLst>
                  </a:blip>
                  <a:stretch>
                    <a:fillRect/>
                  </a:stretch>
                </pic:blipFill>
                <pic:spPr>
                  <a:xfrm>
                    <a:off x="0" y="0"/>
                    <a:ext cx="846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37C667F"/>
    <w:multiLevelType w:val="multilevel"/>
    <w:tmpl w:val="2A707B6A"/>
    <w:numStyleLink w:val="ListNumber"/>
  </w:abstractNum>
  <w:abstractNum w:abstractNumId="2" w15:restartNumberingAfterBreak="0">
    <w:nsid w:val="07284AE9"/>
    <w:multiLevelType w:val="multilevel"/>
    <w:tmpl w:val="38C89A86"/>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sz w:val="22"/>
      </w:rPr>
    </w:lvl>
    <w:lvl w:ilvl="1">
      <w:start w:val="1"/>
      <w:numFmt w:val="lowerRoman"/>
      <w:pStyle w:val="ListAlpha2"/>
      <w:lvlText w:val="%2."/>
      <w:lvlJc w:val="left"/>
      <w:pPr>
        <w:tabs>
          <w:tab w:val="num" w:pos="850"/>
        </w:tabs>
        <w:ind w:left="850" w:hanging="425"/>
      </w:pPr>
      <w:rPr>
        <w:rFonts w:asciiTheme="minorHAnsi" w:hAnsiTheme="minorHAnsi" w:hint="default"/>
        <w:color w:val="auto"/>
        <w:sz w:val="22"/>
      </w:rPr>
    </w:lvl>
    <w:lvl w:ilvl="2">
      <w:start w:val="1"/>
      <w:numFmt w:val="decimal"/>
      <w:pStyle w:val="ListAlpha3"/>
      <w:lvlText w:val="%3."/>
      <w:lvlJc w:val="left"/>
      <w:pPr>
        <w:tabs>
          <w:tab w:val="num" w:pos="1275"/>
        </w:tabs>
        <w:ind w:left="1275" w:hanging="425"/>
      </w:pPr>
      <w:rPr>
        <w:rFonts w:asciiTheme="minorHAnsi" w:hAnsiTheme="minorHAnsi" w:hint="default"/>
        <w:color w:val="auto"/>
        <w:sz w:val="22"/>
      </w:rPr>
    </w:lvl>
    <w:lvl w:ilvl="3">
      <w:start w:val="1"/>
      <w:numFmt w:val="upperLetter"/>
      <w:pStyle w:val="ListAlpha4"/>
      <w:lvlText w:val="%4."/>
      <w:lvlJc w:val="left"/>
      <w:pPr>
        <w:tabs>
          <w:tab w:val="num" w:pos="1700"/>
        </w:tabs>
        <w:ind w:left="1700" w:hanging="425"/>
      </w:pPr>
      <w:rPr>
        <w:rFonts w:asciiTheme="minorHAnsi" w:hAnsiTheme="minorHAnsi" w:hint="default"/>
        <w:color w:val="auto"/>
        <w:sz w:val="22"/>
      </w:rPr>
    </w:lvl>
    <w:lvl w:ilvl="4">
      <w:start w:val="1"/>
      <w:numFmt w:val="upperRoman"/>
      <w:pStyle w:val="ListAlpha5"/>
      <w:lvlText w:val="%5."/>
      <w:lvlJc w:val="left"/>
      <w:pPr>
        <w:tabs>
          <w:tab w:val="num" w:pos="2125"/>
        </w:tabs>
        <w:ind w:left="2125" w:hanging="425"/>
      </w:pPr>
      <w:rPr>
        <w:rFonts w:asciiTheme="minorHAnsi" w:hAnsiTheme="minorHAnsi" w:hint="default"/>
        <w:color w:val="auto"/>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3" w15:restartNumberingAfterBreak="0">
    <w:nsid w:val="0CCD4DAA"/>
    <w:multiLevelType w:val="multilevel"/>
    <w:tmpl w:val="8DCA0188"/>
    <w:styleLink w:val="ListTableBullet"/>
    <w:lvl w:ilvl="0">
      <w:start w:val="1"/>
      <w:numFmt w:val="bullet"/>
      <w:pStyle w:val="TableBullet"/>
      <w:lvlText w:val=""/>
      <w:lvlJc w:val="left"/>
      <w:pPr>
        <w:tabs>
          <w:tab w:val="num" w:pos="397"/>
        </w:tabs>
        <w:ind w:left="397" w:hanging="284"/>
      </w:pPr>
      <w:rPr>
        <w:rFonts w:ascii="Symbol" w:hAnsi="Symbol" w:hint="default"/>
        <w:color w:val="auto"/>
        <w:sz w:val="22"/>
      </w:rPr>
    </w:lvl>
    <w:lvl w:ilvl="1">
      <w:start w:val="1"/>
      <w:numFmt w:val="bullet"/>
      <w:pStyle w:val="TableBullet2"/>
      <w:lvlText w:val="–"/>
      <w:lvlJc w:val="left"/>
      <w:pPr>
        <w:tabs>
          <w:tab w:val="num" w:pos="680"/>
        </w:tabs>
        <w:ind w:left="680" w:hanging="283"/>
      </w:pPr>
      <w:rPr>
        <w:rFonts w:ascii="Arial" w:hAnsi="Aria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0DF23CD4"/>
    <w:multiLevelType w:val="multilevel"/>
    <w:tmpl w:val="8DCA0188"/>
    <w:numStyleLink w:val="ListTableBullet"/>
  </w:abstractNum>
  <w:abstractNum w:abstractNumId="5" w15:restartNumberingAfterBreak="0">
    <w:nsid w:val="0E0C1CC6"/>
    <w:multiLevelType w:val="multilevel"/>
    <w:tmpl w:val="38C89A86"/>
    <w:numStyleLink w:val="ListAlpha"/>
  </w:abstractNum>
  <w:abstractNum w:abstractNumId="6" w15:restartNumberingAfterBreak="0">
    <w:nsid w:val="0E46387A"/>
    <w:multiLevelType w:val="multilevel"/>
    <w:tmpl w:val="14729686"/>
    <w:numStyleLink w:val="ListNumberedHeadings"/>
  </w:abstractNum>
  <w:abstractNum w:abstractNumId="7" w15:restartNumberingAfterBreak="0">
    <w:nsid w:val="11CC03E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2C7A1F"/>
    <w:multiLevelType w:val="multilevel"/>
    <w:tmpl w:val="2A707B6A"/>
    <w:numStyleLink w:val="ListNumber"/>
  </w:abstractNum>
  <w:abstractNum w:abstractNumId="9" w15:restartNumberingAfterBreak="0">
    <w:nsid w:val="1B7D46E0"/>
    <w:multiLevelType w:val="multilevel"/>
    <w:tmpl w:val="8DCA0188"/>
    <w:numStyleLink w:val="ListTableBullet"/>
  </w:abstractNum>
  <w:abstractNum w:abstractNumId="10" w15:restartNumberingAfterBreak="0">
    <w:nsid w:val="1E364391"/>
    <w:multiLevelType w:val="multilevel"/>
    <w:tmpl w:val="38C89A86"/>
    <w:numStyleLink w:val="ListAlpha"/>
  </w:abstractNum>
  <w:abstractNum w:abstractNumId="11" w15:restartNumberingAfterBreak="0">
    <w:nsid w:val="1FCA4C23"/>
    <w:multiLevelType w:val="hybridMultilevel"/>
    <w:tmpl w:val="1A4AE5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1277C96"/>
    <w:multiLevelType w:val="multilevel"/>
    <w:tmpl w:val="8DCA0188"/>
    <w:numStyleLink w:val="ListTableBullet"/>
  </w:abstractNum>
  <w:abstractNum w:abstractNumId="13" w15:restartNumberingAfterBreak="0">
    <w:nsid w:val="24741D40"/>
    <w:multiLevelType w:val="multilevel"/>
    <w:tmpl w:val="2A707B6A"/>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2"/>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2"/>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2"/>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2"/>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4" w15:restartNumberingAfterBreak="0">
    <w:nsid w:val="26AF4AAB"/>
    <w:multiLevelType w:val="multilevel"/>
    <w:tmpl w:val="A3D475F2"/>
    <w:numStyleLink w:val="ListBullet"/>
  </w:abstractNum>
  <w:abstractNum w:abstractNumId="15" w15:restartNumberingAfterBreak="0">
    <w:nsid w:val="27FD5DE3"/>
    <w:multiLevelType w:val="hybridMultilevel"/>
    <w:tmpl w:val="42A03FC0"/>
    <w:lvl w:ilvl="0" w:tplc="07A6A762">
      <w:start w:val="1"/>
      <w:numFmt w:val="bullet"/>
      <w:lvlText w:val="·"/>
      <w:lvlJc w:val="left"/>
      <w:pPr>
        <w:ind w:left="720" w:hanging="360"/>
      </w:pPr>
      <w:rPr>
        <w:rFonts w:ascii="Symbol" w:hAnsi="Symbol" w:hint="default"/>
      </w:rPr>
    </w:lvl>
    <w:lvl w:ilvl="1" w:tplc="00622FAA">
      <w:start w:val="1"/>
      <w:numFmt w:val="bullet"/>
      <w:lvlText w:val="o"/>
      <w:lvlJc w:val="left"/>
      <w:pPr>
        <w:ind w:left="1440" w:hanging="360"/>
      </w:pPr>
      <w:rPr>
        <w:rFonts w:ascii="Courier New" w:hAnsi="Courier New" w:hint="default"/>
      </w:rPr>
    </w:lvl>
    <w:lvl w:ilvl="2" w:tplc="FA2ABC88">
      <w:start w:val="1"/>
      <w:numFmt w:val="bullet"/>
      <w:lvlText w:val=""/>
      <w:lvlJc w:val="left"/>
      <w:pPr>
        <w:ind w:left="2160" w:hanging="360"/>
      </w:pPr>
      <w:rPr>
        <w:rFonts w:ascii="Wingdings" w:hAnsi="Wingdings" w:hint="default"/>
      </w:rPr>
    </w:lvl>
    <w:lvl w:ilvl="3" w:tplc="5ECE62F2">
      <w:start w:val="1"/>
      <w:numFmt w:val="bullet"/>
      <w:lvlText w:val=""/>
      <w:lvlJc w:val="left"/>
      <w:pPr>
        <w:ind w:left="2880" w:hanging="360"/>
      </w:pPr>
      <w:rPr>
        <w:rFonts w:ascii="Symbol" w:hAnsi="Symbol" w:hint="default"/>
      </w:rPr>
    </w:lvl>
    <w:lvl w:ilvl="4" w:tplc="781A200C">
      <w:start w:val="1"/>
      <w:numFmt w:val="bullet"/>
      <w:lvlText w:val="o"/>
      <w:lvlJc w:val="left"/>
      <w:pPr>
        <w:ind w:left="3600" w:hanging="360"/>
      </w:pPr>
      <w:rPr>
        <w:rFonts w:ascii="Courier New" w:hAnsi="Courier New" w:hint="default"/>
      </w:rPr>
    </w:lvl>
    <w:lvl w:ilvl="5" w:tplc="C4AEBE24">
      <w:start w:val="1"/>
      <w:numFmt w:val="bullet"/>
      <w:lvlText w:val=""/>
      <w:lvlJc w:val="left"/>
      <w:pPr>
        <w:ind w:left="4320" w:hanging="360"/>
      </w:pPr>
      <w:rPr>
        <w:rFonts w:ascii="Wingdings" w:hAnsi="Wingdings" w:hint="default"/>
      </w:rPr>
    </w:lvl>
    <w:lvl w:ilvl="6" w:tplc="F1563638">
      <w:start w:val="1"/>
      <w:numFmt w:val="bullet"/>
      <w:lvlText w:val=""/>
      <w:lvlJc w:val="left"/>
      <w:pPr>
        <w:ind w:left="5040" w:hanging="360"/>
      </w:pPr>
      <w:rPr>
        <w:rFonts w:ascii="Symbol" w:hAnsi="Symbol" w:hint="default"/>
      </w:rPr>
    </w:lvl>
    <w:lvl w:ilvl="7" w:tplc="91C47FA0">
      <w:start w:val="1"/>
      <w:numFmt w:val="bullet"/>
      <w:lvlText w:val="o"/>
      <w:lvlJc w:val="left"/>
      <w:pPr>
        <w:ind w:left="5760" w:hanging="360"/>
      </w:pPr>
      <w:rPr>
        <w:rFonts w:ascii="Courier New" w:hAnsi="Courier New" w:hint="default"/>
      </w:rPr>
    </w:lvl>
    <w:lvl w:ilvl="8" w:tplc="9A7C20B2">
      <w:start w:val="1"/>
      <w:numFmt w:val="bullet"/>
      <w:lvlText w:val=""/>
      <w:lvlJc w:val="left"/>
      <w:pPr>
        <w:ind w:left="6480" w:hanging="360"/>
      </w:pPr>
      <w:rPr>
        <w:rFonts w:ascii="Wingdings" w:hAnsi="Wingdings" w:hint="default"/>
      </w:rPr>
    </w:lvl>
  </w:abstractNum>
  <w:abstractNum w:abstractNumId="16" w15:restartNumberingAfterBreak="0">
    <w:nsid w:val="285B5392"/>
    <w:multiLevelType w:val="multilevel"/>
    <w:tmpl w:val="7972761C"/>
    <w:numStyleLink w:val="ListTableNumber"/>
  </w:abstractNum>
  <w:abstractNum w:abstractNumId="17" w15:restartNumberingAfterBreak="0">
    <w:nsid w:val="2D8E6E8E"/>
    <w:multiLevelType w:val="multilevel"/>
    <w:tmpl w:val="14729686"/>
    <w:numStyleLink w:val="ListNumberedHeadings"/>
  </w:abstractNum>
  <w:abstractNum w:abstractNumId="18" w15:restartNumberingAfterBreak="0">
    <w:nsid w:val="31B1042A"/>
    <w:multiLevelType w:val="hybridMultilevel"/>
    <w:tmpl w:val="C108F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3912ED"/>
    <w:multiLevelType w:val="multilevel"/>
    <w:tmpl w:val="A3D475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2"/>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2"/>
        <w:u w:val="none"/>
        <w:vertAlign w:val="baseline"/>
      </w:rPr>
    </w:lvl>
    <w:lvl w:ilvl="2">
      <w:start w:val="1"/>
      <w:numFmt w:val="bullet"/>
      <w:pStyle w:val="ListBullet3"/>
      <w:lvlText w:val=""/>
      <w:lvlJc w:val="left"/>
      <w:pPr>
        <w:tabs>
          <w:tab w:val="num" w:pos="1275"/>
        </w:tabs>
        <w:ind w:left="1275" w:hanging="425"/>
      </w:pPr>
      <w:rPr>
        <w:rFonts w:ascii="Symbol" w:hAnsi="Symbol" w:hint="default"/>
        <w:color w:val="auto"/>
        <w:sz w:val="22"/>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2"/>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2"/>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auto"/>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20" w15:restartNumberingAfterBreak="0">
    <w:nsid w:val="356B0F0D"/>
    <w:multiLevelType w:val="multilevel"/>
    <w:tmpl w:val="B3A2F3E6"/>
    <w:lvl w:ilvl="0">
      <w:start w:val="1"/>
      <w:numFmt w:val="decimal"/>
      <w:pStyle w:val="Heading3"/>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F657C6"/>
    <w:multiLevelType w:val="multilevel"/>
    <w:tmpl w:val="38C89A86"/>
    <w:numStyleLink w:val="ListAlpha"/>
  </w:abstractNum>
  <w:abstractNum w:abstractNumId="22" w15:restartNumberingAfterBreak="0">
    <w:nsid w:val="3D774097"/>
    <w:multiLevelType w:val="hybridMultilevel"/>
    <w:tmpl w:val="617AE53A"/>
    <w:lvl w:ilvl="0" w:tplc="750EF46C">
      <w:start w:val="1"/>
      <w:numFmt w:val="bullet"/>
      <w:lvlText w:val="·"/>
      <w:lvlJc w:val="left"/>
      <w:pPr>
        <w:ind w:left="720" w:hanging="360"/>
      </w:pPr>
      <w:rPr>
        <w:rFonts w:ascii="Symbol" w:hAnsi="Symbol" w:hint="default"/>
      </w:rPr>
    </w:lvl>
    <w:lvl w:ilvl="1" w:tplc="94864D56">
      <w:start w:val="1"/>
      <w:numFmt w:val="bullet"/>
      <w:lvlText w:val="o"/>
      <w:lvlJc w:val="left"/>
      <w:pPr>
        <w:ind w:left="1440" w:hanging="360"/>
      </w:pPr>
      <w:rPr>
        <w:rFonts w:ascii="Courier New" w:hAnsi="Courier New" w:hint="default"/>
      </w:rPr>
    </w:lvl>
    <w:lvl w:ilvl="2" w:tplc="5EF42D90">
      <w:start w:val="1"/>
      <w:numFmt w:val="bullet"/>
      <w:lvlText w:val=""/>
      <w:lvlJc w:val="left"/>
      <w:pPr>
        <w:ind w:left="2160" w:hanging="360"/>
      </w:pPr>
      <w:rPr>
        <w:rFonts w:ascii="Wingdings" w:hAnsi="Wingdings" w:hint="default"/>
      </w:rPr>
    </w:lvl>
    <w:lvl w:ilvl="3" w:tplc="56C89CA2">
      <w:start w:val="1"/>
      <w:numFmt w:val="bullet"/>
      <w:lvlText w:val=""/>
      <w:lvlJc w:val="left"/>
      <w:pPr>
        <w:ind w:left="2880" w:hanging="360"/>
      </w:pPr>
      <w:rPr>
        <w:rFonts w:ascii="Symbol" w:hAnsi="Symbol" w:hint="default"/>
      </w:rPr>
    </w:lvl>
    <w:lvl w:ilvl="4" w:tplc="9B6265C0">
      <w:start w:val="1"/>
      <w:numFmt w:val="bullet"/>
      <w:lvlText w:val="o"/>
      <w:lvlJc w:val="left"/>
      <w:pPr>
        <w:ind w:left="3600" w:hanging="360"/>
      </w:pPr>
      <w:rPr>
        <w:rFonts w:ascii="Courier New" w:hAnsi="Courier New" w:hint="default"/>
      </w:rPr>
    </w:lvl>
    <w:lvl w:ilvl="5" w:tplc="F81CE976">
      <w:start w:val="1"/>
      <w:numFmt w:val="bullet"/>
      <w:lvlText w:val=""/>
      <w:lvlJc w:val="left"/>
      <w:pPr>
        <w:ind w:left="4320" w:hanging="360"/>
      </w:pPr>
      <w:rPr>
        <w:rFonts w:ascii="Wingdings" w:hAnsi="Wingdings" w:hint="default"/>
      </w:rPr>
    </w:lvl>
    <w:lvl w:ilvl="6" w:tplc="0562B974">
      <w:start w:val="1"/>
      <w:numFmt w:val="bullet"/>
      <w:lvlText w:val=""/>
      <w:lvlJc w:val="left"/>
      <w:pPr>
        <w:ind w:left="5040" w:hanging="360"/>
      </w:pPr>
      <w:rPr>
        <w:rFonts w:ascii="Symbol" w:hAnsi="Symbol" w:hint="default"/>
      </w:rPr>
    </w:lvl>
    <w:lvl w:ilvl="7" w:tplc="40902E56">
      <w:start w:val="1"/>
      <w:numFmt w:val="bullet"/>
      <w:lvlText w:val="o"/>
      <w:lvlJc w:val="left"/>
      <w:pPr>
        <w:ind w:left="5760" w:hanging="360"/>
      </w:pPr>
      <w:rPr>
        <w:rFonts w:ascii="Courier New" w:hAnsi="Courier New" w:hint="default"/>
      </w:rPr>
    </w:lvl>
    <w:lvl w:ilvl="8" w:tplc="23F02DD0">
      <w:start w:val="1"/>
      <w:numFmt w:val="bullet"/>
      <w:lvlText w:val=""/>
      <w:lvlJc w:val="left"/>
      <w:pPr>
        <w:ind w:left="6480" w:hanging="360"/>
      </w:pPr>
      <w:rPr>
        <w:rFonts w:ascii="Wingdings" w:hAnsi="Wingdings" w:hint="default"/>
      </w:rPr>
    </w:lvl>
  </w:abstractNum>
  <w:abstractNum w:abstractNumId="23" w15:restartNumberingAfterBreak="0">
    <w:nsid w:val="40071FAE"/>
    <w:multiLevelType w:val="multilevel"/>
    <w:tmpl w:val="14729686"/>
    <w:styleLink w:val="ListNumberedHeadings"/>
    <w:lvl w:ilvl="0">
      <w:start w:val="1"/>
      <w:numFmt w:val="decimal"/>
      <w:pStyle w:val="AltHeading1"/>
      <w:lvlText w:val="%1"/>
      <w:lvlJc w:val="left"/>
      <w:pPr>
        <w:tabs>
          <w:tab w:val="num" w:pos="567"/>
        </w:tabs>
        <w:ind w:left="567" w:hanging="567"/>
      </w:pPr>
      <w:rPr>
        <w:rFonts w:asciiTheme="majorHAnsi" w:hAnsiTheme="majorHAnsi" w:hint="default"/>
        <w:b/>
        <w:color w:val="16383A" w:themeColor="accent2"/>
        <w:sz w:val="32"/>
      </w:rPr>
    </w:lvl>
    <w:lvl w:ilvl="1">
      <w:start w:val="1"/>
      <w:numFmt w:val="decimal"/>
      <w:pStyle w:val="AltHeading2"/>
      <w:lvlText w:val="%1.%2"/>
      <w:lvlJc w:val="left"/>
      <w:pPr>
        <w:tabs>
          <w:tab w:val="num" w:pos="567"/>
        </w:tabs>
        <w:ind w:left="567" w:hanging="567"/>
      </w:pPr>
      <w:rPr>
        <w:rFonts w:asciiTheme="majorHAnsi" w:hAnsiTheme="majorHAnsi" w:hint="default"/>
        <w:b/>
        <w:color w:val="16383A" w:themeColor="accent2"/>
        <w:sz w:val="26"/>
      </w:rPr>
    </w:lvl>
    <w:lvl w:ilvl="2">
      <w:start w:val="1"/>
      <w:numFmt w:val="decimal"/>
      <w:pStyle w:val="AltHeading3"/>
      <w:lvlText w:val="%1.%2.%3"/>
      <w:lvlJc w:val="left"/>
      <w:pPr>
        <w:tabs>
          <w:tab w:val="num" w:pos="567"/>
        </w:tabs>
        <w:ind w:left="567" w:hanging="567"/>
      </w:pPr>
      <w:rPr>
        <w:rFonts w:asciiTheme="majorHAnsi" w:hAnsiTheme="majorHAnsi" w:hint="default"/>
        <w:color w:val="16383A" w:themeColor="accent2"/>
        <w:sz w:val="22"/>
      </w:rPr>
    </w:lvl>
    <w:lvl w:ilvl="3">
      <w:start w:val="1"/>
      <w:numFmt w:val="decimal"/>
      <w:pStyle w:val="AltHeading4"/>
      <w:lvlText w:val="%1.%2.%3.%4"/>
      <w:lvlJc w:val="left"/>
      <w:pPr>
        <w:tabs>
          <w:tab w:val="num" w:pos="1134"/>
        </w:tabs>
        <w:ind w:left="1134" w:hanging="1134"/>
      </w:pPr>
      <w:rPr>
        <w:rFonts w:asciiTheme="majorHAnsi" w:hAnsiTheme="majorHAnsi" w:hint="default"/>
        <w:color w:val="auto"/>
        <w:sz w:val="20"/>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4" w15:restartNumberingAfterBreak="0">
    <w:nsid w:val="41581B59"/>
    <w:multiLevelType w:val="hybridMultilevel"/>
    <w:tmpl w:val="9DC641DC"/>
    <w:lvl w:ilvl="0" w:tplc="EAC6656A">
      <w:start w:val="1"/>
      <w:numFmt w:val="bullet"/>
      <w:lvlText w:val="-"/>
      <w:lvlJc w:val="left"/>
      <w:pPr>
        <w:ind w:left="720" w:hanging="360"/>
      </w:pPr>
      <w:rPr>
        <w:rFonts w:ascii="Calibri" w:hAnsi="Calibri" w:hint="default"/>
      </w:rPr>
    </w:lvl>
    <w:lvl w:ilvl="1" w:tplc="33A8FEC6">
      <w:start w:val="1"/>
      <w:numFmt w:val="bullet"/>
      <w:lvlText w:val="o"/>
      <w:lvlJc w:val="left"/>
      <w:pPr>
        <w:ind w:left="1440" w:hanging="360"/>
      </w:pPr>
      <w:rPr>
        <w:rFonts w:ascii="Courier New" w:hAnsi="Courier New" w:hint="default"/>
      </w:rPr>
    </w:lvl>
    <w:lvl w:ilvl="2" w:tplc="8702C906">
      <w:start w:val="1"/>
      <w:numFmt w:val="bullet"/>
      <w:lvlText w:val=""/>
      <w:lvlJc w:val="left"/>
      <w:pPr>
        <w:ind w:left="2160" w:hanging="360"/>
      </w:pPr>
      <w:rPr>
        <w:rFonts w:ascii="Wingdings" w:hAnsi="Wingdings" w:hint="default"/>
      </w:rPr>
    </w:lvl>
    <w:lvl w:ilvl="3" w:tplc="62FAA83A">
      <w:start w:val="1"/>
      <w:numFmt w:val="bullet"/>
      <w:lvlText w:val=""/>
      <w:lvlJc w:val="left"/>
      <w:pPr>
        <w:ind w:left="2880" w:hanging="360"/>
      </w:pPr>
      <w:rPr>
        <w:rFonts w:ascii="Symbol" w:hAnsi="Symbol" w:hint="default"/>
      </w:rPr>
    </w:lvl>
    <w:lvl w:ilvl="4" w:tplc="47B8E844">
      <w:start w:val="1"/>
      <w:numFmt w:val="bullet"/>
      <w:lvlText w:val="o"/>
      <w:lvlJc w:val="left"/>
      <w:pPr>
        <w:ind w:left="3600" w:hanging="360"/>
      </w:pPr>
      <w:rPr>
        <w:rFonts w:ascii="Courier New" w:hAnsi="Courier New" w:hint="default"/>
      </w:rPr>
    </w:lvl>
    <w:lvl w:ilvl="5" w:tplc="2E28172C">
      <w:start w:val="1"/>
      <w:numFmt w:val="bullet"/>
      <w:lvlText w:val=""/>
      <w:lvlJc w:val="left"/>
      <w:pPr>
        <w:ind w:left="4320" w:hanging="360"/>
      </w:pPr>
      <w:rPr>
        <w:rFonts w:ascii="Wingdings" w:hAnsi="Wingdings" w:hint="default"/>
      </w:rPr>
    </w:lvl>
    <w:lvl w:ilvl="6" w:tplc="3F16C292">
      <w:start w:val="1"/>
      <w:numFmt w:val="bullet"/>
      <w:lvlText w:val=""/>
      <w:lvlJc w:val="left"/>
      <w:pPr>
        <w:ind w:left="5040" w:hanging="360"/>
      </w:pPr>
      <w:rPr>
        <w:rFonts w:ascii="Symbol" w:hAnsi="Symbol" w:hint="default"/>
      </w:rPr>
    </w:lvl>
    <w:lvl w:ilvl="7" w:tplc="16065AB0">
      <w:start w:val="1"/>
      <w:numFmt w:val="bullet"/>
      <w:lvlText w:val="o"/>
      <w:lvlJc w:val="left"/>
      <w:pPr>
        <w:ind w:left="5760" w:hanging="360"/>
      </w:pPr>
      <w:rPr>
        <w:rFonts w:ascii="Courier New" w:hAnsi="Courier New" w:hint="default"/>
      </w:rPr>
    </w:lvl>
    <w:lvl w:ilvl="8" w:tplc="9B3E26C0">
      <w:start w:val="1"/>
      <w:numFmt w:val="bullet"/>
      <w:lvlText w:val=""/>
      <w:lvlJc w:val="left"/>
      <w:pPr>
        <w:ind w:left="6480" w:hanging="360"/>
      </w:pPr>
      <w:rPr>
        <w:rFonts w:ascii="Wingdings" w:hAnsi="Wingdings" w:hint="default"/>
      </w:rPr>
    </w:lvl>
  </w:abstractNum>
  <w:abstractNum w:abstractNumId="25" w15:restartNumberingAfterBreak="0">
    <w:nsid w:val="419359B5"/>
    <w:multiLevelType w:val="hybridMultilevel"/>
    <w:tmpl w:val="7B668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5A4984"/>
    <w:multiLevelType w:val="multilevel"/>
    <w:tmpl w:val="A3D475F2"/>
    <w:numStyleLink w:val="ListBullet"/>
  </w:abstractNum>
  <w:abstractNum w:abstractNumId="27" w15:restartNumberingAfterBreak="0">
    <w:nsid w:val="46E91732"/>
    <w:multiLevelType w:val="multilevel"/>
    <w:tmpl w:val="7972761C"/>
    <w:numStyleLink w:val="ListTableNumber"/>
  </w:abstractNum>
  <w:abstractNum w:abstractNumId="28" w15:restartNumberingAfterBreak="0">
    <w:nsid w:val="4A18419E"/>
    <w:multiLevelType w:val="multilevel"/>
    <w:tmpl w:val="38C89A86"/>
    <w:numStyleLink w:val="ListAlpha"/>
  </w:abstractNum>
  <w:abstractNum w:abstractNumId="29" w15:restartNumberingAfterBreak="0">
    <w:nsid w:val="4D405B2E"/>
    <w:multiLevelType w:val="multilevel"/>
    <w:tmpl w:val="7972761C"/>
    <w:numStyleLink w:val="ListTableNumber"/>
  </w:abstractNum>
  <w:abstractNum w:abstractNumId="30" w15:restartNumberingAfterBreak="0">
    <w:nsid w:val="5E291C97"/>
    <w:multiLevelType w:val="hybridMultilevel"/>
    <w:tmpl w:val="F842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24007F"/>
    <w:multiLevelType w:val="multilevel"/>
    <w:tmpl w:val="8DCA0188"/>
    <w:numStyleLink w:val="ListTableBullet"/>
  </w:abstractNum>
  <w:abstractNum w:abstractNumId="32" w15:restartNumberingAfterBreak="0">
    <w:nsid w:val="617458B3"/>
    <w:multiLevelType w:val="multilevel"/>
    <w:tmpl w:val="14729686"/>
    <w:numStyleLink w:val="ListNumberedHeadings"/>
  </w:abstractNum>
  <w:abstractNum w:abstractNumId="33" w15:restartNumberingAfterBreak="0">
    <w:nsid w:val="626E5373"/>
    <w:multiLevelType w:val="multilevel"/>
    <w:tmpl w:val="7972761C"/>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2"/>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6BF7406D"/>
    <w:multiLevelType w:val="hybridMultilevel"/>
    <w:tmpl w:val="C3F2A288"/>
    <w:lvl w:ilvl="0" w:tplc="A25061EA">
      <w:start w:val="1"/>
      <w:numFmt w:val="bullet"/>
      <w:lvlText w:val="·"/>
      <w:lvlJc w:val="left"/>
      <w:pPr>
        <w:ind w:left="720" w:hanging="360"/>
      </w:pPr>
      <w:rPr>
        <w:rFonts w:ascii="Symbol" w:hAnsi="Symbol" w:hint="default"/>
      </w:rPr>
    </w:lvl>
    <w:lvl w:ilvl="1" w:tplc="DD5EFF52">
      <w:start w:val="1"/>
      <w:numFmt w:val="bullet"/>
      <w:lvlText w:val="o"/>
      <w:lvlJc w:val="left"/>
      <w:pPr>
        <w:ind w:left="1440" w:hanging="360"/>
      </w:pPr>
      <w:rPr>
        <w:rFonts w:ascii="Courier New" w:hAnsi="Courier New" w:hint="default"/>
      </w:rPr>
    </w:lvl>
    <w:lvl w:ilvl="2" w:tplc="81447F68">
      <w:start w:val="1"/>
      <w:numFmt w:val="bullet"/>
      <w:lvlText w:val=""/>
      <w:lvlJc w:val="left"/>
      <w:pPr>
        <w:ind w:left="2160" w:hanging="360"/>
      </w:pPr>
      <w:rPr>
        <w:rFonts w:ascii="Wingdings" w:hAnsi="Wingdings" w:hint="default"/>
      </w:rPr>
    </w:lvl>
    <w:lvl w:ilvl="3" w:tplc="4EB252CA">
      <w:start w:val="1"/>
      <w:numFmt w:val="bullet"/>
      <w:lvlText w:val=""/>
      <w:lvlJc w:val="left"/>
      <w:pPr>
        <w:ind w:left="2880" w:hanging="360"/>
      </w:pPr>
      <w:rPr>
        <w:rFonts w:ascii="Symbol" w:hAnsi="Symbol" w:hint="default"/>
      </w:rPr>
    </w:lvl>
    <w:lvl w:ilvl="4" w:tplc="6F5C82E2">
      <w:start w:val="1"/>
      <w:numFmt w:val="bullet"/>
      <w:lvlText w:val="o"/>
      <w:lvlJc w:val="left"/>
      <w:pPr>
        <w:ind w:left="3600" w:hanging="360"/>
      </w:pPr>
      <w:rPr>
        <w:rFonts w:ascii="Courier New" w:hAnsi="Courier New" w:hint="default"/>
      </w:rPr>
    </w:lvl>
    <w:lvl w:ilvl="5" w:tplc="9FE8FFA6">
      <w:start w:val="1"/>
      <w:numFmt w:val="bullet"/>
      <w:lvlText w:val=""/>
      <w:lvlJc w:val="left"/>
      <w:pPr>
        <w:ind w:left="4320" w:hanging="360"/>
      </w:pPr>
      <w:rPr>
        <w:rFonts w:ascii="Wingdings" w:hAnsi="Wingdings" w:hint="default"/>
      </w:rPr>
    </w:lvl>
    <w:lvl w:ilvl="6" w:tplc="1C3A262A">
      <w:start w:val="1"/>
      <w:numFmt w:val="bullet"/>
      <w:lvlText w:val=""/>
      <w:lvlJc w:val="left"/>
      <w:pPr>
        <w:ind w:left="5040" w:hanging="360"/>
      </w:pPr>
      <w:rPr>
        <w:rFonts w:ascii="Symbol" w:hAnsi="Symbol" w:hint="default"/>
      </w:rPr>
    </w:lvl>
    <w:lvl w:ilvl="7" w:tplc="7190F9D6">
      <w:start w:val="1"/>
      <w:numFmt w:val="bullet"/>
      <w:lvlText w:val="o"/>
      <w:lvlJc w:val="left"/>
      <w:pPr>
        <w:ind w:left="5760" w:hanging="360"/>
      </w:pPr>
      <w:rPr>
        <w:rFonts w:ascii="Courier New" w:hAnsi="Courier New" w:hint="default"/>
      </w:rPr>
    </w:lvl>
    <w:lvl w:ilvl="8" w:tplc="343653A4">
      <w:start w:val="1"/>
      <w:numFmt w:val="bullet"/>
      <w:lvlText w:val=""/>
      <w:lvlJc w:val="left"/>
      <w:pPr>
        <w:ind w:left="6480" w:hanging="360"/>
      </w:pPr>
      <w:rPr>
        <w:rFonts w:ascii="Wingdings" w:hAnsi="Wingdings" w:hint="default"/>
      </w:rPr>
    </w:lvl>
  </w:abstractNum>
  <w:abstractNum w:abstractNumId="35" w15:restartNumberingAfterBreak="0">
    <w:nsid w:val="6CFF3410"/>
    <w:multiLevelType w:val="multilevel"/>
    <w:tmpl w:val="14729686"/>
    <w:numStyleLink w:val="ListNumberedHeadings"/>
  </w:abstractNum>
  <w:abstractNum w:abstractNumId="36" w15:restartNumberingAfterBreak="0">
    <w:nsid w:val="7139706E"/>
    <w:multiLevelType w:val="multilevel"/>
    <w:tmpl w:val="11C64328"/>
    <w:numStyleLink w:val="ListParagraph"/>
  </w:abstractNum>
  <w:abstractNum w:abstractNumId="37" w15:restartNumberingAfterBreak="0">
    <w:nsid w:val="79E341B3"/>
    <w:multiLevelType w:val="multilevel"/>
    <w:tmpl w:val="8DCA0188"/>
    <w:numStyleLink w:val="ListTableBullet"/>
  </w:abstractNum>
  <w:abstractNum w:abstractNumId="38" w15:restartNumberingAfterBreak="0">
    <w:nsid w:val="7C67410A"/>
    <w:multiLevelType w:val="multilevel"/>
    <w:tmpl w:val="A3D475F2"/>
    <w:numStyleLink w:val="ListBullet"/>
  </w:abstractNum>
  <w:abstractNum w:abstractNumId="39" w15:restartNumberingAfterBreak="0">
    <w:nsid w:val="7D904641"/>
    <w:multiLevelType w:val="hybridMultilevel"/>
    <w:tmpl w:val="BDDE7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9B6564"/>
    <w:multiLevelType w:val="multilevel"/>
    <w:tmpl w:val="14729686"/>
    <w:numStyleLink w:val="ListNumberedHeadings"/>
  </w:abstractNum>
  <w:abstractNum w:abstractNumId="4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2" w15:restartNumberingAfterBreak="0">
    <w:nsid w:val="7F9E37EE"/>
    <w:multiLevelType w:val="multilevel"/>
    <w:tmpl w:val="2A707B6A"/>
    <w:numStyleLink w:val="ListNumber"/>
  </w:abstractNum>
  <w:num w:numId="1">
    <w:abstractNumId w:val="24"/>
  </w:num>
  <w:num w:numId="2">
    <w:abstractNumId w:val="22"/>
  </w:num>
  <w:num w:numId="3">
    <w:abstractNumId w:val="34"/>
  </w:num>
  <w:num w:numId="4">
    <w:abstractNumId w:val="15"/>
  </w:num>
  <w:num w:numId="5">
    <w:abstractNumId w:val="2"/>
  </w:num>
  <w:num w:numId="6">
    <w:abstractNumId w:val="41"/>
  </w:num>
  <w:num w:numId="7">
    <w:abstractNumId w:val="19"/>
  </w:num>
  <w:num w:numId="8">
    <w:abstractNumId w:val="13"/>
  </w:num>
  <w:num w:numId="9">
    <w:abstractNumId w:val="23"/>
  </w:num>
  <w:num w:numId="10">
    <w:abstractNumId w:val="0"/>
  </w:num>
  <w:num w:numId="11">
    <w:abstractNumId w:val="3"/>
  </w:num>
  <w:num w:numId="12">
    <w:abstractNumId w:val="33"/>
  </w:num>
  <w:num w:numId="13">
    <w:abstractNumId w:val="10"/>
  </w:num>
  <w:num w:numId="14">
    <w:abstractNumId w:val="42"/>
  </w:num>
  <w:num w:numId="15">
    <w:abstractNumId w:val="36"/>
  </w:num>
  <w:num w:numId="16">
    <w:abstractNumId w:val="40"/>
  </w:num>
  <w:num w:numId="17">
    <w:abstractNumId w:val="16"/>
  </w:num>
  <w:num w:numId="18">
    <w:abstractNumId w:val="37"/>
  </w:num>
  <w:num w:numId="19">
    <w:abstractNumId w:val="26"/>
  </w:num>
  <w:num w:numId="20">
    <w:abstractNumId w:val="28"/>
  </w:num>
  <w:num w:numId="21">
    <w:abstractNumId w:val="31"/>
    <w:lvlOverride w:ilvl="0">
      <w:lvl w:ilvl="0">
        <w:start w:val="1"/>
        <w:numFmt w:val="bullet"/>
        <w:lvlText w:val=""/>
        <w:lvlJc w:val="left"/>
        <w:pPr>
          <w:tabs>
            <w:tab w:val="num" w:pos="284"/>
          </w:tabs>
          <w:ind w:left="284" w:hanging="284"/>
        </w:pPr>
        <w:rPr>
          <w:rFonts w:ascii="Symbol" w:hAnsi="Symbol" w:hint="default"/>
          <w:color w:val="auto"/>
          <w:sz w:val="20"/>
        </w:rPr>
      </w:lvl>
    </w:lvlOverride>
  </w:num>
  <w:num w:numId="22">
    <w:abstractNumId w:val="35"/>
  </w:num>
  <w:num w:numId="23">
    <w:abstractNumId w:val="32"/>
  </w:num>
  <w:num w:numId="24">
    <w:abstractNumId w:val="6"/>
  </w:num>
  <w:num w:numId="25">
    <w:abstractNumId w:val="17"/>
  </w:num>
  <w:num w:numId="26">
    <w:abstractNumId w:val="7"/>
  </w:num>
  <w:num w:numId="27">
    <w:abstractNumId w:val="20"/>
  </w:num>
  <w:num w:numId="28">
    <w:abstractNumId w:val="5"/>
  </w:num>
  <w:num w:numId="29">
    <w:abstractNumId w:val="38"/>
  </w:num>
  <w:num w:numId="30">
    <w:abstractNumId w:val="8"/>
    <w:lvlOverride w:ilvl="0">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1">
    <w:abstractNumId w:val="12"/>
  </w:num>
  <w:num w:numId="32">
    <w:abstractNumId w:val="9"/>
  </w:num>
  <w:num w:numId="33">
    <w:abstractNumId w:val="29"/>
  </w:num>
  <w:num w:numId="34">
    <w:abstractNumId w:val="1"/>
  </w:num>
  <w:num w:numId="35">
    <w:abstractNumId w:val="14"/>
  </w:num>
  <w:num w:numId="36">
    <w:abstractNumId w:val="21"/>
  </w:num>
  <w:num w:numId="37">
    <w:abstractNumId w:val="4"/>
  </w:num>
  <w:num w:numId="38">
    <w:abstractNumId w:val="27"/>
  </w:num>
  <w:num w:numId="39">
    <w:abstractNumId w:val="18"/>
  </w:num>
  <w:num w:numId="40">
    <w:abstractNumId w:val="11"/>
  </w:num>
  <w:num w:numId="41">
    <w:abstractNumId w:val="39"/>
  </w:num>
  <w:num w:numId="42">
    <w:abstractNumId w:val="25"/>
  </w:num>
  <w:num w:numId="4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68"/>
    <w:rsid w:val="0000127B"/>
    <w:rsid w:val="00006100"/>
    <w:rsid w:val="00030FCE"/>
    <w:rsid w:val="000324B4"/>
    <w:rsid w:val="00040C92"/>
    <w:rsid w:val="00052CB9"/>
    <w:rsid w:val="00071C7D"/>
    <w:rsid w:val="000720B0"/>
    <w:rsid w:val="0007526D"/>
    <w:rsid w:val="00076F97"/>
    <w:rsid w:val="000816C4"/>
    <w:rsid w:val="000830DE"/>
    <w:rsid w:val="000870BB"/>
    <w:rsid w:val="00087D93"/>
    <w:rsid w:val="000A189B"/>
    <w:rsid w:val="000A4082"/>
    <w:rsid w:val="000B3EBE"/>
    <w:rsid w:val="000B6FA1"/>
    <w:rsid w:val="000C0C22"/>
    <w:rsid w:val="000C1D1E"/>
    <w:rsid w:val="000C5EFC"/>
    <w:rsid w:val="000F4A35"/>
    <w:rsid w:val="000F6E26"/>
    <w:rsid w:val="001063C6"/>
    <w:rsid w:val="00112304"/>
    <w:rsid w:val="00114E6B"/>
    <w:rsid w:val="0013218E"/>
    <w:rsid w:val="001372CA"/>
    <w:rsid w:val="001403B7"/>
    <w:rsid w:val="0014225F"/>
    <w:rsid w:val="00145CCD"/>
    <w:rsid w:val="001505D8"/>
    <w:rsid w:val="001507E5"/>
    <w:rsid w:val="00154790"/>
    <w:rsid w:val="00156423"/>
    <w:rsid w:val="001569F4"/>
    <w:rsid w:val="001600E5"/>
    <w:rsid w:val="001829A7"/>
    <w:rsid w:val="00185154"/>
    <w:rsid w:val="0019114D"/>
    <w:rsid w:val="001A38B5"/>
    <w:rsid w:val="001A3DA0"/>
    <w:rsid w:val="001A5839"/>
    <w:rsid w:val="001A75D1"/>
    <w:rsid w:val="001B22AA"/>
    <w:rsid w:val="001D0D54"/>
    <w:rsid w:val="001D72DD"/>
    <w:rsid w:val="001F16CA"/>
    <w:rsid w:val="001F473A"/>
    <w:rsid w:val="00203227"/>
    <w:rsid w:val="002078C1"/>
    <w:rsid w:val="002106C4"/>
    <w:rsid w:val="00210DEF"/>
    <w:rsid w:val="002131B4"/>
    <w:rsid w:val="00222215"/>
    <w:rsid w:val="00231B28"/>
    <w:rsid w:val="002443C7"/>
    <w:rsid w:val="00247340"/>
    <w:rsid w:val="002479E6"/>
    <w:rsid w:val="0025119D"/>
    <w:rsid w:val="00252201"/>
    <w:rsid w:val="00254DD8"/>
    <w:rsid w:val="00264661"/>
    <w:rsid w:val="0026691D"/>
    <w:rsid w:val="00273E4D"/>
    <w:rsid w:val="00275ED9"/>
    <w:rsid w:val="00277B52"/>
    <w:rsid w:val="002922AD"/>
    <w:rsid w:val="00294D02"/>
    <w:rsid w:val="002B4003"/>
    <w:rsid w:val="002C5B1C"/>
    <w:rsid w:val="002C6C19"/>
    <w:rsid w:val="002D2A47"/>
    <w:rsid w:val="002D4254"/>
    <w:rsid w:val="002D4E6E"/>
    <w:rsid w:val="002F026C"/>
    <w:rsid w:val="002F0E51"/>
    <w:rsid w:val="002F4862"/>
    <w:rsid w:val="00301893"/>
    <w:rsid w:val="00301A56"/>
    <w:rsid w:val="00310C2A"/>
    <w:rsid w:val="00323BAD"/>
    <w:rsid w:val="003411DD"/>
    <w:rsid w:val="003607DE"/>
    <w:rsid w:val="0037398C"/>
    <w:rsid w:val="003747ED"/>
    <w:rsid w:val="0037618F"/>
    <w:rsid w:val="003853C1"/>
    <w:rsid w:val="00387F36"/>
    <w:rsid w:val="00397C66"/>
    <w:rsid w:val="003A0177"/>
    <w:rsid w:val="003A04C1"/>
    <w:rsid w:val="003A08A5"/>
    <w:rsid w:val="003B0945"/>
    <w:rsid w:val="003B097F"/>
    <w:rsid w:val="003B4DCF"/>
    <w:rsid w:val="003C1E43"/>
    <w:rsid w:val="003D3B71"/>
    <w:rsid w:val="003D56AF"/>
    <w:rsid w:val="003E1EF3"/>
    <w:rsid w:val="003E5319"/>
    <w:rsid w:val="003F23D6"/>
    <w:rsid w:val="003F42AA"/>
    <w:rsid w:val="00402CD8"/>
    <w:rsid w:val="0040339E"/>
    <w:rsid w:val="00404615"/>
    <w:rsid w:val="00407776"/>
    <w:rsid w:val="00413045"/>
    <w:rsid w:val="00421E9E"/>
    <w:rsid w:val="00427353"/>
    <w:rsid w:val="00430A99"/>
    <w:rsid w:val="0043564D"/>
    <w:rsid w:val="0043628A"/>
    <w:rsid w:val="00436827"/>
    <w:rsid w:val="00444AE6"/>
    <w:rsid w:val="004478FD"/>
    <w:rsid w:val="004668DD"/>
    <w:rsid w:val="004700B3"/>
    <w:rsid w:val="004709CC"/>
    <w:rsid w:val="004874E5"/>
    <w:rsid w:val="00491C59"/>
    <w:rsid w:val="004A0397"/>
    <w:rsid w:val="004B2555"/>
    <w:rsid w:val="004B6DEB"/>
    <w:rsid w:val="004B7DAE"/>
    <w:rsid w:val="004C369A"/>
    <w:rsid w:val="004C4FD7"/>
    <w:rsid w:val="004E28F7"/>
    <w:rsid w:val="004E4AFB"/>
    <w:rsid w:val="004E655B"/>
    <w:rsid w:val="004E79A4"/>
    <w:rsid w:val="004F2A3C"/>
    <w:rsid w:val="004F3D6F"/>
    <w:rsid w:val="00504530"/>
    <w:rsid w:val="0051056D"/>
    <w:rsid w:val="00514C7D"/>
    <w:rsid w:val="005154BA"/>
    <w:rsid w:val="00522DF0"/>
    <w:rsid w:val="00524DBD"/>
    <w:rsid w:val="005331C9"/>
    <w:rsid w:val="00543DFD"/>
    <w:rsid w:val="0055219D"/>
    <w:rsid w:val="0055353F"/>
    <w:rsid w:val="00563A72"/>
    <w:rsid w:val="0056633F"/>
    <w:rsid w:val="005713E5"/>
    <w:rsid w:val="00591668"/>
    <w:rsid w:val="005A1023"/>
    <w:rsid w:val="005A128C"/>
    <w:rsid w:val="005A435A"/>
    <w:rsid w:val="005A7B73"/>
    <w:rsid w:val="005B0C40"/>
    <w:rsid w:val="005C4B6B"/>
    <w:rsid w:val="005C7261"/>
    <w:rsid w:val="005CA6B2"/>
    <w:rsid w:val="005D5307"/>
    <w:rsid w:val="005D620B"/>
    <w:rsid w:val="005D775B"/>
    <w:rsid w:val="005E259B"/>
    <w:rsid w:val="005E4215"/>
    <w:rsid w:val="005F6FB9"/>
    <w:rsid w:val="006016B2"/>
    <w:rsid w:val="006025ED"/>
    <w:rsid w:val="0061089F"/>
    <w:rsid w:val="00610EB1"/>
    <w:rsid w:val="00624CFB"/>
    <w:rsid w:val="00633235"/>
    <w:rsid w:val="00642010"/>
    <w:rsid w:val="006452A4"/>
    <w:rsid w:val="0065325A"/>
    <w:rsid w:val="00654168"/>
    <w:rsid w:val="00665D7B"/>
    <w:rsid w:val="00671EA5"/>
    <w:rsid w:val="00674316"/>
    <w:rsid w:val="00684E74"/>
    <w:rsid w:val="00686154"/>
    <w:rsid w:val="00697FCA"/>
    <w:rsid w:val="006A10BB"/>
    <w:rsid w:val="006A1801"/>
    <w:rsid w:val="006A2E22"/>
    <w:rsid w:val="006A77F6"/>
    <w:rsid w:val="006D00E6"/>
    <w:rsid w:val="006D22C5"/>
    <w:rsid w:val="006E1B02"/>
    <w:rsid w:val="006F53FE"/>
    <w:rsid w:val="00704A1F"/>
    <w:rsid w:val="00710914"/>
    <w:rsid w:val="00711F19"/>
    <w:rsid w:val="007459AB"/>
    <w:rsid w:val="00747007"/>
    <w:rsid w:val="007538A1"/>
    <w:rsid w:val="0077000C"/>
    <w:rsid w:val="00770BF1"/>
    <w:rsid w:val="00774E81"/>
    <w:rsid w:val="007A5346"/>
    <w:rsid w:val="007C2300"/>
    <w:rsid w:val="007C2CEC"/>
    <w:rsid w:val="007D0FAC"/>
    <w:rsid w:val="007D1BB5"/>
    <w:rsid w:val="007D3932"/>
    <w:rsid w:val="007F4C9F"/>
    <w:rsid w:val="008022E6"/>
    <w:rsid w:val="00810501"/>
    <w:rsid w:val="00814EBF"/>
    <w:rsid w:val="00822503"/>
    <w:rsid w:val="00836D8D"/>
    <w:rsid w:val="008370A9"/>
    <w:rsid w:val="00845732"/>
    <w:rsid w:val="008572D9"/>
    <w:rsid w:val="00861E13"/>
    <w:rsid w:val="00875FEE"/>
    <w:rsid w:val="008832E2"/>
    <w:rsid w:val="00892496"/>
    <w:rsid w:val="008A1DAC"/>
    <w:rsid w:val="008A6F22"/>
    <w:rsid w:val="008B5D8F"/>
    <w:rsid w:val="008C51C9"/>
    <w:rsid w:val="008D002B"/>
    <w:rsid w:val="008D2B29"/>
    <w:rsid w:val="008D53C0"/>
    <w:rsid w:val="008D5DBF"/>
    <w:rsid w:val="008E217C"/>
    <w:rsid w:val="008E3C82"/>
    <w:rsid w:val="008E626A"/>
    <w:rsid w:val="008F4E0B"/>
    <w:rsid w:val="0090781F"/>
    <w:rsid w:val="00907866"/>
    <w:rsid w:val="00910539"/>
    <w:rsid w:val="00914DEB"/>
    <w:rsid w:val="009453E1"/>
    <w:rsid w:val="009468D8"/>
    <w:rsid w:val="009571D7"/>
    <w:rsid w:val="009630C5"/>
    <w:rsid w:val="00964383"/>
    <w:rsid w:val="00982073"/>
    <w:rsid w:val="00985BC4"/>
    <w:rsid w:val="0099198C"/>
    <w:rsid w:val="00997A58"/>
    <w:rsid w:val="009A199C"/>
    <w:rsid w:val="009A7F7C"/>
    <w:rsid w:val="009C0501"/>
    <w:rsid w:val="009D059F"/>
    <w:rsid w:val="009D670A"/>
    <w:rsid w:val="009E185E"/>
    <w:rsid w:val="009F6CE7"/>
    <w:rsid w:val="00A07960"/>
    <w:rsid w:val="00A33DBD"/>
    <w:rsid w:val="00A41250"/>
    <w:rsid w:val="00A41D4E"/>
    <w:rsid w:val="00A43940"/>
    <w:rsid w:val="00A52A8F"/>
    <w:rsid w:val="00A55155"/>
    <w:rsid w:val="00A5743C"/>
    <w:rsid w:val="00A640FF"/>
    <w:rsid w:val="00A76C7D"/>
    <w:rsid w:val="00A83B38"/>
    <w:rsid w:val="00A85B99"/>
    <w:rsid w:val="00A86727"/>
    <w:rsid w:val="00A91EDF"/>
    <w:rsid w:val="00A92EDC"/>
    <w:rsid w:val="00AA089F"/>
    <w:rsid w:val="00AA6010"/>
    <w:rsid w:val="00AB0013"/>
    <w:rsid w:val="00AC3054"/>
    <w:rsid w:val="00AC5400"/>
    <w:rsid w:val="00AD6EC2"/>
    <w:rsid w:val="00AE18F9"/>
    <w:rsid w:val="00AE4C26"/>
    <w:rsid w:val="00AF2204"/>
    <w:rsid w:val="00AF5322"/>
    <w:rsid w:val="00B012F3"/>
    <w:rsid w:val="00B1273F"/>
    <w:rsid w:val="00B169FC"/>
    <w:rsid w:val="00B226F2"/>
    <w:rsid w:val="00B25770"/>
    <w:rsid w:val="00B36743"/>
    <w:rsid w:val="00B43BFA"/>
    <w:rsid w:val="00B44EE3"/>
    <w:rsid w:val="00B53493"/>
    <w:rsid w:val="00B55D18"/>
    <w:rsid w:val="00B56CC8"/>
    <w:rsid w:val="00B6502B"/>
    <w:rsid w:val="00B65281"/>
    <w:rsid w:val="00B668FB"/>
    <w:rsid w:val="00B76A31"/>
    <w:rsid w:val="00B76B8E"/>
    <w:rsid w:val="00B773C5"/>
    <w:rsid w:val="00B903F7"/>
    <w:rsid w:val="00B914AA"/>
    <w:rsid w:val="00B976FA"/>
    <w:rsid w:val="00BA45AE"/>
    <w:rsid w:val="00BA4F4A"/>
    <w:rsid w:val="00BA6678"/>
    <w:rsid w:val="00BA66AD"/>
    <w:rsid w:val="00BB1C11"/>
    <w:rsid w:val="00BC2DD3"/>
    <w:rsid w:val="00BC3010"/>
    <w:rsid w:val="00BC67B1"/>
    <w:rsid w:val="00BD02FF"/>
    <w:rsid w:val="00BD7CF3"/>
    <w:rsid w:val="00BE16D4"/>
    <w:rsid w:val="00BF2C53"/>
    <w:rsid w:val="00BF50B9"/>
    <w:rsid w:val="00C000C3"/>
    <w:rsid w:val="00C02E60"/>
    <w:rsid w:val="00C04076"/>
    <w:rsid w:val="00C04638"/>
    <w:rsid w:val="00C10095"/>
    <w:rsid w:val="00C240FD"/>
    <w:rsid w:val="00C24374"/>
    <w:rsid w:val="00C25EC6"/>
    <w:rsid w:val="00C302EF"/>
    <w:rsid w:val="00C44E24"/>
    <w:rsid w:val="00C45FF9"/>
    <w:rsid w:val="00C56D75"/>
    <w:rsid w:val="00C74C53"/>
    <w:rsid w:val="00C92337"/>
    <w:rsid w:val="00C941F0"/>
    <w:rsid w:val="00C97431"/>
    <w:rsid w:val="00CB5A23"/>
    <w:rsid w:val="00CC7304"/>
    <w:rsid w:val="00CE0FC6"/>
    <w:rsid w:val="00D041B9"/>
    <w:rsid w:val="00D044CF"/>
    <w:rsid w:val="00D241D3"/>
    <w:rsid w:val="00D253E1"/>
    <w:rsid w:val="00D27236"/>
    <w:rsid w:val="00D27FA8"/>
    <w:rsid w:val="00D306BB"/>
    <w:rsid w:val="00D365D3"/>
    <w:rsid w:val="00D42F7B"/>
    <w:rsid w:val="00D55089"/>
    <w:rsid w:val="00D609EA"/>
    <w:rsid w:val="00D63051"/>
    <w:rsid w:val="00D65684"/>
    <w:rsid w:val="00D8270D"/>
    <w:rsid w:val="00D864D6"/>
    <w:rsid w:val="00D87844"/>
    <w:rsid w:val="00D93509"/>
    <w:rsid w:val="00DA76FA"/>
    <w:rsid w:val="00DB2B49"/>
    <w:rsid w:val="00DC28D9"/>
    <w:rsid w:val="00DC28FE"/>
    <w:rsid w:val="00DC290C"/>
    <w:rsid w:val="00DC33B4"/>
    <w:rsid w:val="00DC3419"/>
    <w:rsid w:val="00DC362F"/>
    <w:rsid w:val="00DD4656"/>
    <w:rsid w:val="00DE7E18"/>
    <w:rsid w:val="00DF01DF"/>
    <w:rsid w:val="00E018FB"/>
    <w:rsid w:val="00E05C61"/>
    <w:rsid w:val="00E135C8"/>
    <w:rsid w:val="00E14D2A"/>
    <w:rsid w:val="00E21DC0"/>
    <w:rsid w:val="00E4035B"/>
    <w:rsid w:val="00E433AC"/>
    <w:rsid w:val="00E50C4D"/>
    <w:rsid w:val="00E6763B"/>
    <w:rsid w:val="00E956A7"/>
    <w:rsid w:val="00EA116C"/>
    <w:rsid w:val="00EB079C"/>
    <w:rsid w:val="00EB58BD"/>
    <w:rsid w:val="00EC0FFC"/>
    <w:rsid w:val="00EC79D6"/>
    <w:rsid w:val="00ED2E33"/>
    <w:rsid w:val="00ED3024"/>
    <w:rsid w:val="00ED71B6"/>
    <w:rsid w:val="00EE221C"/>
    <w:rsid w:val="00EE5474"/>
    <w:rsid w:val="00EF0E10"/>
    <w:rsid w:val="00EF2076"/>
    <w:rsid w:val="00EF2AFB"/>
    <w:rsid w:val="00F160D5"/>
    <w:rsid w:val="00F22A68"/>
    <w:rsid w:val="00F33D5C"/>
    <w:rsid w:val="00F3549E"/>
    <w:rsid w:val="00F431FB"/>
    <w:rsid w:val="00F5118C"/>
    <w:rsid w:val="00F53ACB"/>
    <w:rsid w:val="00F60E46"/>
    <w:rsid w:val="00F6184E"/>
    <w:rsid w:val="00F8007E"/>
    <w:rsid w:val="00F81C8A"/>
    <w:rsid w:val="00F84805"/>
    <w:rsid w:val="00FA2B02"/>
    <w:rsid w:val="00FB1115"/>
    <w:rsid w:val="00FB418A"/>
    <w:rsid w:val="00FB4AE4"/>
    <w:rsid w:val="00FC23A7"/>
    <w:rsid w:val="00FC74D7"/>
    <w:rsid w:val="00FE7A02"/>
    <w:rsid w:val="00FF781B"/>
    <w:rsid w:val="01908609"/>
    <w:rsid w:val="01E9A95D"/>
    <w:rsid w:val="02322FD4"/>
    <w:rsid w:val="025C10D7"/>
    <w:rsid w:val="02711AFA"/>
    <w:rsid w:val="02C27C4E"/>
    <w:rsid w:val="02FE0500"/>
    <w:rsid w:val="0328220A"/>
    <w:rsid w:val="04A67156"/>
    <w:rsid w:val="04C3F26B"/>
    <w:rsid w:val="054D8033"/>
    <w:rsid w:val="056C9793"/>
    <w:rsid w:val="05770465"/>
    <w:rsid w:val="05C911EC"/>
    <w:rsid w:val="06636CC3"/>
    <w:rsid w:val="07FF3D24"/>
    <w:rsid w:val="0807B513"/>
    <w:rsid w:val="0892D937"/>
    <w:rsid w:val="08C8EADE"/>
    <w:rsid w:val="09F430DC"/>
    <w:rsid w:val="0A57FF90"/>
    <w:rsid w:val="0A5B04DE"/>
    <w:rsid w:val="0A8021F2"/>
    <w:rsid w:val="0B24528C"/>
    <w:rsid w:val="0C242455"/>
    <w:rsid w:val="0C2B2B42"/>
    <w:rsid w:val="0C85C547"/>
    <w:rsid w:val="0D9559F9"/>
    <w:rsid w:val="0E45CBC0"/>
    <w:rsid w:val="0F60F127"/>
    <w:rsid w:val="0FEAE784"/>
    <w:rsid w:val="101642E9"/>
    <w:rsid w:val="1038E726"/>
    <w:rsid w:val="10BB670F"/>
    <w:rsid w:val="11020E0B"/>
    <w:rsid w:val="1110D8AC"/>
    <w:rsid w:val="1164686C"/>
    <w:rsid w:val="11A6A9D3"/>
    <w:rsid w:val="11A80360"/>
    <w:rsid w:val="11AE9759"/>
    <w:rsid w:val="12D44C1A"/>
    <w:rsid w:val="1349DD51"/>
    <w:rsid w:val="135BA291"/>
    <w:rsid w:val="136A93F0"/>
    <w:rsid w:val="13719CAC"/>
    <w:rsid w:val="13C374A4"/>
    <w:rsid w:val="1436691C"/>
    <w:rsid w:val="14D387C4"/>
    <w:rsid w:val="14DE4A95"/>
    <w:rsid w:val="15A49CE9"/>
    <w:rsid w:val="15EB35E5"/>
    <w:rsid w:val="162DAB0D"/>
    <w:rsid w:val="164198D1"/>
    <w:rsid w:val="16D7935F"/>
    <w:rsid w:val="17776F10"/>
    <w:rsid w:val="17B92815"/>
    <w:rsid w:val="17C16DAB"/>
    <w:rsid w:val="1816CC1C"/>
    <w:rsid w:val="181D4E74"/>
    <w:rsid w:val="1837A28C"/>
    <w:rsid w:val="183D9D9C"/>
    <w:rsid w:val="195400EE"/>
    <w:rsid w:val="19A2FBF8"/>
    <w:rsid w:val="1ABD1C64"/>
    <w:rsid w:val="1AFEBD70"/>
    <w:rsid w:val="1B801941"/>
    <w:rsid w:val="1D3A3CFE"/>
    <w:rsid w:val="1DBCD4CE"/>
    <w:rsid w:val="1EEA7EEF"/>
    <w:rsid w:val="1F2104AF"/>
    <w:rsid w:val="1F67B4F7"/>
    <w:rsid w:val="21A75E66"/>
    <w:rsid w:val="2269C433"/>
    <w:rsid w:val="22998979"/>
    <w:rsid w:val="23318B00"/>
    <w:rsid w:val="2413F976"/>
    <w:rsid w:val="25D12A3B"/>
    <w:rsid w:val="25D6F67B"/>
    <w:rsid w:val="25E58DCF"/>
    <w:rsid w:val="25F7DD4B"/>
    <w:rsid w:val="264262B1"/>
    <w:rsid w:val="26901E02"/>
    <w:rsid w:val="26C0EC16"/>
    <w:rsid w:val="270F09D6"/>
    <w:rsid w:val="27723C73"/>
    <w:rsid w:val="27D16497"/>
    <w:rsid w:val="281851A3"/>
    <w:rsid w:val="2913A9B1"/>
    <w:rsid w:val="296C144D"/>
    <w:rsid w:val="299051AB"/>
    <w:rsid w:val="2ADB09FD"/>
    <w:rsid w:val="2B3EC77F"/>
    <w:rsid w:val="2B7B0B5D"/>
    <w:rsid w:val="2B7E3B21"/>
    <w:rsid w:val="2BF28310"/>
    <w:rsid w:val="2C3BFF26"/>
    <w:rsid w:val="2E3B74CF"/>
    <w:rsid w:val="2F63373A"/>
    <w:rsid w:val="2F778B49"/>
    <w:rsid w:val="2F7D4E58"/>
    <w:rsid w:val="2FB7F574"/>
    <w:rsid w:val="3022E30B"/>
    <w:rsid w:val="30B25D48"/>
    <w:rsid w:val="30FFF65C"/>
    <w:rsid w:val="315C39B4"/>
    <w:rsid w:val="3233138A"/>
    <w:rsid w:val="3254D790"/>
    <w:rsid w:val="329FA15C"/>
    <w:rsid w:val="33173C4B"/>
    <w:rsid w:val="337F131A"/>
    <w:rsid w:val="33F25037"/>
    <w:rsid w:val="33FB4177"/>
    <w:rsid w:val="34110C5F"/>
    <w:rsid w:val="345E943F"/>
    <w:rsid w:val="351CD4B2"/>
    <w:rsid w:val="35201D54"/>
    <w:rsid w:val="353D1F51"/>
    <w:rsid w:val="356EC6DA"/>
    <w:rsid w:val="35BD8D0D"/>
    <w:rsid w:val="36244549"/>
    <w:rsid w:val="3788603D"/>
    <w:rsid w:val="38520EB4"/>
    <w:rsid w:val="38576356"/>
    <w:rsid w:val="38A98133"/>
    <w:rsid w:val="393175F2"/>
    <w:rsid w:val="3A7BFDE0"/>
    <w:rsid w:val="3CA4F634"/>
    <w:rsid w:val="3D0CCAF6"/>
    <w:rsid w:val="3D24D0DE"/>
    <w:rsid w:val="3DABBB80"/>
    <w:rsid w:val="3DF82C2A"/>
    <w:rsid w:val="3E8EC142"/>
    <w:rsid w:val="3EBA9694"/>
    <w:rsid w:val="3EDBEBD0"/>
    <w:rsid w:val="3F18F776"/>
    <w:rsid w:val="3F785187"/>
    <w:rsid w:val="3FA36A7F"/>
    <w:rsid w:val="3FB779EB"/>
    <w:rsid w:val="405C3481"/>
    <w:rsid w:val="4068CAE1"/>
    <w:rsid w:val="428CB515"/>
    <w:rsid w:val="43A42E92"/>
    <w:rsid w:val="43B772BA"/>
    <w:rsid w:val="43D103BB"/>
    <w:rsid w:val="4502AC4B"/>
    <w:rsid w:val="4526D696"/>
    <w:rsid w:val="45A4239F"/>
    <w:rsid w:val="45AA89A2"/>
    <w:rsid w:val="45B03E7E"/>
    <w:rsid w:val="45C7539B"/>
    <w:rsid w:val="462996F7"/>
    <w:rsid w:val="4643803F"/>
    <w:rsid w:val="473FF400"/>
    <w:rsid w:val="47A33D3A"/>
    <w:rsid w:val="48B0E72A"/>
    <w:rsid w:val="48D1937A"/>
    <w:rsid w:val="48E22A64"/>
    <w:rsid w:val="48F9B5DC"/>
    <w:rsid w:val="492B33C4"/>
    <w:rsid w:val="4979F75B"/>
    <w:rsid w:val="49BE824C"/>
    <w:rsid w:val="4A41D397"/>
    <w:rsid w:val="4ACA3BA3"/>
    <w:rsid w:val="4B420D67"/>
    <w:rsid w:val="4C3616B1"/>
    <w:rsid w:val="4EE8EA8A"/>
    <w:rsid w:val="4F594384"/>
    <w:rsid w:val="4F5DF2A4"/>
    <w:rsid w:val="4FDB7610"/>
    <w:rsid w:val="4FDD4E04"/>
    <w:rsid w:val="5069893D"/>
    <w:rsid w:val="506C7042"/>
    <w:rsid w:val="50A7D12B"/>
    <w:rsid w:val="5154ACAF"/>
    <w:rsid w:val="5222AC92"/>
    <w:rsid w:val="52A888DA"/>
    <w:rsid w:val="531AAB2F"/>
    <w:rsid w:val="53A7CD0C"/>
    <w:rsid w:val="55601994"/>
    <w:rsid w:val="557E777F"/>
    <w:rsid w:val="563CDBAC"/>
    <w:rsid w:val="567E8E0B"/>
    <w:rsid w:val="56C1EC90"/>
    <w:rsid w:val="56DC0873"/>
    <w:rsid w:val="56F61DB5"/>
    <w:rsid w:val="57DC65B8"/>
    <w:rsid w:val="590F6813"/>
    <w:rsid w:val="59631D50"/>
    <w:rsid w:val="59F847E4"/>
    <w:rsid w:val="5A823D65"/>
    <w:rsid w:val="5AA3B043"/>
    <w:rsid w:val="5BCF5B18"/>
    <w:rsid w:val="5C183732"/>
    <w:rsid w:val="5CF150EF"/>
    <w:rsid w:val="5D633DF3"/>
    <w:rsid w:val="5D915E79"/>
    <w:rsid w:val="5DD0402C"/>
    <w:rsid w:val="5E40CC04"/>
    <w:rsid w:val="5F2448F3"/>
    <w:rsid w:val="60E68702"/>
    <w:rsid w:val="615A479D"/>
    <w:rsid w:val="6184A26C"/>
    <w:rsid w:val="61EF55DF"/>
    <w:rsid w:val="64B50793"/>
    <w:rsid w:val="6527D43C"/>
    <w:rsid w:val="65763D5E"/>
    <w:rsid w:val="65AAFC3B"/>
    <w:rsid w:val="6674E102"/>
    <w:rsid w:val="66D7245E"/>
    <w:rsid w:val="66F85AF9"/>
    <w:rsid w:val="67120DBF"/>
    <w:rsid w:val="672B507E"/>
    <w:rsid w:val="68BE9D47"/>
    <w:rsid w:val="68D633E7"/>
    <w:rsid w:val="6A5F2A2C"/>
    <w:rsid w:val="6A84E86E"/>
    <w:rsid w:val="6B244917"/>
    <w:rsid w:val="6B8D93C3"/>
    <w:rsid w:val="6BCBCC1C"/>
    <w:rsid w:val="6D02DFFD"/>
    <w:rsid w:val="6D6826E6"/>
    <w:rsid w:val="6DD8EAB3"/>
    <w:rsid w:val="6E643478"/>
    <w:rsid w:val="6E6D24B0"/>
    <w:rsid w:val="6E72121A"/>
    <w:rsid w:val="6EC53485"/>
    <w:rsid w:val="706104E6"/>
    <w:rsid w:val="7083D2AF"/>
    <w:rsid w:val="70F2058F"/>
    <w:rsid w:val="719817BC"/>
    <w:rsid w:val="72AFDFB6"/>
    <w:rsid w:val="730A10B9"/>
    <w:rsid w:val="7310665F"/>
    <w:rsid w:val="73979212"/>
    <w:rsid w:val="73BE3A6E"/>
    <w:rsid w:val="73F090C7"/>
    <w:rsid w:val="74701B01"/>
    <w:rsid w:val="754128EC"/>
    <w:rsid w:val="77283189"/>
    <w:rsid w:val="77E79A71"/>
    <w:rsid w:val="77EA1578"/>
    <w:rsid w:val="783871C1"/>
    <w:rsid w:val="7996FC23"/>
    <w:rsid w:val="799D9EEF"/>
    <w:rsid w:val="799E9C80"/>
    <w:rsid w:val="79B1D1B0"/>
    <w:rsid w:val="79BD9B34"/>
    <w:rsid w:val="7A1FC95E"/>
    <w:rsid w:val="7A816199"/>
    <w:rsid w:val="7B1F3B33"/>
    <w:rsid w:val="7B20BA1B"/>
    <w:rsid w:val="7B214484"/>
    <w:rsid w:val="7B6F258A"/>
    <w:rsid w:val="7C53066C"/>
    <w:rsid w:val="7CBC8A7C"/>
    <w:rsid w:val="7D43DDE7"/>
    <w:rsid w:val="7D996D66"/>
    <w:rsid w:val="7E9D3C40"/>
    <w:rsid w:val="7ED232E2"/>
    <w:rsid w:val="7EE7D6A2"/>
    <w:rsid w:val="7F1B4100"/>
    <w:rsid w:val="7F220897"/>
    <w:rsid w:val="7F3D9871"/>
    <w:rsid w:val="7F607705"/>
    <w:rsid w:val="7F785F6A"/>
    <w:rsid w:val="7F8302F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B8625D"/>
  <w15:docId w15:val="{259FC13C-FF96-400C-878E-920D5323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6"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0" w:unhideWhenUsed="1" w:qFormat="1"/>
    <w:lsdException w:name="List Number" w:semiHidden="1" w:uiPriority="0" w:unhideWhenUsed="1" w:qFormat="1"/>
    <w:lsdException w:name="List 2" w:semiHidden="1"/>
    <w:lsdException w:name="List 3" w:semiHidden="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1569F4"/>
    <w:pPr>
      <w:spacing w:before="0" w:after="0"/>
    </w:pPr>
  </w:style>
  <w:style w:type="paragraph" w:styleId="Heading1">
    <w:name w:val="heading 1"/>
    <w:basedOn w:val="Normal"/>
    <w:next w:val="BodyText"/>
    <w:link w:val="Heading1Char"/>
    <w:qFormat/>
    <w:rsid w:val="009E185E"/>
    <w:pPr>
      <w:keepNext/>
      <w:keepLines/>
      <w:widowControl w:val="0"/>
      <w:spacing w:before="360" w:after="120"/>
      <w:outlineLvl w:val="0"/>
    </w:pPr>
    <w:rPr>
      <w:rFonts w:asciiTheme="majorHAnsi" w:eastAsia="Times New Roman" w:hAnsiTheme="majorHAnsi" w:cs="Arial"/>
      <w:b/>
      <w:bCs/>
      <w:color w:val="16383A" w:themeColor="accent2"/>
      <w:sz w:val="32"/>
      <w:szCs w:val="32"/>
      <w:lang w:eastAsia="en-AU"/>
    </w:rPr>
  </w:style>
  <w:style w:type="paragraph" w:styleId="Heading2">
    <w:name w:val="heading 2"/>
    <w:basedOn w:val="Normal"/>
    <w:next w:val="BodyText"/>
    <w:link w:val="Heading2Char"/>
    <w:qFormat/>
    <w:rsid w:val="009E185E"/>
    <w:pPr>
      <w:keepNext/>
      <w:keepLines/>
      <w:spacing w:before="240" w:after="120"/>
      <w:outlineLvl w:val="1"/>
    </w:pPr>
    <w:rPr>
      <w:rFonts w:asciiTheme="majorHAnsi" w:eastAsia="Times New Roman" w:hAnsiTheme="majorHAnsi" w:cs="Arial"/>
      <w:b/>
      <w:bCs/>
      <w:iCs/>
      <w:color w:val="16383A" w:themeColor="accent2"/>
      <w:sz w:val="26"/>
      <w:szCs w:val="28"/>
      <w:lang w:eastAsia="en-AU"/>
    </w:rPr>
  </w:style>
  <w:style w:type="paragraph" w:styleId="Heading3">
    <w:name w:val="heading 3"/>
    <w:basedOn w:val="Normal"/>
    <w:next w:val="BodyText"/>
    <w:link w:val="Heading3Char"/>
    <w:qFormat/>
    <w:rsid w:val="004668DD"/>
    <w:pPr>
      <w:keepNext/>
      <w:keepLines/>
      <w:numPr>
        <w:numId w:val="27"/>
      </w:numPr>
      <w:spacing w:before="280" w:after="120"/>
      <w:outlineLvl w:val="2"/>
    </w:pPr>
    <w:rPr>
      <w:rFonts w:asciiTheme="majorHAnsi" w:eastAsia="Times New Roman" w:hAnsiTheme="majorHAnsi" w:cs="Times New Roman"/>
      <w:bCs/>
      <w:color w:val="16383A" w:themeColor="accent2"/>
      <w:szCs w:val="24"/>
      <w:lang w:eastAsia="en-AU"/>
    </w:rPr>
  </w:style>
  <w:style w:type="paragraph" w:styleId="Heading4">
    <w:name w:val="heading 4"/>
    <w:basedOn w:val="Normal"/>
    <w:next w:val="BodyText"/>
    <w:link w:val="Heading4Char"/>
    <w:rsid w:val="001569F4"/>
    <w:pPr>
      <w:keepNext/>
      <w:keepLines/>
      <w:spacing w:before="240" w:after="120"/>
      <w:outlineLvl w:val="3"/>
    </w:pPr>
    <w:rPr>
      <w:rFonts w:asciiTheme="majorHAnsi" w:eastAsia="Times New Roman" w:hAnsiTheme="majorHAnsi" w:cs="Times New Roman"/>
      <w:b/>
      <w:bCs/>
      <w:color w:val="524D49" w:themeColor="text2" w:themeShade="80"/>
      <w:lang w:eastAsia="en-AU"/>
    </w:rPr>
  </w:style>
  <w:style w:type="paragraph" w:styleId="Heading5">
    <w:name w:val="heading 5"/>
    <w:basedOn w:val="Normal"/>
    <w:next w:val="BodyText"/>
    <w:link w:val="Heading5Char"/>
    <w:rsid w:val="001569F4"/>
    <w:pPr>
      <w:keepNext/>
      <w:keepLines/>
      <w:spacing w:before="240" w:after="120"/>
      <w:outlineLvl w:val="4"/>
    </w:pPr>
    <w:rPr>
      <w:rFonts w:asciiTheme="majorHAnsi" w:eastAsia="Times New Roman" w:hAnsiTheme="majorHAnsi" w:cs="Times New Roman"/>
      <w:bCs/>
      <w:iCs/>
      <w:color w:val="524D49" w:themeColor="text2" w:themeShade="8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42010"/>
    <w:pPr>
      <w:spacing w:before="120" w:after="120" w:line="288" w:lineRule="auto"/>
    </w:pPr>
    <w:rPr>
      <w:rFonts w:eastAsia="Times New Roman" w:cs="Times New Roman"/>
      <w:szCs w:val="24"/>
      <w:lang w:eastAsia="en-AU"/>
    </w:rPr>
  </w:style>
  <w:style w:type="character" w:customStyle="1" w:styleId="BodyTextChar">
    <w:name w:val="Body Text Char"/>
    <w:basedOn w:val="DefaultParagraphFont"/>
    <w:link w:val="BodyText"/>
    <w:rsid w:val="00642010"/>
    <w:rPr>
      <w:rFonts w:eastAsia="Times New Roman" w:cs="Times New Roman"/>
      <w:sz w:val="20"/>
      <w:szCs w:val="24"/>
      <w:lang w:eastAsia="en-AU"/>
    </w:rPr>
  </w:style>
  <w:style w:type="character" w:customStyle="1" w:styleId="Heading1Char">
    <w:name w:val="Heading 1 Char"/>
    <w:basedOn w:val="DefaultParagraphFont"/>
    <w:link w:val="Heading1"/>
    <w:rsid w:val="009E185E"/>
    <w:rPr>
      <w:rFonts w:asciiTheme="majorHAnsi" w:eastAsia="Times New Roman" w:hAnsiTheme="majorHAnsi" w:cs="Arial"/>
      <w:b/>
      <w:bCs/>
      <w:color w:val="16383A" w:themeColor="accent2"/>
      <w:sz w:val="32"/>
      <w:szCs w:val="32"/>
      <w:lang w:eastAsia="en-AU"/>
    </w:rPr>
  </w:style>
  <w:style w:type="character" w:customStyle="1" w:styleId="Heading2Char">
    <w:name w:val="Heading 2 Char"/>
    <w:basedOn w:val="DefaultParagraphFont"/>
    <w:link w:val="Heading2"/>
    <w:rsid w:val="009E185E"/>
    <w:rPr>
      <w:rFonts w:asciiTheme="majorHAnsi" w:eastAsia="Times New Roman" w:hAnsiTheme="majorHAnsi" w:cs="Arial"/>
      <w:b/>
      <w:bCs/>
      <w:iCs/>
      <w:color w:val="16383A" w:themeColor="accent2"/>
      <w:sz w:val="26"/>
      <w:szCs w:val="28"/>
      <w:lang w:eastAsia="en-AU"/>
    </w:rPr>
  </w:style>
  <w:style w:type="character" w:customStyle="1" w:styleId="Heading3Char">
    <w:name w:val="Heading 3 Char"/>
    <w:basedOn w:val="DefaultParagraphFont"/>
    <w:link w:val="Heading3"/>
    <w:rsid w:val="004668DD"/>
    <w:rPr>
      <w:rFonts w:asciiTheme="majorHAnsi" w:eastAsia="Times New Roman" w:hAnsiTheme="majorHAnsi" w:cs="Times New Roman"/>
      <w:bCs/>
      <w:color w:val="16383A" w:themeColor="accent2"/>
      <w:szCs w:val="24"/>
      <w:lang w:eastAsia="en-AU"/>
    </w:rPr>
  </w:style>
  <w:style w:type="character" w:customStyle="1" w:styleId="Heading4Char">
    <w:name w:val="Heading 4 Char"/>
    <w:basedOn w:val="DefaultParagraphFont"/>
    <w:link w:val="Heading4"/>
    <w:rsid w:val="001569F4"/>
    <w:rPr>
      <w:rFonts w:asciiTheme="majorHAnsi" w:eastAsia="Times New Roman" w:hAnsiTheme="majorHAnsi" w:cs="Times New Roman"/>
      <w:b/>
      <w:bCs/>
      <w:color w:val="524D49" w:themeColor="text2" w:themeShade="80"/>
      <w:lang w:eastAsia="en-AU"/>
    </w:rPr>
  </w:style>
  <w:style w:type="paragraph" w:customStyle="1" w:styleId="AltHeading1">
    <w:name w:val="Alt Heading 1"/>
    <w:basedOn w:val="Heading1"/>
    <w:next w:val="BodyText"/>
    <w:uiPriority w:val="1"/>
    <w:semiHidden/>
    <w:qFormat/>
    <w:rsid w:val="009E185E"/>
    <w:pPr>
      <w:numPr>
        <w:numId w:val="25"/>
      </w:numPr>
    </w:pPr>
    <w:rPr>
      <w:bCs w:val="0"/>
    </w:rPr>
  </w:style>
  <w:style w:type="paragraph" w:customStyle="1" w:styleId="AltHeading2">
    <w:name w:val="Alt Heading 2"/>
    <w:basedOn w:val="Heading2"/>
    <w:next w:val="BodyText"/>
    <w:uiPriority w:val="1"/>
    <w:semiHidden/>
    <w:qFormat/>
    <w:rsid w:val="009E185E"/>
    <w:pPr>
      <w:numPr>
        <w:ilvl w:val="1"/>
        <w:numId w:val="25"/>
      </w:numPr>
    </w:pPr>
  </w:style>
  <w:style w:type="paragraph" w:customStyle="1" w:styleId="AltHeading3">
    <w:name w:val="Alt Heading 3"/>
    <w:basedOn w:val="Heading3"/>
    <w:next w:val="BodyText"/>
    <w:uiPriority w:val="1"/>
    <w:semiHidden/>
    <w:qFormat/>
    <w:rsid w:val="009E185E"/>
    <w:pPr>
      <w:numPr>
        <w:ilvl w:val="2"/>
        <w:numId w:val="25"/>
      </w:numPr>
    </w:pPr>
  </w:style>
  <w:style w:type="paragraph" w:customStyle="1" w:styleId="AltHeading4">
    <w:name w:val="Alt Heading 4"/>
    <w:basedOn w:val="Heading4"/>
    <w:next w:val="BodyText"/>
    <w:semiHidden/>
    <w:qFormat/>
    <w:rsid w:val="009E185E"/>
    <w:pPr>
      <w:numPr>
        <w:ilvl w:val="3"/>
        <w:numId w:val="25"/>
      </w:numPr>
    </w:pPr>
  </w:style>
  <w:style w:type="paragraph" w:styleId="Title">
    <w:name w:val="Title"/>
    <w:basedOn w:val="Normal"/>
    <w:next w:val="BodyText"/>
    <w:link w:val="TitleChar"/>
    <w:uiPriority w:val="9"/>
    <w:qFormat/>
    <w:rsid w:val="002131B4"/>
    <w:pPr>
      <w:pBdr>
        <w:bottom w:val="single" w:sz="18" w:space="16" w:color="16383A" w:themeColor="accent2"/>
      </w:pBdr>
      <w:spacing w:after="360" w:line="228" w:lineRule="auto"/>
    </w:pPr>
    <w:rPr>
      <w:rFonts w:asciiTheme="majorHAnsi" w:eastAsiaTheme="majorEastAsia" w:hAnsiTheme="majorHAnsi" w:cstheme="majorBidi"/>
      <w:b/>
      <w:color w:val="16383A" w:themeColor="accent2"/>
      <w:sz w:val="40"/>
      <w:szCs w:val="52"/>
    </w:rPr>
  </w:style>
  <w:style w:type="character" w:customStyle="1" w:styleId="TitleChar">
    <w:name w:val="Title Char"/>
    <w:basedOn w:val="DefaultParagraphFont"/>
    <w:link w:val="Title"/>
    <w:uiPriority w:val="9"/>
    <w:rsid w:val="002131B4"/>
    <w:rPr>
      <w:rFonts w:asciiTheme="majorHAnsi" w:eastAsiaTheme="majorEastAsia" w:hAnsiTheme="majorHAnsi" w:cstheme="majorBidi"/>
      <w:b/>
      <w:color w:val="16383A" w:themeColor="accent2"/>
      <w:sz w:val="40"/>
      <w:szCs w:val="52"/>
    </w:rPr>
  </w:style>
  <w:style w:type="paragraph" w:styleId="Subtitle">
    <w:name w:val="Subtitle"/>
    <w:basedOn w:val="Normal"/>
    <w:next w:val="BodyText"/>
    <w:link w:val="SubtitleChar"/>
    <w:uiPriority w:val="10"/>
    <w:rsid w:val="00982073"/>
    <w:pPr>
      <w:numPr>
        <w:ilvl w:val="1"/>
      </w:numPr>
      <w:spacing w:before="280" w:after="140"/>
    </w:pPr>
    <w:rPr>
      <w:rFonts w:asciiTheme="majorHAnsi" w:eastAsiaTheme="majorEastAsia" w:hAnsiTheme="majorHAnsi" w:cstheme="majorBidi"/>
      <w:b/>
      <w:iCs/>
      <w:color w:val="16383A" w:themeColor="accent2"/>
      <w:szCs w:val="24"/>
    </w:rPr>
  </w:style>
  <w:style w:type="character" w:customStyle="1" w:styleId="SubtitleChar">
    <w:name w:val="Subtitle Char"/>
    <w:basedOn w:val="DefaultParagraphFont"/>
    <w:link w:val="Subtitle"/>
    <w:uiPriority w:val="10"/>
    <w:rsid w:val="00982073"/>
    <w:rPr>
      <w:rFonts w:asciiTheme="majorHAnsi" w:eastAsiaTheme="majorEastAsia" w:hAnsiTheme="majorHAnsi" w:cstheme="majorBidi"/>
      <w:b/>
      <w:iCs/>
      <w:color w:val="16383A" w:themeColor="accent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semiHidden/>
    <w:rsid w:val="00252201"/>
    <w:pPr>
      <w:jc w:val="right"/>
    </w:pPr>
    <w:rPr>
      <w:sz w:val="17"/>
    </w:rPr>
  </w:style>
  <w:style w:type="character" w:customStyle="1" w:styleId="HeaderChar">
    <w:name w:val="Header Char"/>
    <w:basedOn w:val="DefaultParagraphFont"/>
    <w:link w:val="Header"/>
    <w:uiPriority w:val="99"/>
    <w:semiHidden/>
    <w:rsid w:val="002C6C19"/>
    <w:rPr>
      <w:sz w:val="17"/>
    </w:rPr>
  </w:style>
  <w:style w:type="paragraph" w:styleId="Footer">
    <w:name w:val="footer"/>
    <w:basedOn w:val="Normal"/>
    <w:link w:val="FooterChar"/>
    <w:uiPriority w:val="99"/>
    <w:semiHidden/>
    <w:rsid w:val="004668DD"/>
    <w:pPr>
      <w:tabs>
        <w:tab w:val="right" w:pos="9639"/>
      </w:tabs>
    </w:pPr>
    <w:rPr>
      <w:sz w:val="16"/>
    </w:rPr>
  </w:style>
  <w:style w:type="character" w:customStyle="1" w:styleId="FooterChar">
    <w:name w:val="Footer Char"/>
    <w:basedOn w:val="DefaultParagraphFont"/>
    <w:link w:val="Footer"/>
    <w:uiPriority w:val="99"/>
    <w:semiHidden/>
    <w:rsid w:val="002C6C19"/>
    <w:rPr>
      <w:sz w:val="16"/>
    </w:rPr>
  </w:style>
  <w:style w:type="paragraph" w:styleId="ListNumber0">
    <w:name w:val="List Number"/>
    <w:basedOn w:val="Normal"/>
    <w:uiPriority w:val="1"/>
    <w:qFormat/>
    <w:rsid w:val="002131B4"/>
    <w:pPr>
      <w:numPr>
        <w:numId w:val="34"/>
      </w:numPr>
      <w:spacing w:before="60" w:after="60" w:line="288" w:lineRule="auto"/>
    </w:pPr>
    <w:rPr>
      <w:rFonts w:eastAsia="Times New Roman" w:cs="Times New Roman"/>
      <w:szCs w:val="24"/>
      <w:lang w:eastAsia="en-AU"/>
    </w:rPr>
  </w:style>
  <w:style w:type="paragraph" w:styleId="ListBullet0">
    <w:name w:val="List Bullet"/>
    <w:basedOn w:val="Normal"/>
    <w:uiPriority w:val="1"/>
    <w:qFormat/>
    <w:rsid w:val="002131B4"/>
    <w:pPr>
      <w:numPr>
        <w:numId w:val="35"/>
      </w:numPr>
      <w:spacing w:before="60" w:after="60" w:line="288" w:lineRule="auto"/>
    </w:pPr>
    <w:rPr>
      <w:rFonts w:eastAsia="Times New Roman" w:cs="Times New Roman"/>
      <w:szCs w:val="24"/>
      <w:lang w:eastAsia="en-AU"/>
    </w:r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711F19"/>
    <w:rPr>
      <w:b/>
      <w:color w:val="006177" w:themeColor="accent3"/>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F01DF"/>
    <w:pPr>
      <w:tabs>
        <w:tab w:val="right" w:pos="9639"/>
      </w:tabs>
      <w:spacing w:after="80"/>
      <w:ind w:right="567"/>
    </w:pPr>
    <w:rPr>
      <w:noProof/>
    </w:rPr>
  </w:style>
  <w:style w:type="paragraph" w:styleId="TOC3">
    <w:name w:val="toc 3"/>
    <w:basedOn w:val="Normal"/>
    <w:next w:val="Normal"/>
    <w:uiPriority w:val="39"/>
    <w:semiHidden/>
    <w:rsid w:val="00DF01DF"/>
    <w:pPr>
      <w:tabs>
        <w:tab w:val="right" w:pos="9639"/>
      </w:tabs>
      <w:spacing w:after="60"/>
      <w:ind w:right="567"/>
    </w:pPr>
    <w:rPr>
      <w:sz w:val="18"/>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4"/>
    <w:qFormat/>
    <w:rsid w:val="003F23D6"/>
    <w:pPr>
      <w:spacing w:before="60" w:after="60"/>
      <w:ind w:left="113" w:right="113"/>
    </w:pPr>
    <w:rPr>
      <w:b/>
    </w:rPr>
  </w:style>
  <w:style w:type="paragraph" w:customStyle="1" w:styleId="TableText">
    <w:name w:val="Table Text"/>
    <w:basedOn w:val="Normal"/>
    <w:uiPriority w:val="4"/>
    <w:qFormat/>
    <w:rsid w:val="003F23D6"/>
    <w:pPr>
      <w:spacing w:before="60" w:after="60"/>
      <w:ind w:left="113" w:right="113"/>
    </w:pPr>
  </w:style>
  <w:style w:type="paragraph" w:customStyle="1" w:styleId="TableBullet">
    <w:name w:val="Table Bullet"/>
    <w:basedOn w:val="TableText"/>
    <w:uiPriority w:val="5"/>
    <w:qFormat/>
    <w:rsid w:val="003F23D6"/>
    <w:pPr>
      <w:numPr>
        <w:numId w:val="37"/>
      </w:numPr>
    </w:pPr>
    <w:rPr>
      <w:rFonts w:eastAsia="Times New Roman" w:cs="Times New Roman"/>
      <w:szCs w:val="24"/>
      <w:lang w:eastAsia="en-AU"/>
    </w:rPr>
  </w:style>
  <w:style w:type="paragraph" w:customStyle="1" w:styleId="TableNumber">
    <w:name w:val="Table Number"/>
    <w:basedOn w:val="TableText"/>
    <w:uiPriority w:val="5"/>
    <w:qFormat/>
    <w:rsid w:val="003F23D6"/>
    <w:pPr>
      <w:numPr>
        <w:numId w:val="38"/>
      </w:numPr>
    </w:pPr>
  </w:style>
  <w:style w:type="character" w:customStyle="1" w:styleId="Heading5Char">
    <w:name w:val="Heading 5 Char"/>
    <w:basedOn w:val="DefaultParagraphFont"/>
    <w:link w:val="Heading5"/>
    <w:rsid w:val="001569F4"/>
    <w:rPr>
      <w:rFonts w:asciiTheme="majorHAnsi" w:eastAsia="Times New Roman" w:hAnsiTheme="majorHAnsi" w:cs="Times New Roman"/>
      <w:bCs/>
      <w:iCs/>
      <w:color w:val="524D49" w:themeColor="text2" w:themeShade="80"/>
      <w:szCs w:val="26"/>
      <w:lang w:eastAsia="en-AU"/>
    </w:rPr>
  </w:style>
  <w:style w:type="character" w:customStyle="1" w:styleId="Heading6Char">
    <w:name w:val="Heading 6 Char"/>
    <w:basedOn w:val="DefaultParagraphFont"/>
    <w:link w:val="Heading6"/>
    <w:uiPriority w:val="99"/>
    <w:semiHidden/>
    <w:rsid w:val="002C6C19"/>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34"/>
    <w:qFormat/>
    <w:rsid w:val="003A08A5"/>
    <w:pPr>
      <w:numPr>
        <w:numId w:val="15"/>
      </w:numPr>
    </w:pPr>
  </w:style>
  <w:style w:type="paragraph" w:styleId="TOC4">
    <w:name w:val="toc 4"/>
    <w:basedOn w:val="TOC1"/>
    <w:next w:val="Normal"/>
    <w:uiPriority w:val="39"/>
    <w:semiHidden/>
    <w:rsid w:val="00DF01DF"/>
    <w:pPr>
      <w:tabs>
        <w:tab w:val="left" w:pos="851"/>
      </w:tabs>
      <w:ind w:left="851" w:hanging="851"/>
    </w:pPr>
  </w:style>
  <w:style w:type="paragraph" w:customStyle="1" w:styleId="AltHeading5">
    <w:name w:val="Alt Heading 5"/>
    <w:basedOn w:val="Heading5"/>
    <w:next w:val="BodyText"/>
    <w:semiHidden/>
    <w:qFormat/>
    <w:rsid w:val="009E185E"/>
    <w:pPr>
      <w:numPr>
        <w:ilvl w:val="4"/>
        <w:numId w:val="25"/>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2C6C19"/>
    <w:rPr>
      <w:i/>
      <w:iCs/>
      <w:color w:val="000000" w:themeColor="text1"/>
    </w:rPr>
  </w:style>
  <w:style w:type="paragraph" w:customStyle="1" w:styleId="TableCaption">
    <w:name w:val="Table Caption"/>
    <w:basedOn w:val="Caption"/>
    <w:uiPriority w:val="6"/>
    <w:qFormat/>
    <w:rsid w:val="00FB418A"/>
    <w:pPr>
      <w:keepNext/>
      <w:spacing w:before="240" w:after="120"/>
    </w:pPr>
  </w:style>
  <w:style w:type="paragraph" w:customStyle="1" w:styleId="FigureStyle">
    <w:name w:val="Figure Style"/>
    <w:basedOn w:val="BodyText"/>
    <w:uiPriority w:val="6"/>
    <w:qFormat/>
    <w:rsid w:val="00FB418A"/>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2131B4"/>
    <w:pPr>
      <w:numPr>
        <w:numId w:val="8"/>
      </w:numPr>
    </w:pPr>
  </w:style>
  <w:style w:type="numbering" w:customStyle="1" w:styleId="ListParagraph">
    <w:name w:val="List_Paragraph"/>
    <w:uiPriority w:val="99"/>
    <w:rsid w:val="003A08A5"/>
    <w:pPr>
      <w:numPr>
        <w:numId w:val="10"/>
      </w:numPr>
    </w:pPr>
  </w:style>
  <w:style w:type="paragraph" w:styleId="Caption">
    <w:name w:val="caption"/>
    <w:basedOn w:val="Normal"/>
    <w:next w:val="Normal"/>
    <w:uiPriority w:val="6"/>
    <w:qFormat/>
    <w:rsid w:val="00FB418A"/>
    <w:pPr>
      <w:tabs>
        <w:tab w:val="left" w:pos="1134"/>
      </w:tabs>
      <w:spacing w:before="120" w:after="240"/>
      <w:ind w:left="1134" w:hanging="1134"/>
      <w:jc w:val="center"/>
    </w:pPr>
    <w:rPr>
      <w:b/>
    </w:rPr>
  </w:style>
  <w:style w:type="paragraph" w:customStyle="1" w:styleId="ListAlpha0">
    <w:name w:val="List Alpha"/>
    <w:basedOn w:val="BodyText"/>
    <w:uiPriority w:val="1"/>
    <w:qFormat/>
    <w:rsid w:val="002131B4"/>
    <w:pPr>
      <w:numPr>
        <w:numId w:val="36"/>
      </w:numPr>
      <w:spacing w:before="60" w:after="60"/>
    </w:pPr>
  </w:style>
  <w:style w:type="numbering" w:customStyle="1" w:styleId="ListAlpha">
    <w:name w:val="List_Alpha"/>
    <w:uiPriority w:val="99"/>
    <w:rsid w:val="002131B4"/>
    <w:pPr>
      <w:numPr>
        <w:numId w:val="5"/>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AvivoTable">
    <w:name w:val="Avivo Table"/>
    <w:basedOn w:val="TableNormal"/>
    <w:uiPriority w:val="99"/>
    <w:rsid w:val="003F23D6"/>
    <w:pPr>
      <w:spacing w:before="0" w:after="0"/>
    </w:pPr>
    <w:tblPr>
      <w:tblStyleRowBandSize w:val="1"/>
      <w:tblStyleCol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tcPr>
    <w:tblStylePr w:type="firstRow">
      <w:rPr>
        <w:color w:val="0F4938"/>
      </w:rPr>
      <w:tblPr/>
      <w:tcPr>
        <w:shd w:val="clear" w:color="auto" w:fill="EAF3D5"/>
      </w:tcPr>
    </w:tblStylePr>
    <w:tblStylePr w:type="lastRow">
      <w:rPr>
        <w:b/>
      </w:rPr>
    </w:tblStylePr>
    <w:tblStylePr w:type="firstCol">
      <w:rPr>
        <w:color w:val="16383A" w:themeColor="accent2"/>
      </w:rPr>
      <w:tblPr/>
      <w:tcPr>
        <w:shd w:val="clear" w:color="auto" w:fill="EAF3D5"/>
      </w:tcPr>
    </w:tblStylePr>
    <w:tblStylePr w:type="band2Vert">
      <w:tblPr/>
      <w:tcPr>
        <w:shd w:val="clear" w:color="auto" w:fill="F2F2F2" w:themeFill="background2"/>
      </w:tcPr>
    </w:tblStylePr>
    <w:tblStylePr w:type="band2Horz">
      <w:tblPr/>
      <w:tcPr>
        <w:shd w:val="clear" w:color="auto" w:fill="F2F2F2" w:themeFill="background2"/>
      </w:tcPr>
    </w:tblStylePr>
  </w:style>
  <w:style w:type="character" w:styleId="FollowedHyperlink">
    <w:name w:val="FollowedHyperlink"/>
    <w:basedOn w:val="DefaultParagraphFont"/>
    <w:uiPriority w:val="15"/>
    <w:rsid w:val="00711F19"/>
    <w:rPr>
      <w:b/>
      <w:color w:val="006177" w:themeColor="accent3"/>
      <w:u w:val="single"/>
    </w:rPr>
  </w:style>
  <w:style w:type="paragraph" w:customStyle="1" w:styleId="AppendixH1">
    <w:name w:val="Appendix H1"/>
    <w:basedOn w:val="Normal"/>
    <w:next w:val="BodyText"/>
    <w:uiPriority w:val="99"/>
    <w:semiHidden/>
    <w:qFormat/>
    <w:rsid w:val="004F2A3C"/>
    <w:pPr>
      <w:pageBreakBefore/>
      <w:numPr>
        <w:numId w:val="6"/>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r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2131B4"/>
    <w:pPr>
      <w:numPr>
        <w:ilvl w:val="1"/>
      </w:numPr>
    </w:pPr>
  </w:style>
  <w:style w:type="paragraph" w:styleId="ListNumber3">
    <w:name w:val="List Number 3"/>
    <w:basedOn w:val="ListNumber0"/>
    <w:uiPriority w:val="19"/>
    <w:rsid w:val="002131B4"/>
    <w:pPr>
      <w:numPr>
        <w:ilvl w:val="2"/>
      </w:numPr>
    </w:pPr>
  </w:style>
  <w:style w:type="paragraph" w:styleId="ListNumber4">
    <w:name w:val="List Number 4"/>
    <w:basedOn w:val="ListNumber0"/>
    <w:uiPriority w:val="19"/>
    <w:rsid w:val="002131B4"/>
    <w:pPr>
      <w:numPr>
        <w:ilvl w:val="3"/>
      </w:numPr>
    </w:pPr>
  </w:style>
  <w:style w:type="paragraph" w:styleId="ListNumber5">
    <w:name w:val="List Number 5"/>
    <w:basedOn w:val="ListNumber0"/>
    <w:uiPriority w:val="19"/>
    <w:rsid w:val="002131B4"/>
    <w:pPr>
      <w:numPr>
        <w:ilvl w:val="4"/>
      </w:numPr>
    </w:pPr>
  </w:style>
  <w:style w:type="paragraph" w:customStyle="1" w:styleId="ListNumber6">
    <w:name w:val="List Number 6"/>
    <w:basedOn w:val="ListNumber0"/>
    <w:uiPriority w:val="19"/>
    <w:rsid w:val="002131B4"/>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2131B4"/>
    <w:pPr>
      <w:numPr>
        <w:numId w:val="7"/>
      </w:numPr>
    </w:pPr>
  </w:style>
  <w:style w:type="numbering" w:customStyle="1" w:styleId="ListNumberedHeadings">
    <w:name w:val="List_NumberedHeadings"/>
    <w:uiPriority w:val="99"/>
    <w:rsid w:val="009E185E"/>
    <w:pPr>
      <w:numPr>
        <w:numId w:val="9"/>
      </w:numPr>
    </w:pPr>
  </w:style>
  <w:style w:type="numbering" w:customStyle="1" w:styleId="ListTableBullet">
    <w:name w:val="List_TableBullet"/>
    <w:uiPriority w:val="99"/>
    <w:rsid w:val="003F23D6"/>
    <w:pPr>
      <w:numPr>
        <w:numId w:val="11"/>
      </w:numPr>
    </w:pPr>
  </w:style>
  <w:style w:type="numbering" w:customStyle="1" w:styleId="ListTableNumber">
    <w:name w:val="List_TableNumber"/>
    <w:uiPriority w:val="99"/>
    <w:rsid w:val="003F23D6"/>
    <w:pPr>
      <w:numPr>
        <w:numId w:val="12"/>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9468D8"/>
    <w:pPr>
      <w:spacing w:before="0" w:after="0"/>
    </w:pPr>
    <w:tblPr/>
  </w:style>
  <w:style w:type="paragraph" w:customStyle="1" w:styleId="IntroParagraph">
    <w:name w:val="Intro Paragraph"/>
    <w:basedOn w:val="Normal"/>
    <w:uiPriority w:val="1"/>
    <w:qFormat/>
    <w:rsid w:val="002131B4"/>
    <w:pPr>
      <w:spacing w:before="120" w:after="240" w:line="288" w:lineRule="auto"/>
    </w:pPr>
    <w:rPr>
      <w:color w:val="16383A" w:themeColor="accent2"/>
      <w:sz w:val="28"/>
    </w:rPr>
  </w:style>
  <w:style w:type="paragraph" w:styleId="CommentText">
    <w:name w:val="annotation text"/>
    <w:basedOn w:val="Normal"/>
    <w:link w:val="CommentTextChar"/>
    <w:unhideWhenUsed/>
    <w:rsid w:val="00F22A68"/>
    <w:pPr>
      <w:widowControl w:val="0"/>
      <w:autoSpaceDE w:val="0"/>
      <w:autoSpaceDN w:val="0"/>
    </w:pPr>
    <w:rPr>
      <w:rFonts w:ascii="Arial" w:eastAsia="Arial" w:hAnsi="Arial" w:cs="Arial"/>
      <w:sz w:val="20"/>
      <w:szCs w:val="20"/>
      <w:lang w:val="en-US"/>
    </w:rPr>
  </w:style>
  <w:style w:type="character" w:customStyle="1" w:styleId="CommentTextChar">
    <w:name w:val="Comment Text Char"/>
    <w:basedOn w:val="DefaultParagraphFont"/>
    <w:link w:val="CommentText"/>
    <w:rsid w:val="00F22A68"/>
    <w:rPr>
      <w:rFonts w:ascii="Arial" w:eastAsia="Arial" w:hAnsi="Arial" w:cs="Arial"/>
      <w:sz w:val="20"/>
      <w:szCs w:val="20"/>
      <w:lang w:val="en-US"/>
    </w:rPr>
  </w:style>
  <w:style w:type="character" w:styleId="CommentReference">
    <w:name w:val="annotation reference"/>
    <w:basedOn w:val="DefaultParagraphFont"/>
    <w:uiPriority w:val="99"/>
    <w:semiHidden/>
    <w:rsid w:val="00D041B9"/>
    <w:rPr>
      <w:sz w:val="16"/>
      <w:szCs w:val="16"/>
    </w:rPr>
  </w:style>
  <w:style w:type="paragraph" w:styleId="CommentSubject">
    <w:name w:val="annotation subject"/>
    <w:basedOn w:val="CommentText"/>
    <w:next w:val="CommentText"/>
    <w:link w:val="CommentSubjectChar"/>
    <w:uiPriority w:val="99"/>
    <w:semiHidden/>
    <w:rsid w:val="00D041B9"/>
    <w:pPr>
      <w:widowControl/>
      <w:autoSpaceDE/>
      <w:autoSpaceDN/>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D041B9"/>
    <w:rPr>
      <w:rFonts w:ascii="Arial" w:eastAsia="Arial" w:hAnsi="Arial" w:cs="Arial"/>
      <w:b/>
      <w:bCs/>
      <w:sz w:val="20"/>
      <w:szCs w:val="20"/>
      <w:lang w:val="en-US"/>
    </w:rPr>
  </w:style>
  <w:style w:type="paragraph" w:styleId="Revision">
    <w:name w:val="Revision"/>
    <w:hidden/>
    <w:uiPriority w:val="99"/>
    <w:semiHidden/>
    <w:rsid w:val="00B976FA"/>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vivo\Document_Templates\Generic%20template.dotx" TargetMode="External"/></Relationships>
</file>

<file path=word/theme/theme1.xml><?xml version="1.0" encoding="utf-8"?>
<a:theme xmlns:a="http://schemas.openxmlformats.org/drawingml/2006/main" name="Office Theme">
  <a:themeElements>
    <a:clrScheme name="Avivo">
      <a:dk1>
        <a:sysClr val="windowText" lastClr="000000"/>
      </a:dk1>
      <a:lt1>
        <a:sysClr val="window" lastClr="FFFFFF"/>
      </a:lt1>
      <a:dk2>
        <a:srgbClr val="A29B96"/>
      </a:dk2>
      <a:lt2>
        <a:srgbClr val="F2F2F2"/>
      </a:lt2>
      <a:accent1>
        <a:srgbClr val="A6CE3A"/>
      </a:accent1>
      <a:accent2>
        <a:srgbClr val="16383A"/>
      </a:accent2>
      <a:accent3>
        <a:srgbClr val="006177"/>
      </a:accent3>
      <a:accent4>
        <a:srgbClr val="FF8038"/>
      </a:accent4>
      <a:accent5>
        <a:srgbClr val="FFBB4F"/>
      </a:accent5>
      <a:accent6>
        <a:srgbClr val="A29B96"/>
      </a:accent6>
      <a:hlink>
        <a:srgbClr val="006177"/>
      </a:hlink>
      <a:folHlink>
        <a:srgbClr val="006177"/>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B9DCA8A4-44B8-4ADE-853D-DB4CA6373FA1}">
  <ds:schemaRefs>
    <ds:schemaRef ds:uri="http://schemas.openxmlformats.org/officeDocument/2006/bibliography"/>
  </ds:schemaRefs>
</ds:datastoreItem>
</file>

<file path=customXml/itemProps2.xml><?xml version="1.0" encoding="utf-8"?>
<ds:datastoreItem xmlns:ds="http://schemas.openxmlformats.org/officeDocument/2006/customXml" ds:itemID="{782D7BDB-A003-48EB-BE8F-F8FDB2354F5D}"/>
</file>

<file path=customXml/itemProps3.xml><?xml version="1.0" encoding="utf-8"?>
<ds:datastoreItem xmlns:ds="http://schemas.openxmlformats.org/officeDocument/2006/customXml" ds:itemID="{BEADEC00-1FC0-4788-8915-E45A2AE7F183}"/>
</file>

<file path=customXml/itemProps4.xml><?xml version="1.0" encoding="utf-8"?>
<ds:datastoreItem xmlns:ds="http://schemas.openxmlformats.org/officeDocument/2006/customXml" ds:itemID="{B1EE2105-E184-4BF2-8C1F-7B27453734C0}"/>
</file>

<file path=docProps/app.xml><?xml version="1.0" encoding="utf-8"?>
<Properties xmlns="http://schemas.openxmlformats.org/officeDocument/2006/extended-properties" xmlns:vt="http://schemas.openxmlformats.org/officeDocument/2006/docPropsVTypes">
  <Template>Generic template</Template>
  <TotalTime>2</TotalTime>
  <Pages>8</Pages>
  <Words>2947</Words>
  <Characters>16801</Characters>
  <Application>Microsoft Office Word</Application>
  <DocSecurity>0</DocSecurity>
  <Lines>140</Lines>
  <Paragraphs>39</Paragraphs>
  <ScaleCrop>false</ScaleCrop>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Lawn</dc:creator>
  <cp:lastModifiedBy>Dannielle Wenn</cp:lastModifiedBy>
  <cp:revision>2</cp:revision>
  <cp:lastPrinted>2016-01-19T21:44:00Z</cp:lastPrinted>
  <dcterms:created xsi:type="dcterms:W3CDTF">2021-09-09T04:18:00Z</dcterms:created>
  <dcterms:modified xsi:type="dcterms:W3CDTF">2021-09-09T04:18:00Z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