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7888CB91" w14:textId="442B5CC5" w:rsidR="00F3744E" w:rsidRPr="006168FD" w:rsidRDefault="005D4248" w:rsidP="006168FD">
      <w:pPr>
        <w:pStyle w:val="Heading1"/>
        <w:spacing w:before="120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Title"/>
          <w:tag w:val=""/>
          <w:id w:val="-1710479494"/>
          <w:placeholder>
            <w:docPart w:val="64F73082E37B45D8A4CBF97EEF46717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2668" w:rsidRPr="006168FD">
            <w:rPr>
              <w:rFonts w:ascii="Arial" w:hAnsi="Arial" w:cs="Arial"/>
              <w:color w:val="auto"/>
            </w:rPr>
            <w:t>Our</w:t>
          </w:r>
          <w:r w:rsidR="00A4187F" w:rsidRPr="006168FD">
            <w:rPr>
              <w:rFonts w:ascii="Arial" w:hAnsi="Arial" w:cs="Arial"/>
              <w:color w:val="auto"/>
            </w:rPr>
            <w:t xml:space="preserve"> Engagement Framework</w:t>
          </w:r>
        </w:sdtContent>
      </w:sdt>
      <w:bookmarkEnd w:id="0"/>
    </w:p>
    <w:p w14:paraId="32F6790E" w14:textId="75311211" w:rsidR="00F3744E" w:rsidRPr="006168FD" w:rsidRDefault="009A2668" w:rsidP="006168FD">
      <w:pPr>
        <w:pStyle w:val="Subtitle"/>
        <w:spacing w:before="120" w:after="120"/>
        <w:rPr>
          <w:rFonts w:ascii="Arial" w:hAnsi="Arial" w:cs="Arial"/>
          <w:color w:val="auto"/>
        </w:rPr>
      </w:pPr>
      <w:r w:rsidRPr="006168FD">
        <w:rPr>
          <w:rFonts w:ascii="Arial" w:hAnsi="Arial" w:cs="Arial"/>
          <w:color w:val="auto"/>
        </w:rPr>
        <w:t>Working with the community</w:t>
      </w:r>
    </w:p>
    <w:p w14:paraId="4060F2C4" w14:textId="441774A1" w:rsidR="00B60B5F" w:rsidRPr="006168FD" w:rsidRDefault="009A2668" w:rsidP="006168FD">
      <w:pPr>
        <w:rPr>
          <w:rFonts w:ascii="Arial" w:hAnsi="Arial" w:cs="Arial"/>
        </w:rPr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6168FD">
        <w:rPr>
          <w:rFonts w:ascii="Arial" w:hAnsi="Arial" w:cs="Arial"/>
        </w:rPr>
        <w:t xml:space="preserve">An </w:t>
      </w:r>
      <w:r w:rsidR="007C5556" w:rsidRPr="006168FD">
        <w:rPr>
          <w:rFonts w:ascii="Arial" w:hAnsi="Arial" w:cs="Arial"/>
        </w:rPr>
        <w:t xml:space="preserve">Easy Read </w:t>
      </w:r>
      <w:proofErr w:type="gramStart"/>
      <w:r w:rsidRPr="006168FD">
        <w:rPr>
          <w:rFonts w:ascii="Arial" w:hAnsi="Arial" w:cs="Arial"/>
        </w:rPr>
        <w:t>guide</w:t>
      </w:r>
      <w:bookmarkEnd w:id="2"/>
      <w:proofErr w:type="gramEnd"/>
    </w:p>
    <w:p w14:paraId="68952655" w14:textId="16ACF023" w:rsidR="00F3744E" w:rsidRPr="006168FD" w:rsidRDefault="00F3744E" w:rsidP="006168FD">
      <w:pPr>
        <w:pStyle w:val="TOCHeading"/>
        <w:spacing w:before="600" w:after="240"/>
        <w:rPr>
          <w:rFonts w:ascii="Arial" w:hAnsi="Arial" w:cs="Arial"/>
          <w:lang w:val="en-AU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6168FD">
        <w:rPr>
          <w:rFonts w:ascii="Arial" w:hAnsi="Arial" w:cs="Arial"/>
        </w:rPr>
        <w:t>How to use this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A4187F" w:rsidRPr="006168FD">
        <w:rPr>
          <w:rFonts w:ascii="Arial" w:hAnsi="Arial" w:cs="Arial"/>
          <w:lang w:val="en-AU"/>
        </w:rPr>
        <w:t xml:space="preserve"> guide</w:t>
      </w:r>
    </w:p>
    <w:p w14:paraId="1CEB025C" w14:textId="621573A6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>The National Disability Insurance Agency (NDIA) wrote this guide. When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you see the word ‘we’,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 xml:space="preserve">it means the NDIA. </w:t>
      </w:r>
    </w:p>
    <w:p w14:paraId="7EC65012" w14:textId="306B90D7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This guide is written in an </w:t>
      </w:r>
      <w:proofErr w:type="gramStart"/>
      <w:r w:rsidRPr="006168FD">
        <w:rPr>
          <w:rFonts w:ascii="Arial" w:hAnsi="Arial" w:cs="Arial"/>
        </w:rPr>
        <w:t>easy to read</w:t>
      </w:r>
      <w:proofErr w:type="gramEnd"/>
      <w:r w:rsidRPr="006168FD">
        <w:rPr>
          <w:rFonts w:ascii="Arial" w:hAnsi="Arial" w:cs="Arial"/>
        </w:rPr>
        <w:t xml:space="preserve"> way.</w:t>
      </w:r>
      <w:r>
        <w:rPr>
          <w:rFonts w:ascii="Arial" w:hAnsi="Arial" w:cs="Arial"/>
        </w:rPr>
        <w:t xml:space="preserve"> </w:t>
      </w:r>
    </w:p>
    <w:p w14:paraId="18FABBC7" w14:textId="77777777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We have written some words in </w:t>
      </w:r>
      <w:r w:rsidRPr="006168FD">
        <w:rPr>
          <w:rStyle w:val="Strong"/>
          <w:rFonts w:ascii="Arial" w:hAnsi="Arial" w:cs="Arial"/>
        </w:rPr>
        <w:t>bold</w:t>
      </w:r>
      <w:r w:rsidRPr="006168FD">
        <w:rPr>
          <w:rFonts w:ascii="Arial" w:hAnsi="Arial" w:cs="Arial"/>
        </w:rPr>
        <w:t>.</w:t>
      </w:r>
    </w:p>
    <w:p w14:paraId="660270DF" w14:textId="77777777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>This means the letters are thicker and darker.</w:t>
      </w:r>
    </w:p>
    <w:p w14:paraId="06B101F8" w14:textId="77777777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>We explain what these words mean.</w:t>
      </w:r>
    </w:p>
    <w:p w14:paraId="4FA52A3C" w14:textId="1BABF52F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There is a list of these words on page </w:t>
      </w:r>
      <w:r w:rsidR="00D870FE">
        <w:rPr>
          <w:rFonts w:ascii="Arial" w:hAnsi="Arial" w:cs="Arial"/>
        </w:rPr>
        <w:t>13</w:t>
      </w:r>
      <w:r w:rsidRPr="006168FD">
        <w:rPr>
          <w:rFonts w:ascii="Arial" w:hAnsi="Arial" w:cs="Arial"/>
        </w:rPr>
        <w:t xml:space="preserve">. </w:t>
      </w:r>
    </w:p>
    <w:p w14:paraId="0E5220E8" w14:textId="4C863B33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>This Easy Read guide is a summary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of another guide.</w:t>
      </w:r>
    </w:p>
    <w:p w14:paraId="7FC52757" w14:textId="3119F67A" w:rsidR="006168FD" w:rsidRP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>You can find the other guide on our website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 xml:space="preserve">at </w:t>
      </w:r>
      <w:hyperlink r:id="rId8" w:history="1">
        <w:r w:rsidRPr="006168FD">
          <w:rPr>
            <w:rStyle w:val="Hyperlink"/>
            <w:rFonts w:ascii="Arial" w:hAnsi="Arial" w:cs="Arial"/>
          </w:rPr>
          <w:t>www.ndis.gov.au</w:t>
        </w:r>
      </w:hyperlink>
      <w:r w:rsidRPr="006168FD">
        <w:rPr>
          <w:rFonts w:ascii="Arial" w:hAnsi="Arial" w:cs="Arial"/>
        </w:rPr>
        <w:t xml:space="preserve"> </w:t>
      </w:r>
    </w:p>
    <w:p w14:paraId="49832440" w14:textId="3D5343CB" w:rsidR="006168FD" w:rsidRDefault="006168FD" w:rsidP="006168F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168FD">
        <w:rPr>
          <w:rFonts w:ascii="Arial" w:hAnsi="Arial" w:cs="Arial"/>
        </w:rPr>
        <w:t>You can ask for help to read this guide.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A friend, family member or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support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may be able to help you.</w:t>
      </w:r>
    </w:p>
    <w:p w14:paraId="5B64FC77" w14:textId="77777777" w:rsidR="006168FD" w:rsidRDefault="006168FD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ascii="Arial" w:hAnsi="Arial"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90D230" w14:textId="77777777" w:rsidR="005D4248" w:rsidRDefault="00AE2123" w:rsidP="006168FD">
          <w:pPr>
            <w:pStyle w:val="TOCHeading"/>
            <w:spacing w:before="240" w:after="240"/>
            <w:rPr>
              <w:noProof/>
            </w:rPr>
          </w:pPr>
          <w:r w:rsidRPr="006168FD">
            <w:rPr>
              <w:rFonts w:ascii="Arial" w:hAnsi="Arial" w:cs="Arial"/>
              <w:lang w:val="en-US"/>
            </w:rPr>
            <w:t>What’s in this</w:t>
          </w:r>
          <w:r w:rsidR="00A4187F" w:rsidRPr="006168FD">
            <w:rPr>
              <w:rFonts w:ascii="Arial" w:hAnsi="Arial" w:cs="Arial"/>
              <w:lang w:val="en-US"/>
            </w:rPr>
            <w:t xml:space="preserve"> guide</w:t>
          </w:r>
          <w:r w:rsidRPr="006168FD">
            <w:rPr>
              <w:rFonts w:ascii="Arial" w:hAnsi="Arial" w:cs="Arial"/>
              <w:lang w:val="en-US"/>
            </w:rPr>
            <w:t>?</w:t>
          </w:r>
          <w:r w:rsidRPr="006168FD">
            <w:rPr>
              <w:rFonts w:ascii="Arial" w:hAnsi="Arial" w:cs="Arial"/>
            </w:rPr>
            <w:fldChar w:fldCharType="begin"/>
          </w:r>
          <w:r w:rsidRPr="006168FD">
            <w:rPr>
              <w:rFonts w:ascii="Arial" w:hAnsi="Arial" w:cs="Arial"/>
            </w:rPr>
            <w:instrText xml:space="preserve"> TOC \h \z \t "Heading 2,1,Heading 2 Numbered,1" </w:instrText>
          </w:r>
          <w:r w:rsidRPr="006168FD">
            <w:rPr>
              <w:rFonts w:ascii="Arial" w:hAnsi="Arial" w:cs="Arial"/>
            </w:rPr>
            <w:fldChar w:fldCharType="separate"/>
          </w:r>
        </w:p>
        <w:p w14:paraId="01DC4C84" w14:textId="61E2B4E3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36" w:history="1">
            <w:r w:rsidRPr="005D4248">
              <w:rPr>
                <w:rStyle w:val="Hyperlink"/>
                <w:rFonts w:ascii="Arial" w:hAnsi="Arial" w:cs="Arial"/>
              </w:rPr>
              <w:t>What is this guide about?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_Toc100328836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3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B700598" w14:textId="20C84192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37" w:history="1">
            <w:r w:rsidRPr="005D4248">
              <w:rPr>
                <w:rStyle w:val="Hyperlink"/>
                <w:rFonts w:ascii="Arial" w:hAnsi="Arial" w:cs="Arial"/>
              </w:rPr>
              <w:t>Why do we need our Framework?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_Toc100328837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5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393876B" w14:textId="582D6A08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38" w:history="1">
            <w:r w:rsidRPr="005D4248">
              <w:rPr>
                <w:rStyle w:val="Hyperlink"/>
                <w:rFonts w:ascii="Arial" w:hAnsi="Arial" w:cs="Arial"/>
              </w:rPr>
              <w:t>Working together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_Toc100328838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7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DBECD58" w14:textId="5482646F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39" w:history="1">
            <w:r w:rsidRPr="005D4248">
              <w:rPr>
                <w:rStyle w:val="Hyperlink"/>
                <w:rFonts w:ascii="Arial" w:hAnsi="Arial" w:cs="Arial"/>
              </w:rPr>
              <w:t>Our principles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_Toc100328839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8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3BD868A9" w14:textId="7B0D1EC2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40" w:history="1">
            <w:r w:rsidRPr="005D4248">
              <w:rPr>
                <w:rStyle w:val="Hyperlink"/>
                <w:rFonts w:ascii="Arial" w:hAnsi="Arial" w:cs="Arial"/>
              </w:rPr>
              <w:t>Working out how to engage with the community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_Toc100328840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9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833DE01" w14:textId="0DC74181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41" w:history="1">
            <w:r w:rsidRPr="005D4248">
              <w:rPr>
                <w:rStyle w:val="Hyperlink"/>
                <w:rFonts w:ascii="Arial" w:hAnsi="Arial" w:cs="Arial"/>
              </w:rPr>
              <w:t>Making sure our Framework works well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_Toc100328841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11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78D8B88E" w14:textId="12241F9A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42" w:history="1">
            <w:r w:rsidRPr="005D4248">
              <w:rPr>
                <w:rStyle w:val="Hyperlink"/>
                <w:rFonts w:ascii="Arial" w:hAnsi="Arial" w:cs="Arial"/>
              </w:rPr>
              <w:t>More information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_Toc100328842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12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D2D2AE1" w14:textId="427A5591" w:rsidR="005D4248" w:rsidRPr="005D4248" w:rsidRDefault="005D4248" w:rsidP="005D4248">
          <w:pPr>
            <w:pStyle w:val="TOC1"/>
            <w:spacing w:before="360" w:after="360"/>
            <w:rPr>
              <w:rFonts w:ascii="Arial" w:eastAsiaTheme="minorEastAsia" w:hAnsi="Arial" w:cs="Arial"/>
              <w:sz w:val="22"/>
              <w:lang w:eastAsia="en-AU"/>
            </w:rPr>
          </w:pPr>
          <w:hyperlink w:anchor="_Toc100328843" w:history="1">
            <w:r w:rsidRPr="005D4248">
              <w:rPr>
                <w:rStyle w:val="Hyperlink"/>
                <w:rFonts w:ascii="Arial" w:hAnsi="Arial" w:cs="Arial"/>
              </w:rPr>
              <w:t>Word list</w:t>
            </w:r>
            <w:r w:rsidRPr="005D4248">
              <w:rPr>
                <w:rFonts w:ascii="Arial" w:hAnsi="Arial" w:cs="Arial"/>
                <w:webHidden/>
              </w:rPr>
              <w:tab/>
            </w:r>
            <w:r w:rsidRPr="005D4248">
              <w:rPr>
                <w:rFonts w:ascii="Arial" w:hAnsi="Arial" w:cs="Arial"/>
                <w:webHidden/>
              </w:rPr>
              <w:fldChar w:fldCharType="begin"/>
            </w:r>
            <w:r w:rsidRPr="005D4248">
              <w:rPr>
                <w:rFonts w:ascii="Arial" w:hAnsi="Arial" w:cs="Arial"/>
                <w:webHidden/>
              </w:rPr>
              <w:instrText xml:space="preserve"> PAGEREF _Toc100328843 \h </w:instrText>
            </w:r>
            <w:r w:rsidRPr="005D4248">
              <w:rPr>
                <w:rFonts w:ascii="Arial" w:hAnsi="Arial" w:cs="Arial"/>
                <w:webHidden/>
              </w:rPr>
            </w:r>
            <w:r w:rsidRPr="005D4248">
              <w:rPr>
                <w:rFonts w:ascii="Arial" w:hAnsi="Arial" w:cs="Arial"/>
                <w:webHidden/>
              </w:rPr>
              <w:fldChar w:fldCharType="separate"/>
            </w:r>
            <w:r w:rsidRPr="005D4248">
              <w:rPr>
                <w:rFonts w:ascii="Arial" w:hAnsi="Arial" w:cs="Arial"/>
                <w:webHidden/>
              </w:rPr>
              <w:t>13</w:t>
            </w:r>
            <w:r w:rsidRPr="005D4248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3CA2481" w14:textId="78083D1D" w:rsidR="00E05DD1" w:rsidRPr="006168FD" w:rsidRDefault="00AE2123" w:rsidP="006168FD">
          <w:pPr>
            <w:rPr>
              <w:rFonts w:ascii="Arial" w:hAnsi="Arial" w:cs="Arial"/>
            </w:rPr>
          </w:pPr>
          <w:r w:rsidRPr="006168FD">
            <w:rPr>
              <w:rFonts w:ascii="Arial" w:hAnsi="Arial" w:cs="Arial"/>
            </w:rPr>
            <w:fldChar w:fldCharType="end"/>
          </w:r>
        </w:p>
      </w:sdtContent>
    </w:sdt>
    <w:p w14:paraId="4CE72BC6" w14:textId="466DC997" w:rsidR="00D01D6C" w:rsidRPr="006168FD" w:rsidRDefault="00E05DD1" w:rsidP="006168FD">
      <w:pPr>
        <w:pStyle w:val="Heading2"/>
        <w:spacing w:before="240" w:after="240"/>
        <w:rPr>
          <w:rFonts w:ascii="Arial" w:hAnsi="Arial" w:cs="Arial"/>
        </w:rPr>
      </w:pPr>
      <w:r w:rsidRPr="006168FD">
        <w:rPr>
          <w:rFonts w:ascii="Arial" w:hAnsi="Arial" w:cs="Arial"/>
        </w:rPr>
        <w:br w:type="page"/>
      </w:r>
      <w:bookmarkStart w:id="89" w:name="_Toc6390577"/>
      <w:bookmarkStart w:id="90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</w:p>
    <w:p w14:paraId="3A03CED7" w14:textId="0D63BE5B" w:rsidR="007F4962" w:rsidRPr="006168FD" w:rsidRDefault="00DF4CB1" w:rsidP="006168FD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91" w:name="_Toc100328836"/>
      <w:r w:rsidRPr="006168FD">
        <w:rPr>
          <w:rFonts w:ascii="Arial" w:hAnsi="Arial" w:cs="Arial"/>
          <w:lang w:val="en-AU"/>
        </w:rPr>
        <w:lastRenderedPageBreak/>
        <w:t>What is this guide about?</w:t>
      </w:r>
      <w:bookmarkEnd w:id="91"/>
    </w:p>
    <w:p w14:paraId="7775BAB3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want to make the NDIS easier to use.</w:t>
      </w:r>
    </w:p>
    <w:p w14:paraId="7A8868F9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also want to make sure it is:</w:t>
      </w:r>
    </w:p>
    <w:p w14:paraId="5E3013B6" w14:textId="77777777" w:rsidR="006168FD" w:rsidRPr="006168FD" w:rsidRDefault="006168FD" w:rsidP="006168F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fair </w:t>
      </w:r>
    </w:p>
    <w:p w14:paraId="757125AD" w14:textId="77777777" w:rsidR="006168FD" w:rsidRPr="006168FD" w:rsidRDefault="006168FD" w:rsidP="006168FD">
      <w:pPr>
        <w:pStyle w:val="ListParagraph"/>
        <w:numPr>
          <w:ilvl w:val="0"/>
          <w:numId w:val="30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</w:rPr>
        <w:t>consistent</w:t>
      </w:r>
    </w:p>
    <w:p w14:paraId="10BF41A8" w14:textId="77777777" w:rsidR="006168FD" w:rsidRPr="006168FD" w:rsidRDefault="006168FD" w:rsidP="006168FD">
      <w:pPr>
        <w:ind w:left="720"/>
        <w:rPr>
          <w:rFonts w:ascii="Arial" w:hAnsi="Arial" w:cs="Arial"/>
        </w:rPr>
      </w:pPr>
      <w:r w:rsidRPr="006168FD">
        <w:rPr>
          <w:rFonts w:ascii="Arial" w:hAnsi="Arial" w:cs="Arial"/>
        </w:rPr>
        <w:t>When something is consistent, it is done the same way every time.</w:t>
      </w:r>
    </w:p>
    <w:p w14:paraId="14467B69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</w:rPr>
        <w:t>Participants</w:t>
      </w:r>
      <w:r w:rsidRPr="006168FD">
        <w:rPr>
          <w:rFonts w:ascii="Arial" w:hAnsi="Arial" w:cs="Arial"/>
        </w:rPr>
        <w:t xml:space="preserve"> are people with disability who take part in the NDIS.</w:t>
      </w:r>
    </w:p>
    <w:p w14:paraId="6EF93984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When we change parts of the NDIS, we might:</w:t>
      </w:r>
    </w:p>
    <w:p w14:paraId="6A207D01" w14:textId="77777777" w:rsidR="006168FD" w:rsidRPr="006168FD" w:rsidRDefault="006168FD" w:rsidP="006168F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connect with participants</w:t>
      </w:r>
    </w:p>
    <w:p w14:paraId="7B687989" w14:textId="3757B34B" w:rsidR="006168FD" w:rsidRPr="006168FD" w:rsidRDefault="006168FD" w:rsidP="006168F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find out more about the lives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of participants</w:t>
      </w:r>
    </w:p>
    <w:p w14:paraId="720B655E" w14:textId="77777777" w:rsidR="006168FD" w:rsidRPr="006168FD" w:rsidRDefault="006168FD" w:rsidP="006168FD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6168FD">
        <w:rPr>
          <w:rFonts w:ascii="Arial" w:hAnsi="Arial" w:cs="Arial"/>
        </w:rPr>
        <w:t>include participants in our work.</w:t>
      </w:r>
    </w:p>
    <w:p w14:paraId="3A3CB6DE" w14:textId="77777777" w:rsidR="006168FD" w:rsidRPr="006168FD" w:rsidRDefault="006168FD" w:rsidP="006168FD">
      <w:pPr>
        <w:rPr>
          <w:rStyle w:val="Strong"/>
          <w:rFonts w:ascii="Arial" w:hAnsi="Arial" w:cs="Arial"/>
        </w:rPr>
      </w:pPr>
      <w:r w:rsidRPr="006168FD">
        <w:rPr>
          <w:rFonts w:ascii="Arial" w:hAnsi="Arial" w:cs="Arial"/>
        </w:rPr>
        <w:t xml:space="preserve">We call this </w:t>
      </w:r>
      <w:r w:rsidRPr="006168FD">
        <w:rPr>
          <w:rStyle w:val="Strong"/>
          <w:rFonts w:ascii="Arial" w:hAnsi="Arial" w:cs="Arial"/>
        </w:rPr>
        <w:t>engagement</w:t>
      </w:r>
      <w:r w:rsidRPr="006168FD">
        <w:rPr>
          <w:rFonts w:ascii="Arial" w:hAnsi="Arial" w:cs="Arial"/>
        </w:rPr>
        <w:t>.</w:t>
      </w:r>
    </w:p>
    <w:p w14:paraId="464035E5" w14:textId="686849F0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Our engagement activities are different ways people can tell us how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to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make the NDIS:</w:t>
      </w:r>
    </w:p>
    <w:p w14:paraId="28606477" w14:textId="77777777" w:rsidR="006168FD" w:rsidRPr="006168FD" w:rsidRDefault="006168FD" w:rsidP="006168F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better</w:t>
      </w:r>
    </w:p>
    <w:p w14:paraId="14FAEDA5" w14:textId="77777777" w:rsidR="006168FD" w:rsidRPr="006168FD" w:rsidRDefault="006168FD" w:rsidP="006168F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fair</w:t>
      </w:r>
    </w:p>
    <w:p w14:paraId="797B8032" w14:textId="77777777" w:rsidR="006168FD" w:rsidRPr="006168FD" w:rsidRDefault="006168FD" w:rsidP="006168F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consistent.</w:t>
      </w:r>
    </w:p>
    <w:p w14:paraId="386F7611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These people can be: </w:t>
      </w:r>
    </w:p>
    <w:p w14:paraId="2711424B" w14:textId="77777777" w:rsidR="006168FD" w:rsidRPr="006168FD" w:rsidRDefault="006168FD" w:rsidP="006168F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participants</w:t>
      </w:r>
    </w:p>
    <w:p w14:paraId="5C290219" w14:textId="77777777" w:rsidR="006168FD" w:rsidRPr="006168FD" w:rsidRDefault="006168FD" w:rsidP="006168F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people with disability</w:t>
      </w:r>
    </w:p>
    <w:p w14:paraId="2C426488" w14:textId="77777777" w:rsidR="006168FD" w:rsidRPr="006168FD" w:rsidRDefault="006168FD" w:rsidP="006168FD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families and carers.</w:t>
      </w:r>
    </w:p>
    <w:p w14:paraId="0A177B05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lastRenderedPageBreak/>
        <w:t>We wrote the Engagement Framework.</w:t>
      </w:r>
    </w:p>
    <w:p w14:paraId="41D7187A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We call it our </w:t>
      </w:r>
      <w:r w:rsidRPr="006168FD">
        <w:rPr>
          <w:rStyle w:val="Strong"/>
          <w:rFonts w:ascii="Arial" w:hAnsi="Arial" w:cs="Arial"/>
        </w:rPr>
        <w:t>Framework</w:t>
      </w:r>
      <w:r w:rsidRPr="006168FD">
        <w:rPr>
          <w:rFonts w:ascii="Arial" w:hAnsi="Arial" w:cs="Arial"/>
        </w:rPr>
        <w:t>.</w:t>
      </w:r>
    </w:p>
    <w:p w14:paraId="73D2D9DB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A framework is a plan for how things should work.</w:t>
      </w:r>
    </w:p>
    <w:p w14:paraId="7AFCA915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Our Framework explains:</w:t>
      </w:r>
    </w:p>
    <w:p w14:paraId="49EF74A7" w14:textId="77777777" w:rsidR="006168FD" w:rsidRPr="006168FD" w:rsidRDefault="006168FD" w:rsidP="006168FD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how we will work with the community when we make decisions</w:t>
      </w:r>
    </w:p>
    <w:p w14:paraId="025B0569" w14:textId="77777777" w:rsidR="006168FD" w:rsidRPr="006168FD" w:rsidRDefault="006168FD" w:rsidP="006168FD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the engagement activities we will do to make sure it works well.</w:t>
      </w:r>
    </w:p>
    <w:p w14:paraId="4D3159FF" w14:textId="77777777" w:rsidR="00DF4CB1" w:rsidRPr="006168FD" w:rsidRDefault="00DF4CB1" w:rsidP="006168FD">
      <w:pPr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6168FD">
        <w:rPr>
          <w:rFonts w:ascii="Arial" w:hAnsi="Arial" w:cs="Arial"/>
        </w:rPr>
        <w:br w:type="page"/>
      </w:r>
    </w:p>
    <w:p w14:paraId="25A798B6" w14:textId="049FC0F4" w:rsidR="00CB6A64" w:rsidRPr="006168FD" w:rsidRDefault="00CB6A64" w:rsidP="006168FD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92" w:name="_Toc100328837"/>
      <w:r w:rsidRPr="006168FD">
        <w:rPr>
          <w:rFonts w:ascii="Arial" w:hAnsi="Arial" w:cs="Arial"/>
        </w:rPr>
        <w:lastRenderedPageBreak/>
        <w:t xml:space="preserve">Why </w:t>
      </w:r>
      <w:r w:rsidR="006E2EDC" w:rsidRPr="006168FD">
        <w:rPr>
          <w:rFonts w:ascii="Arial" w:hAnsi="Arial" w:cs="Arial"/>
          <w:lang w:val="en-AU"/>
        </w:rPr>
        <w:t xml:space="preserve">do </w:t>
      </w:r>
      <w:r w:rsidRPr="006168FD">
        <w:rPr>
          <w:rFonts w:ascii="Arial" w:hAnsi="Arial" w:cs="Arial"/>
        </w:rPr>
        <w:t>we need our Framework</w:t>
      </w:r>
      <w:r w:rsidR="006E2EDC" w:rsidRPr="006168FD">
        <w:rPr>
          <w:rFonts w:ascii="Arial" w:hAnsi="Arial" w:cs="Arial"/>
          <w:lang w:val="en-AU"/>
        </w:rPr>
        <w:t>?</w:t>
      </w:r>
      <w:bookmarkEnd w:id="92"/>
    </w:p>
    <w:p w14:paraId="33D90A23" w14:textId="04CA098A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It’s important for us to include the </w:t>
      </w:r>
      <w:r w:rsidRPr="006168FD">
        <w:rPr>
          <w:rStyle w:val="Strong"/>
          <w:rFonts w:ascii="Arial" w:hAnsi="Arial" w:cs="Arial"/>
        </w:rPr>
        <w:t>lived experience</w:t>
      </w:r>
      <w:r w:rsidRPr="006168FD">
        <w:rPr>
          <w:rFonts w:ascii="Arial" w:hAnsi="Arial" w:cs="Arial"/>
        </w:rPr>
        <w:t xml:space="preserve"> of disability in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our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Framework.</w:t>
      </w:r>
    </w:p>
    <w:p w14:paraId="2866A01B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If you have lived experience of disability, you:</w:t>
      </w:r>
    </w:p>
    <w:p w14:paraId="0418F8EA" w14:textId="77777777" w:rsidR="006168FD" w:rsidRPr="006168FD" w:rsidRDefault="006168FD" w:rsidP="006168F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have a disability</w:t>
      </w:r>
    </w:p>
    <w:p w14:paraId="4D11D8F6" w14:textId="77777777" w:rsidR="006168FD" w:rsidRPr="006168FD" w:rsidRDefault="006168FD" w:rsidP="006168F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know what life can be like for people with disability</w:t>
      </w:r>
    </w:p>
    <w:p w14:paraId="40BD38CC" w14:textId="77777777" w:rsidR="006168FD" w:rsidRPr="006168FD" w:rsidRDefault="006168FD" w:rsidP="006168F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can tell your story to help others.</w:t>
      </w:r>
    </w:p>
    <w:p w14:paraId="3638C55F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want to work with the community to make sure we reach our goals.</w:t>
      </w:r>
    </w:p>
    <w:p w14:paraId="3AF8B07E" w14:textId="0C46E7FA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Fonts w:ascii="Arial" w:hAnsi="Arial" w:cs="Arial"/>
        </w:rPr>
        <w:t>We also want to make better choices for people with disability that will help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the NDIS last a long time.</w:t>
      </w:r>
    </w:p>
    <w:p w14:paraId="3D48730C" w14:textId="72399554" w:rsidR="00C30159" w:rsidRPr="006168FD" w:rsidRDefault="00DC20B5" w:rsidP="005C4BBE">
      <w:pPr>
        <w:pStyle w:val="Heading3"/>
        <w:spacing w:before="600" w:after="240"/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Who </w:t>
      </w:r>
      <w:r w:rsidR="006E2EDC" w:rsidRPr="006168FD">
        <w:rPr>
          <w:rFonts w:ascii="Arial" w:hAnsi="Arial" w:cs="Arial"/>
        </w:rPr>
        <w:t xml:space="preserve">helps us </w:t>
      </w:r>
      <w:r w:rsidRPr="006168FD">
        <w:rPr>
          <w:rFonts w:ascii="Arial" w:hAnsi="Arial" w:cs="Arial"/>
        </w:rPr>
        <w:t>make</w:t>
      </w:r>
      <w:r w:rsidR="006E2EDC" w:rsidRPr="006168FD"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our Framework?</w:t>
      </w:r>
    </w:p>
    <w:p w14:paraId="5C3362CA" w14:textId="63921748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To help us make our Framework, we looked at research and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information</w:t>
      </w:r>
      <w:r w:rsidR="005C4BBE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from:</w:t>
      </w:r>
    </w:p>
    <w:p w14:paraId="3A61BA6C" w14:textId="77777777" w:rsidR="006168FD" w:rsidRPr="006168FD" w:rsidRDefault="006168FD" w:rsidP="006168FD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an organisation</w:t>
      </w:r>
    </w:p>
    <w:p w14:paraId="52398F4F" w14:textId="77777777" w:rsidR="006168FD" w:rsidRPr="006168FD" w:rsidRDefault="006168FD" w:rsidP="006168FD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a different plan.</w:t>
      </w:r>
    </w:p>
    <w:p w14:paraId="053BADE2" w14:textId="2F50F97F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The </w:t>
      </w:r>
      <w:r w:rsidRPr="006168FD">
        <w:rPr>
          <w:rStyle w:val="Strong"/>
          <w:rFonts w:ascii="Arial" w:hAnsi="Arial" w:cs="Arial"/>
        </w:rPr>
        <w:t>Co-design Advisory Group</w:t>
      </w:r>
      <w:r w:rsidRPr="006168FD">
        <w:rPr>
          <w:rFonts w:ascii="Arial" w:hAnsi="Arial" w:cs="Arial"/>
        </w:rPr>
        <w:t xml:space="preserve"> is a group of people from the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community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who give us advice about our plans.</w:t>
      </w:r>
    </w:p>
    <w:p w14:paraId="5D8A64F5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They find ways to:</w:t>
      </w:r>
    </w:p>
    <w:p w14:paraId="214FEB24" w14:textId="77777777" w:rsidR="006168FD" w:rsidRPr="006168FD" w:rsidRDefault="006168FD" w:rsidP="006168FD">
      <w:pPr>
        <w:pStyle w:val="ListParagraph"/>
        <w:numPr>
          <w:ilvl w:val="0"/>
          <w:numId w:val="40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fix problems</w:t>
      </w:r>
    </w:p>
    <w:p w14:paraId="11FC7948" w14:textId="77777777" w:rsidR="006168FD" w:rsidRPr="006168FD" w:rsidRDefault="006168FD" w:rsidP="006168FD">
      <w:pPr>
        <w:pStyle w:val="ListParagraph"/>
        <w:numPr>
          <w:ilvl w:val="0"/>
          <w:numId w:val="40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make the NDIS work better.</w:t>
      </w:r>
    </w:p>
    <w:p w14:paraId="0F7357F3" w14:textId="77777777" w:rsidR="005C4BBE" w:rsidRDefault="005C4BBE">
      <w:pPr>
        <w:spacing w:before="0" w:after="0" w:line="240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br w:type="page"/>
      </w:r>
    </w:p>
    <w:p w14:paraId="1DC57149" w14:textId="3AEF7549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lastRenderedPageBreak/>
        <w:t>They work with:</w:t>
      </w:r>
    </w:p>
    <w:p w14:paraId="3A97C4DA" w14:textId="77777777" w:rsidR="006168FD" w:rsidRPr="006168FD" w:rsidRDefault="006168FD" w:rsidP="006168FD">
      <w:pPr>
        <w:pStyle w:val="ListParagraph"/>
        <w:numPr>
          <w:ilvl w:val="0"/>
          <w:numId w:val="40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disability and carer organisations</w:t>
      </w:r>
    </w:p>
    <w:p w14:paraId="6B67B609" w14:textId="77777777" w:rsidR="006168FD" w:rsidRPr="006168FD" w:rsidRDefault="006168FD" w:rsidP="006168FD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168FD">
        <w:rPr>
          <w:rStyle w:val="Strong"/>
          <w:rFonts w:ascii="Arial" w:hAnsi="Arial" w:cs="Arial"/>
          <w:b w:val="0"/>
          <w:bCs w:val="0"/>
        </w:rPr>
        <w:t>the</w:t>
      </w:r>
      <w:r w:rsidRPr="006168FD">
        <w:rPr>
          <w:rFonts w:ascii="Arial" w:hAnsi="Arial" w:cs="Arial"/>
        </w:rPr>
        <w:t xml:space="preserve"> Independent Advisory Council.</w:t>
      </w:r>
    </w:p>
    <w:p w14:paraId="04BF651E" w14:textId="052956B5" w:rsidR="006168FD" w:rsidRPr="006168FD" w:rsidRDefault="006168FD" w:rsidP="006168FD">
      <w:pPr>
        <w:pStyle w:val="ListParagraph"/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This is a group of people who help us understand what people</w:t>
      </w:r>
      <w:r w:rsidR="00AA2B9F">
        <w:rPr>
          <w:rStyle w:val="Strong"/>
          <w:rFonts w:ascii="Arial" w:hAnsi="Arial" w:cs="Arial"/>
          <w:b w:val="0"/>
          <w:bCs w:val="0"/>
        </w:rPr>
        <w:t> </w:t>
      </w:r>
      <w:r w:rsidRPr="006168FD">
        <w:rPr>
          <w:rStyle w:val="Strong"/>
          <w:rFonts w:ascii="Arial" w:hAnsi="Arial" w:cs="Arial"/>
          <w:b w:val="0"/>
          <w:bCs w:val="0"/>
        </w:rPr>
        <w:t>with</w:t>
      </w:r>
      <w:r w:rsidR="00AA2B9F">
        <w:rPr>
          <w:rStyle w:val="Strong"/>
          <w:rFonts w:ascii="Arial" w:hAnsi="Arial" w:cs="Arial"/>
          <w:b w:val="0"/>
          <w:bCs w:val="0"/>
        </w:rPr>
        <w:t> </w:t>
      </w:r>
      <w:r w:rsidRPr="006168FD">
        <w:rPr>
          <w:rStyle w:val="Strong"/>
          <w:rFonts w:ascii="Arial" w:hAnsi="Arial" w:cs="Arial"/>
          <w:b w:val="0"/>
          <w:bCs w:val="0"/>
        </w:rPr>
        <w:t>disability need.</w:t>
      </w:r>
    </w:p>
    <w:p w14:paraId="3D96EE77" w14:textId="1E8F8D93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The Co-design Advisory Group gave us advice about how to make our</w:t>
      </w:r>
      <w:r w:rsidR="00AA2B9F">
        <w:rPr>
          <w:rStyle w:val="Strong"/>
          <w:rFonts w:ascii="Arial" w:hAnsi="Arial" w:cs="Arial"/>
          <w:b w:val="0"/>
          <w:bCs w:val="0"/>
        </w:rPr>
        <w:t> </w:t>
      </w:r>
      <w:r w:rsidRPr="006168FD">
        <w:rPr>
          <w:rStyle w:val="Strong"/>
          <w:rFonts w:ascii="Arial" w:hAnsi="Arial" w:cs="Arial"/>
          <w:b w:val="0"/>
          <w:bCs w:val="0"/>
        </w:rPr>
        <w:t>Framework work well.</w:t>
      </w:r>
    </w:p>
    <w:p w14:paraId="199015A3" w14:textId="77777777" w:rsidR="00EB3163" w:rsidRPr="006168FD" w:rsidRDefault="00EB3163" w:rsidP="006168FD">
      <w:pPr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6168FD">
        <w:rPr>
          <w:rFonts w:ascii="Arial" w:hAnsi="Arial" w:cs="Arial"/>
        </w:rPr>
        <w:br w:type="page"/>
      </w:r>
    </w:p>
    <w:p w14:paraId="67F52AA6" w14:textId="271C402D" w:rsidR="00EB3163" w:rsidRPr="006168FD" w:rsidRDefault="00EB3163" w:rsidP="006168FD">
      <w:pPr>
        <w:pStyle w:val="Heading2"/>
        <w:spacing w:before="240" w:after="240"/>
        <w:rPr>
          <w:rFonts w:ascii="Arial" w:hAnsi="Arial" w:cs="Arial"/>
        </w:rPr>
      </w:pPr>
      <w:bookmarkStart w:id="93" w:name="_Toc100328838"/>
      <w:r w:rsidRPr="006168FD">
        <w:rPr>
          <w:rFonts w:ascii="Arial" w:hAnsi="Arial" w:cs="Arial"/>
        </w:rPr>
        <w:lastRenderedPageBreak/>
        <w:t>Working together</w:t>
      </w:r>
      <w:bookmarkEnd w:id="93"/>
    </w:p>
    <w:p w14:paraId="7F918AB3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When we engage with the community, we need to make sure we: </w:t>
      </w:r>
    </w:p>
    <w:p w14:paraId="0D82EEDD" w14:textId="77777777" w:rsidR="006168FD" w:rsidRPr="006168FD" w:rsidRDefault="006168FD" w:rsidP="006168FD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work together</w:t>
      </w:r>
    </w:p>
    <w:p w14:paraId="7312553F" w14:textId="77777777" w:rsidR="006168FD" w:rsidRPr="006168FD" w:rsidRDefault="006168FD" w:rsidP="006168FD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find new ways to do this.</w:t>
      </w:r>
    </w:p>
    <w:p w14:paraId="215D3E3C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ask the community to take part in engagement activities.</w:t>
      </w:r>
    </w:p>
    <w:p w14:paraId="11295074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These engagement activities will help us build:</w:t>
      </w:r>
    </w:p>
    <w:p w14:paraId="79001EA5" w14:textId="77777777" w:rsidR="006168FD" w:rsidRPr="006168FD" w:rsidRDefault="006168FD" w:rsidP="006168FD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strong relationships</w:t>
      </w:r>
    </w:p>
    <w:p w14:paraId="14A49C1A" w14:textId="77777777" w:rsidR="006168FD" w:rsidRPr="006168FD" w:rsidRDefault="006168FD" w:rsidP="006168FD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trust.</w:t>
      </w:r>
    </w:p>
    <w:p w14:paraId="0A05442D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find out about the problems people with disability face.</w:t>
      </w:r>
    </w:p>
    <w:p w14:paraId="071524B4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And work together to fix them.</w:t>
      </w:r>
    </w:p>
    <w:p w14:paraId="512DC343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share information with everyone.</w:t>
      </w:r>
    </w:p>
    <w:p w14:paraId="63A8D22E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And let everyone know how we go when we work towards our goals.</w:t>
      </w:r>
    </w:p>
    <w:p w14:paraId="5E941DAE" w14:textId="4AA15722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work with the community to help us find the best ways to make the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 xml:space="preserve">NDIS better. </w:t>
      </w:r>
    </w:p>
    <w:p w14:paraId="7343766C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always think about the lived experience of disability.</w:t>
      </w:r>
    </w:p>
    <w:p w14:paraId="7E2301BF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write down what people tell us.</w:t>
      </w:r>
    </w:p>
    <w:p w14:paraId="2006E79D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And explain how the community helped us decide what to do next.</w:t>
      </w:r>
    </w:p>
    <w:p w14:paraId="12A13E32" w14:textId="372266F2" w:rsidR="00501D42" w:rsidRPr="006168FD" w:rsidRDefault="00501D42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br w:type="page"/>
      </w:r>
    </w:p>
    <w:p w14:paraId="0F3DA12F" w14:textId="71D46500" w:rsidR="00501D42" w:rsidRPr="006168FD" w:rsidRDefault="004D7370" w:rsidP="006168FD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94" w:name="_Toc100328839"/>
      <w:r w:rsidRPr="006168FD">
        <w:rPr>
          <w:rFonts w:ascii="Arial" w:hAnsi="Arial" w:cs="Arial"/>
          <w:lang w:val="en-AU"/>
        </w:rPr>
        <w:lastRenderedPageBreak/>
        <w:t>Our principles</w:t>
      </w:r>
      <w:bookmarkEnd w:id="94"/>
    </w:p>
    <w:p w14:paraId="01383159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Principles</w:t>
      </w:r>
      <w:r w:rsidRPr="006168FD">
        <w:rPr>
          <w:rFonts w:ascii="Arial" w:hAnsi="Arial" w:cs="Arial"/>
        </w:rPr>
        <w:t xml:space="preserve"> are important ideas that tell us how to make things better.</w:t>
      </w:r>
    </w:p>
    <w:p w14:paraId="63C9C1E7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We looked at our </w:t>
      </w:r>
      <w:r w:rsidRPr="006168FD">
        <w:rPr>
          <w:rStyle w:val="Strong"/>
          <w:rFonts w:ascii="Arial" w:hAnsi="Arial" w:cs="Arial"/>
        </w:rPr>
        <w:t>Participant Service Charter</w:t>
      </w:r>
      <w:r w:rsidRPr="006168FD">
        <w:rPr>
          <w:rFonts w:ascii="Arial" w:hAnsi="Arial" w:cs="Arial"/>
        </w:rPr>
        <w:t xml:space="preserve"> to make our principles.</w:t>
      </w:r>
    </w:p>
    <w:p w14:paraId="4E2098F4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The Participant Service Charter is a document we wrote that talks about:</w:t>
      </w:r>
    </w:p>
    <w:p w14:paraId="5398AC5F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how we work with and support participants</w:t>
      </w:r>
    </w:p>
    <w:p w14:paraId="23198949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what participants can expect from us.</w:t>
      </w:r>
    </w:p>
    <w:p w14:paraId="25B48804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Our Framework has 5 principles.</w:t>
      </w:r>
    </w:p>
    <w:p w14:paraId="19D2DAC5" w14:textId="77777777" w:rsidR="006168FD" w:rsidRPr="006168FD" w:rsidRDefault="006168FD" w:rsidP="006168FD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We will make sure information we share with the disability community is easy to find and use.</w:t>
      </w:r>
    </w:p>
    <w:p w14:paraId="491F7ED3" w14:textId="77777777" w:rsidR="006168FD" w:rsidRPr="006168FD" w:rsidRDefault="006168FD" w:rsidP="006168FD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We will support each person’s needs.</w:t>
      </w:r>
    </w:p>
    <w:p w14:paraId="58513486" w14:textId="77777777" w:rsidR="006168FD" w:rsidRPr="006168FD" w:rsidRDefault="006168FD" w:rsidP="006168FD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We will respect the lived experience of disability.</w:t>
      </w:r>
    </w:p>
    <w:p w14:paraId="3E58EAA5" w14:textId="77777777" w:rsidR="006168FD" w:rsidRPr="006168FD" w:rsidRDefault="006168FD" w:rsidP="006168FD">
      <w:pPr>
        <w:pStyle w:val="ListParagraph"/>
        <w:rPr>
          <w:rFonts w:ascii="Arial" w:hAnsi="Arial" w:cs="Arial"/>
        </w:rPr>
      </w:pPr>
      <w:r w:rsidRPr="006168FD">
        <w:rPr>
          <w:rFonts w:ascii="Arial" w:hAnsi="Arial" w:cs="Arial"/>
        </w:rPr>
        <w:t>People are the expert of their own life.</w:t>
      </w:r>
    </w:p>
    <w:p w14:paraId="742EA058" w14:textId="118678D2" w:rsidR="006168FD" w:rsidRPr="006168FD" w:rsidRDefault="006168FD" w:rsidP="006168FD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We will make sure participants have everything they need to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live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their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life, including information and support.</w:t>
      </w:r>
    </w:p>
    <w:p w14:paraId="3BCA3918" w14:textId="3CBA7C74" w:rsidR="006168FD" w:rsidRPr="006168FD" w:rsidRDefault="006168FD" w:rsidP="006168FD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We will support participants to find and use the services and supports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they need.</w:t>
      </w:r>
    </w:p>
    <w:p w14:paraId="413DEFCD" w14:textId="77777777" w:rsidR="006168FD" w:rsidRDefault="006168FD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eastAsia="x-none"/>
        </w:rPr>
      </w:pPr>
      <w:r>
        <w:rPr>
          <w:rFonts w:ascii="Arial" w:hAnsi="Arial" w:cs="Arial"/>
        </w:rPr>
        <w:br w:type="page"/>
      </w:r>
    </w:p>
    <w:p w14:paraId="37E0E81B" w14:textId="49404257" w:rsidR="00D97224" w:rsidRPr="006168FD" w:rsidRDefault="009A2668" w:rsidP="006168FD">
      <w:pPr>
        <w:pStyle w:val="Heading2"/>
        <w:spacing w:before="240" w:after="240"/>
        <w:rPr>
          <w:rFonts w:ascii="Arial" w:hAnsi="Arial" w:cs="Arial"/>
        </w:rPr>
      </w:pPr>
      <w:bookmarkStart w:id="95" w:name="_Toc100328840"/>
      <w:r w:rsidRPr="006168FD">
        <w:rPr>
          <w:rFonts w:ascii="Arial" w:hAnsi="Arial" w:cs="Arial"/>
          <w:lang w:val="en-AU"/>
        </w:rPr>
        <w:lastRenderedPageBreak/>
        <w:t>Working out how to</w:t>
      </w:r>
      <w:r w:rsidR="00EB3163" w:rsidRPr="006168FD">
        <w:rPr>
          <w:rFonts w:ascii="Arial" w:hAnsi="Arial" w:cs="Arial"/>
        </w:rPr>
        <w:t xml:space="preserve"> engage with the community</w:t>
      </w:r>
      <w:bookmarkEnd w:id="95"/>
    </w:p>
    <w:p w14:paraId="772EEC18" w14:textId="49B5B1B6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To decide the best way to engage with the community, we will think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about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5 questions.</w:t>
      </w:r>
    </w:p>
    <w:p w14:paraId="5E245538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1. What is the problem?</w:t>
      </w:r>
    </w:p>
    <w:p w14:paraId="32E632F7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We need to: </w:t>
      </w:r>
    </w:p>
    <w:p w14:paraId="443DFD9B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work out what the problem is </w:t>
      </w:r>
    </w:p>
    <w:p w14:paraId="1936EEEA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find out how it happened. </w:t>
      </w:r>
    </w:p>
    <w:p w14:paraId="6B78450C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When everyone agrees what the problem is, it can help us better fix it.</w:t>
      </w:r>
    </w:p>
    <w:p w14:paraId="7FFDC67B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2. How will it affect the community?</w:t>
      </w:r>
    </w:p>
    <w:p w14:paraId="45B456E4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We need to work out how the problem will affect: </w:t>
      </w:r>
    </w:p>
    <w:p w14:paraId="32764C8F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participants</w:t>
      </w:r>
    </w:p>
    <w:p w14:paraId="7F63DAB8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the community.</w:t>
      </w:r>
    </w:p>
    <w:p w14:paraId="34CABDB4" w14:textId="7DBF9B2D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For example, we need to find out if the problem will affect some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participants more than others.</w:t>
      </w:r>
    </w:p>
    <w:p w14:paraId="2BD25C00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3. Who can help us?</w:t>
      </w:r>
    </w:p>
    <w:p w14:paraId="40204697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need to plan:</w:t>
      </w:r>
    </w:p>
    <w:p w14:paraId="3140D97C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what parts of the community to work </w:t>
      </w:r>
      <w:proofErr w:type="gramStart"/>
      <w:r w:rsidRPr="006168FD">
        <w:rPr>
          <w:rFonts w:ascii="Arial" w:hAnsi="Arial" w:cs="Arial"/>
        </w:rPr>
        <w:t>with</w:t>
      </w:r>
      <w:proofErr w:type="gramEnd"/>
    </w:p>
    <w:p w14:paraId="1FE44097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how we will ask them to help us</w:t>
      </w:r>
    </w:p>
    <w:p w14:paraId="128EB2D5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how much time they need to share their </w:t>
      </w:r>
      <w:proofErr w:type="gramStart"/>
      <w:r w:rsidRPr="006168FD">
        <w:rPr>
          <w:rFonts w:ascii="Arial" w:hAnsi="Arial" w:cs="Arial"/>
        </w:rPr>
        <w:t>ideas</w:t>
      </w:r>
      <w:proofErr w:type="gramEnd"/>
    </w:p>
    <w:p w14:paraId="076F3DEB" w14:textId="77777777" w:rsidR="006168FD" w:rsidRPr="006168FD" w:rsidRDefault="006168FD" w:rsidP="006168FD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how we will support them to share their ideas.</w:t>
      </w:r>
    </w:p>
    <w:p w14:paraId="51A71E1C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If we need to fix a problem quickly, we need to tell the community.</w:t>
      </w:r>
    </w:p>
    <w:p w14:paraId="133B0BCA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also need to make sure they have time to share their ideas.</w:t>
      </w:r>
    </w:p>
    <w:p w14:paraId="5B400246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lastRenderedPageBreak/>
        <w:t>4. How will we fix it?</w:t>
      </w:r>
    </w:p>
    <w:p w14:paraId="41A4129E" w14:textId="612D0740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When we fix a problem, we will always think about the lived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experience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of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disability.</w:t>
      </w:r>
    </w:p>
    <w:p w14:paraId="4E6B1369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Sometimes, we might need to ask an expert to give us:</w:t>
      </w:r>
    </w:p>
    <w:p w14:paraId="7CD47F14" w14:textId="77777777" w:rsidR="006168FD" w:rsidRPr="006168FD" w:rsidRDefault="006168FD" w:rsidP="006168F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information </w:t>
      </w:r>
    </w:p>
    <w:p w14:paraId="7F1C1D98" w14:textId="77777777" w:rsidR="006168FD" w:rsidRPr="006168FD" w:rsidRDefault="006168FD" w:rsidP="006168F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advice.</w:t>
      </w:r>
    </w:p>
    <w:p w14:paraId="74A84FD2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5. What happens after we fix a problem?</w:t>
      </w:r>
    </w:p>
    <w:p w14:paraId="780B1203" w14:textId="39FA925B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When we fix a problem, we need to think about how it will affect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the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community.</w:t>
      </w:r>
    </w:p>
    <w:p w14:paraId="5BBEFE7D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need to work out if it will affect how participants:</w:t>
      </w:r>
    </w:p>
    <w:p w14:paraId="4935F5EC" w14:textId="77777777" w:rsidR="006168FD" w:rsidRPr="006168FD" w:rsidRDefault="006168FD" w:rsidP="006168F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use the NDIS</w:t>
      </w:r>
    </w:p>
    <w:p w14:paraId="362849E2" w14:textId="77777777" w:rsidR="006168FD" w:rsidRPr="006168FD" w:rsidRDefault="006168FD" w:rsidP="006168F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communicate with us.</w:t>
      </w:r>
    </w:p>
    <w:p w14:paraId="42A73333" w14:textId="5186B0B4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will engage with the community when we work on problems that might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affect the NDIS for a long time.</w:t>
      </w:r>
    </w:p>
    <w:p w14:paraId="23640C09" w14:textId="1655435E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We know that when we change something it might not work well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for</w:t>
      </w:r>
      <w:r w:rsidR="00AA2B9F">
        <w:rPr>
          <w:rFonts w:ascii="Arial" w:hAnsi="Arial" w:cs="Arial"/>
        </w:rPr>
        <w:t> </w:t>
      </w:r>
      <w:r w:rsidRPr="006168FD">
        <w:rPr>
          <w:rFonts w:ascii="Arial" w:hAnsi="Arial" w:cs="Arial"/>
        </w:rPr>
        <w:t>everyone.</w:t>
      </w:r>
    </w:p>
    <w:p w14:paraId="2126E541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If we change anything, we will explain:</w:t>
      </w:r>
    </w:p>
    <w:p w14:paraId="6C35B1AC" w14:textId="77777777" w:rsidR="006168FD" w:rsidRPr="006168FD" w:rsidRDefault="006168FD" w:rsidP="006168FD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why we changed it </w:t>
      </w:r>
    </w:p>
    <w:p w14:paraId="62EE0320" w14:textId="77777777" w:rsidR="006168FD" w:rsidRPr="006168FD" w:rsidRDefault="006168FD" w:rsidP="006168FD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the goals we want to reach.</w:t>
      </w:r>
    </w:p>
    <w:p w14:paraId="5FFAD557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When we work with the </w:t>
      </w:r>
      <w:proofErr w:type="gramStart"/>
      <w:r w:rsidRPr="006168FD">
        <w:rPr>
          <w:rFonts w:ascii="Arial" w:hAnsi="Arial" w:cs="Arial"/>
        </w:rPr>
        <w:t>community</w:t>
      </w:r>
      <w:proofErr w:type="gramEnd"/>
      <w:r w:rsidRPr="006168FD">
        <w:rPr>
          <w:rFonts w:ascii="Arial" w:hAnsi="Arial" w:cs="Arial"/>
        </w:rPr>
        <w:t xml:space="preserve"> we will use these 5 questions to: </w:t>
      </w:r>
    </w:p>
    <w:p w14:paraId="34D747F8" w14:textId="77777777" w:rsidR="006168FD" w:rsidRPr="006168FD" w:rsidRDefault="006168FD" w:rsidP="006168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find the information we need</w:t>
      </w:r>
    </w:p>
    <w:p w14:paraId="41F0B502" w14:textId="77777777" w:rsidR="006168FD" w:rsidRPr="006168FD" w:rsidRDefault="006168FD" w:rsidP="006168FD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work out what to do next.</w:t>
      </w:r>
    </w:p>
    <w:p w14:paraId="4FC5898D" w14:textId="77777777" w:rsidR="00B44738" w:rsidRPr="006168FD" w:rsidRDefault="00B44738" w:rsidP="006168FD">
      <w:pPr>
        <w:rPr>
          <w:rFonts w:ascii="Arial" w:hAnsi="Arial" w:cs="Arial"/>
          <w:b/>
          <w:bCs/>
          <w:color w:val="6B2976"/>
          <w:sz w:val="40"/>
          <w:szCs w:val="26"/>
          <w:lang w:eastAsia="x-none"/>
        </w:rPr>
      </w:pPr>
      <w:r w:rsidRPr="006168FD">
        <w:rPr>
          <w:rFonts w:ascii="Arial" w:hAnsi="Arial" w:cs="Arial"/>
        </w:rPr>
        <w:br w:type="page"/>
      </w:r>
    </w:p>
    <w:p w14:paraId="72A127F1" w14:textId="009ADAB9" w:rsidR="00D97224" w:rsidRPr="006168FD" w:rsidRDefault="00D97224" w:rsidP="006168FD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96" w:name="_Toc100328841"/>
      <w:r w:rsidRPr="006168FD">
        <w:rPr>
          <w:rFonts w:ascii="Arial" w:hAnsi="Arial" w:cs="Arial"/>
          <w:lang w:val="en-AU"/>
        </w:rPr>
        <w:lastRenderedPageBreak/>
        <w:t>Making sure our Framework works well</w:t>
      </w:r>
      <w:bookmarkEnd w:id="96"/>
    </w:p>
    <w:p w14:paraId="4A803F41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The community has told us we need to keep making the NDIS:</w:t>
      </w:r>
    </w:p>
    <w:p w14:paraId="35078FA8" w14:textId="77777777" w:rsidR="006168FD" w:rsidRPr="006168FD" w:rsidRDefault="006168FD" w:rsidP="006168FD">
      <w:pPr>
        <w:pStyle w:val="ListParagraph"/>
        <w:numPr>
          <w:ilvl w:val="0"/>
          <w:numId w:val="43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fair</w:t>
      </w:r>
    </w:p>
    <w:p w14:paraId="7E1F0136" w14:textId="77777777" w:rsidR="006168FD" w:rsidRPr="006168FD" w:rsidRDefault="006168FD" w:rsidP="006168FD">
      <w:pPr>
        <w:pStyle w:val="ListParagraph"/>
        <w:numPr>
          <w:ilvl w:val="0"/>
          <w:numId w:val="43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consistent.</w:t>
      </w:r>
    </w:p>
    <w:p w14:paraId="067E6503" w14:textId="695D266B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We will work with the community to find out how well we are all working</w:t>
      </w:r>
      <w:r w:rsidR="00AA2B9F">
        <w:rPr>
          <w:rStyle w:val="Strong"/>
          <w:rFonts w:ascii="Arial" w:hAnsi="Arial" w:cs="Arial"/>
          <w:b w:val="0"/>
          <w:bCs w:val="0"/>
        </w:rPr>
        <w:t> </w:t>
      </w:r>
      <w:r w:rsidRPr="006168FD">
        <w:rPr>
          <w:rStyle w:val="Strong"/>
          <w:rFonts w:ascii="Arial" w:hAnsi="Arial" w:cs="Arial"/>
          <w:b w:val="0"/>
          <w:bCs w:val="0"/>
        </w:rPr>
        <w:t>together.</w:t>
      </w:r>
    </w:p>
    <w:p w14:paraId="39F5E940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Each year, we will check how we engage with the community to make sure our Framework works well.</w:t>
      </w:r>
    </w:p>
    <w:p w14:paraId="2A0208D4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We will also work with the community to write reports about:</w:t>
      </w:r>
    </w:p>
    <w:p w14:paraId="2B1978EB" w14:textId="77777777" w:rsidR="006168FD" w:rsidRPr="006168FD" w:rsidRDefault="006168FD" w:rsidP="006168FD">
      <w:pPr>
        <w:pStyle w:val="ListParagraph"/>
        <w:numPr>
          <w:ilvl w:val="0"/>
          <w:numId w:val="44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what we did</w:t>
      </w:r>
    </w:p>
    <w:p w14:paraId="0B40A94A" w14:textId="77777777" w:rsidR="006168FD" w:rsidRPr="006168FD" w:rsidRDefault="006168FD" w:rsidP="006168FD">
      <w:pPr>
        <w:pStyle w:val="ListParagraph"/>
        <w:numPr>
          <w:ilvl w:val="0"/>
          <w:numId w:val="44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what we found out.</w:t>
      </w:r>
    </w:p>
    <w:p w14:paraId="4AAB2E29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We will share these reports online.</w:t>
      </w:r>
    </w:p>
    <w:p w14:paraId="2416B02A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Every 6 months, we will update our Engagement Roadmap.</w:t>
      </w:r>
    </w:p>
    <w:p w14:paraId="157109DC" w14:textId="0B86EC48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Our Engagement Roadmap is a plan we write using the ideas in</w:t>
      </w:r>
      <w:r w:rsidR="00AA2B9F">
        <w:rPr>
          <w:rStyle w:val="Strong"/>
          <w:rFonts w:ascii="Arial" w:hAnsi="Arial" w:cs="Arial"/>
          <w:b w:val="0"/>
          <w:bCs w:val="0"/>
        </w:rPr>
        <w:t> </w:t>
      </w:r>
      <w:r w:rsidRPr="006168FD">
        <w:rPr>
          <w:rStyle w:val="Strong"/>
          <w:rFonts w:ascii="Arial" w:hAnsi="Arial" w:cs="Arial"/>
          <w:b w:val="0"/>
          <w:bCs w:val="0"/>
        </w:rPr>
        <w:t>this</w:t>
      </w:r>
      <w:r w:rsidR="00AA2B9F">
        <w:rPr>
          <w:rStyle w:val="Strong"/>
          <w:rFonts w:ascii="Arial" w:hAnsi="Arial" w:cs="Arial"/>
          <w:b w:val="0"/>
          <w:bCs w:val="0"/>
        </w:rPr>
        <w:t> </w:t>
      </w:r>
      <w:r w:rsidRPr="006168FD">
        <w:rPr>
          <w:rStyle w:val="Strong"/>
          <w:rFonts w:ascii="Arial" w:hAnsi="Arial" w:cs="Arial"/>
          <w:b w:val="0"/>
          <w:bCs w:val="0"/>
        </w:rPr>
        <w:t>Framework.</w:t>
      </w:r>
    </w:p>
    <w:p w14:paraId="2C940527" w14:textId="77777777" w:rsidR="006168FD" w:rsidRPr="006168FD" w:rsidRDefault="006168FD" w:rsidP="006168FD">
      <w:p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It helps us reach the goals in our Framework.</w:t>
      </w:r>
    </w:p>
    <w:p w14:paraId="63BDDB5B" w14:textId="4A351CDD" w:rsidR="0028416F" w:rsidRPr="006168FD" w:rsidRDefault="00370B82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br w:type="page"/>
      </w:r>
    </w:p>
    <w:p w14:paraId="05950AED" w14:textId="77777777" w:rsidR="00493D5D" w:rsidRPr="006168FD" w:rsidRDefault="00493D5D" w:rsidP="006168FD">
      <w:pPr>
        <w:pStyle w:val="Heading2"/>
        <w:spacing w:before="240" w:after="240"/>
        <w:rPr>
          <w:rFonts w:ascii="Arial" w:hAnsi="Arial" w:cs="Arial"/>
        </w:rPr>
      </w:pPr>
      <w:bookmarkStart w:id="97" w:name="_Toc12634029"/>
      <w:bookmarkStart w:id="98" w:name="_Toc12636487"/>
      <w:bookmarkStart w:id="99" w:name="_Toc43391451"/>
      <w:bookmarkStart w:id="100" w:name="_Toc43391513"/>
      <w:bookmarkStart w:id="101" w:name="_Toc100328842"/>
      <w:r w:rsidRPr="006168FD">
        <w:rPr>
          <w:rFonts w:ascii="Arial" w:hAnsi="Arial" w:cs="Arial"/>
        </w:rPr>
        <w:lastRenderedPageBreak/>
        <w:t>More information</w:t>
      </w:r>
      <w:bookmarkEnd w:id="97"/>
      <w:bookmarkEnd w:id="98"/>
      <w:bookmarkEnd w:id="99"/>
      <w:bookmarkEnd w:id="100"/>
      <w:bookmarkEnd w:id="101"/>
    </w:p>
    <w:p w14:paraId="7DA03C51" w14:textId="69758955" w:rsidR="006168FD" w:rsidRPr="006168FD" w:rsidRDefault="00D870FE" w:rsidP="006168FD">
      <w:pPr>
        <w:rPr>
          <w:rStyle w:val="IntenseEmphasis1"/>
          <w:rFonts w:ascii="Arial" w:hAnsi="Arial" w:cs="Arial"/>
        </w:rPr>
      </w:pPr>
      <w:r>
        <w:rPr>
          <w:rFonts w:ascii="Arial" w:hAnsi="Arial" w:cs="Arial"/>
        </w:rPr>
        <w:t xml:space="preserve">Website – </w:t>
      </w:r>
      <w:hyperlink r:id="rId9" w:history="1">
        <w:r w:rsidRPr="00905C29">
          <w:rPr>
            <w:rStyle w:val="Hyperlink"/>
            <w:rFonts w:ascii="Arial" w:hAnsi="Arial" w:cs="Arial"/>
          </w:rPr>
          <w:t>www.ndis.gov.au</w:t>
        </w:r>
      </w:hyperlink>
    </w:p>
    <w:p w14:paraId="0736EC43" w14:textId="29B88AD7" w:rsidR="006168FD" w:rsidRPr="006168FD" w:rsidRDefault="00D870FE" w:rsidP="006168FD">
      <w:pPr>
        <w:rPr>
          <w:rStyle w:val="IntenseEmphasis1"/>
          <w:rFonts w:ascii="Arial" w:hAnsi="Arial" w:cs="Arial"/>
        </w:rPr>
      </w:pPr>
      <w:r>
        <w:rPr>
          <w:rFonts w:ascii="Arial" w:hAnsi="Arial" w:cs="Arial"/>
        </w:rPr>
        <w:t xml:space="preserve">Phone – </w:t>
      </w:r>
      <w:r w:rsidR="006168FD" w:rsidRPr="006168FD">
        <w:rPr>
          <w:rStyle w:val="IntenseEmphasis1"/>
          <w:rFonts w:ascii="Arial" w:hAnsi="Arial" w:cs="Arial"/>
        </w:rPr>
        <w:t>1800 800 110</w:t>
      </w:r>
    </w:p>
    <w:p w14:paraId="61126B21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Follow us on Facebook.</w:t>
      </w:r>
    </w:p>
    <w:p w14:paraId="1AA4B1F3" w14:textId="77777777" w:rsidR="006168FD" w:rsidRPr="006168FD" w:rsidRDefault="005D4248" w:rsidP="006168FD">
      <w:pPr>
        <w:rPr>
          <w:rStyle w:val="Hyperlink"/>
          <w:rFonts w:ascii="Arial" w:hAnsi="Arial" w:cs="Arial"/>
        </w:rPr>
      </w:pPr>
      <w:hyperlink r:id="rId10" w:history="1">
        <w:r w:rsidR="006168FD" w:rsidRPr="006168FD">
          <w:rPr>
            <w:rStyle w:val="Hyperlink"/>
            <w:rFonts w:ascii="Arial" w:hAnsi="Arial" w:cs="Arial"/>
          </w:rPr>
          <w:t>www.facebook.com/NDISAus</w:t>
        </w:r>
      </w:hyperlink>
    </w:p>
    <w:p w14:paraId="3B4B6C67" w14:textId="77777777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 xml:space="preserve">Follow us on Twitter. </w:t>
      </w:r>
    </w:p>
    <w:p w14:paraId="578A7CF0" w14:textId="77777777" w:rsidR="006168FD" w:rsidRPr="006168FD" w:rsidRDefault="006168FD" w:rsidP="006168FD">
      <w:pPr>
        <w:rPr>
          <w:rStyle w:val="IntenseEmphasis1"/>
          <w:rFonts w:ascii="Arial" w:hAnsi="Arial" w:cs="Arial"/>
        </w:rPr>
      </w:pPr>
      <w:r w:rsidRPr="006168FD">
        <w:rPr>
          <w:rStyle w:val="IntenseEmphasis1"/>
          <w:rFonts w:ascii="Arial" w:hAnsi="Arial" w:cs="Arial"/>
        </w:rPr>
        <w:t>@NDIS</w:t>
      </w:r>
    </w:p>
    <w:p w14:paraId="1CCFD720" w14:textId="77777777" w:rsidR="00CD310C" w:rsidRPr="006168FD" w:rsidRDefault="00CD310C" w:rsidP="005C4BBE">
      <w:pPr>
        <w:pStyle w:val="Heading3"/>
        <w:spacing w:before="600" w:after="240"/>
        <w:rPr>
          <w:rFonts w:ascii="Arial" w:hAnsi="Arial" w:cs="Arial"/>
        </w:rPr>
      </w:pPr>
      <w:bookmarkStart w:id="102" w:name="_Toc43391514"/>
      <w:r w:rsidRPr="006168FD">
        <w:rPr>
          <w:rFonts w:ascii="Arial" w:hAnsi="Arial" w:cs="Arial"/>
        </w:rPr>
        <w:t>Support to talk to us</w:t>
      </w:r>
      <w:bookmarkEnd w:id="102"/>
    </w:p>
    <w:p w14:paraId="6279333E" w14:textId="4BABCF11" w:rsidR="006168FD" w:rsidRPr="00D870FE" w:rsidRDefault="006168FD" w:rsidP="006168FD">
      <w:pPr>
        <w:pStyle w:val="Body"/>
        <w:spacing w:before="240" w:after="240" w:line="360" w:lineRule="auto"/>
        <w:rPr>
          <w:rFonts w:ascii="Arial" w:hAnsi="Arial" w:cs="Arial"/>
        </w:rPr>
      </w:pPr>
      <w:r w:rsidRPr="006168FD">
        <w:rPr>
          <w:rFonts w:ascii="Arial" w:hAnsi="Arial" w:cs="Arial"/>
        </w:rPr>
        <w:t>You can talk to us online using our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 xml:space="preserve">webchat feature. </w:t>
      </w:r>
      <w:r w:rsidR="00D870FE">
        <w:rPr>
          <w:rFonts w:ascii="Arial" w:hAnsi="Arial" w:cs="Arial"/>
        </w:rPr>
        <w:br/>
      </w:r>
      <w:hyperlink r:id="rId11" w:history="1">
        <w:r w:rsidRPr="006168FD">
          <w:rPr>
            <w:rStyle w:val="Hyperlink"/>
            <w:rFonts w:ascii="Arial" w:hAnsi="Arial" w:cs="Arial"/>
            <w:lang w:val="en-AU"/>
          </w:rPr>
          <w:t>nccchat.ndis.gov.au/i3root</w:t>
        </w:r>
      </w:hyperlink>
    </w:p>
    <w:p w14:paraId="5EAFBB05" w14:textId="63B5DF2C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If you speak a language other than English,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you can call:</w:t>
      </w:r>
    </w:p>
    <w:p w14:paraId="1225350C" w14:textId="58B60A56" w:rsidR="006168FD" w:rsidRPr="00D870FE" w:rsidRDefault="006168FD" w:rsidP="006168FD">
      <w:pPr>
        <w:rPr>
          <w:rStyle w:val="IntenseEmphasis1"/>
          <w:rFonts w:ascii="Arial" w:hAnsi="Arial" w:cs="Arial"/>
          <w:b w:val="0"/>
          <w:color w:val="auto"/>
        </w:rPr>
      </w:pPr>
      <w:r w:rsidRPr="006168FD">
        <w:rPr>
          <w:rFonts w:ascii="Arial" w:hAnsi="Arial" w:cs="Arial"/>
        </w:rPr>
        <w:t>Translating and Interpreting Service (TIS)</w:t>
      </w:r>
      <w:r w:rsidR="00D870FE">
        <w:rPr>
          <w:rFonts w:ascii="Arial" w:hAnsi="Arial" w:cs="Arial"/>
        </w:rPr>
        <w:br/>
        <w:t xml:space="preserve">Phone – </w:t>
      </w:r>
      <w:r w:rsidRPr="006168FD">
        <w:rPr>
          <w:rStyle w:val="IntenseEmphasis1"/>
          <w:rFonts w:ascii="Arial" w:hAnsi="Arial" w:cs="Arial"/>
        </w:rPr>
        <w:t>131 450</w:t>
      </w:r>
    </w:p>
    <w:p w14:paraId="3870B6CC" w14:textId="456BA913" w:rsidR="006168FD" w:rsidRPr="006168FD" w:rsidRDefault="006168FD" w:rsidP="006168FD">
      <w:pPr>
        <w:rPr>
          <w:rFonts w:ascii="Arial" w:hAnsi="Arial" w:cs="Arial"/>
        </w:rPr>
      </w:pPr>
      <w:r w:rsidRPr="006168FD">
        <w:rPr>
          <w:rFonts w:ascii="Arial" w:hAnsi="Arial" w:cs="Arial"/>
        </w:rPr>
        <w:t>If you have a speech or hearing impairment,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you can call:</w:t>
      </w:r>
    </w:p>
    <w:p w14:paraId="3988858D" w14:textId="68C22559" w:rsidR="006168FD" w:rsidRPr="00D870FE" w:rsidRDefault="006168FD" w:rsidP="006168FD">
      <w:pPr>
        <w:rPr>
          <w:rStyle w:val="IntenseEmphasis1"/>
          <w:rFonts w:ascii="Arial" w:hAnsi="Arial" w:cs="Arial"/>
          <w:b w:val="0"/>
          <w:color w:val="auto"/>
        </w:rPr>
      </w:pPr>
      <w:r w:rsidRPr="006168FD">
        <w:rPr>
          <w:rFonts w:ascii="Arial" w:hAnsi="Arial" w:cs="Arial"/>
        </w:rPr>
        <w:t>TTY</w:t>
      </w:r>
      <w:r w:rsidR="00D870FE">
        <w:rPr>
          <w:rFonts w:ascii="Arial" w:hAnsi="Arial" w:cs="Arial"/>
        </w:rPr>
        <w:br/>
        <w:t xml:space="preserve">Phone – </w:t>
      </w:r>
      <w:r w:rsidRPr="006168FD">
        <w:rPr>
          <w:rStyle w:val="IntenseEmphasis1"/>
          <w:rFonts w:ascii="Arial" w:hAnsi="Arial" w:cs="Arial"/>
        </w:rPr>
        <w:t>1800 555 677</w:t>
      </w:r>
    </w:p>
    <w:p w14:paraId="2F871BF7" w14:textId="7681052B" w:rsidR="006168FD" w:rsidRPr="00D870FE" w:rsidRDefault="006168FD" w:rsidP="006168FD">
      <w:pPr>
        <w:rPr>
          <w:rStyle w:val="IntenseEmphasis1"/>
          <w:rFonts w:ascii="Arial" w:hAnsi="Arial" w:cs="Arial"/>
          <w:b w:val="0"/>
          <w:color w:val="auto"/>
        </w:rPr>
      </w:pPr>
      <w:r w:rsidRPr="006168FD">
        <w:rPr>
          <w:rFonts w:ascii="Arial" w:hAnsi="Arial" w:cs="Arial"/>
        </w:rPr>
        <w:t>Speak and Listen</w:t>
      </w:r>
      <w:r w:rsidR="00D870FE">
        <w:rPr>
          <w:rFonts w:ascii="Arial" w:hAnsi="Arial" w:cs="Arial"/>
        </w:rPr>
        <w:br/>
        <w:t xml:space="preserve">Phone – </w:t>
      </w:r>
      <w:r w:rsidRPr="006168FD">
        <w:rPr>
          <w:rStyle w:val="IntenseEmphasis1"/>
          <w:rFonts w:ascii="Arial" w:hAnsi="Arial" w:cs="Arial"/>
        </w:rPr>
        <w:t>1800 555 727</w:t>
      </w:r>
    </w:p>
    <w:p w14:paraId="2D7D8557" w14:textId="636F8EF3" w:rsidR="006168FD" w:rsidRPr="00D870FE" w:rsidRDefault="006168FD" w:rsidP="006168FD">
      <w:pPr>
        <w:rPr>
          <w:rStyle w:val="Hyperlink"/>
          <w:rFonts w:ascii="Arial" w:hAnsi="Arial" w:cs="Arial"/>
          <w:b w:val="0"/>
          <w:color w:val="auto"/>
        </w:rPr>
      </w:pPr>
      <w:r w:rsidRPr="006168FD">
        <w:rPr>
          <w:rFonts w:ascii="Arial" w:hAnsi="Arial" w:cs="Arial"/>
        </w:rPr>
        <w:t>National Relay Service</w:t>
      </w:r>
      <w:r w:rsidR="00D870FE">
        <w:rPr>
          <w:rFonts w:ascii="Arial" w:hAnsi="Arial" w:cs="Arial"/>
        </w:rPr>
        <w:br/>
        <w:t xml:space="preserve">Phone – </w:t>
      </w:r>
      <w:r w:rsidRPr="006168FD">
        <w:rPr>
          <w:rStyle w:val="IntenseEmphasis1"/>
          <w:rFonts w:ascii="Arial" w:hAnsi="Arial" w:cs="Arial"/>
        </w:rPr>
        <w:t>133 677</w:t>
      </w:r>
      <w:r w:rsidR="00D870FE">
        <w:rPr>
          <w:rStyle w:val="IntenseEmphasis1"/>
          <w:rFonts w:ascii="Arial" w:hAnsi="Arial" w:cs="Arial"/>
          <w:b w:val="0"/>
          <w:color w:val="auto"/>
        </w:rPr>
        <w:br/>
      </w:r>
      <w:r w:rsidR="00D870FE">
        <w:rPr>
          <w:rFonts w:ascii="Arial" w:hAnsi="Arial" w:cs="Arial"/>
        </w:rPr>
        <w:t xml:space="preserve">Website – </w:t>
      </w:r>
      <w:hyperlink r:id="rId12" w:history="1">
        <w:r w:rsidR="00D870FE" w:rsidRPr="00905C29">
          <w:rPr>
            <w:rStyle w:val="Hyperlink"/>
            <w:rFonts w:ascii="Arial" w:hAnsi="Arial" w:cs="Arial"/>
          </w:rPr>
          <w:t>www.relayservice.gov.au</w:t>
        </w:r>
      </w:hyperlink>
      <w:r w:rsidRPr="006168FD">
        <w:rPr>
          <w:rStyle w:val="Hyperlink"/>
          <w:rFonts w:ascii="Arial" w:hAnsi="Arial" w:cs="Arial"/>
        </w:rPr>
        <w:t xml:space="preserve"> </w:t>
      </w:r>
    </w:p>
    <w:p w14:paraId="2EF6C5FE" w14:textId="77777777" w:rsidR="00D870FE" w:rsidRDefault="00D870FE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bookmarkStart w:id="103" w:name="_Toc43391452"/>
      <w:bookmarkStart w:id="104" w:name="_Toc43391515"/>
      <w:r>
        <w:rPr>
          <w:rFonts w:ascii="Arial" w:hAnsi="Arial" w:cs="Arial"/>
        </w:rPr>
        <w:br w:type="page"/>
      </w:r>
    </w:p>
    <w:p w14:paraId="2B162349" w14:textId="49CBEAAD" w:rsidR="008928D5" w:rsidRPr="006168FD" w:rsidRDefault="008928D5" w:rsidP="006168FD">
      <w:pPr>
        <w:pStyle w:val="Heading2"/>
        <w:spacing w:before="240" w:after="240"/>
        <w:rPr>
          <w:rFonts w:ascii="Arial" w:hAnsi="Arial" w:cs="Arial"/>
        </w:rPr>
      </w:pPr>
      <w:bookmarkStart w:id="105" w:name="_Toc100328843"/>
      <w:r w:rsidRPr="006168FD">
        <w:rPr>
          <w:rFonts w:ascii="Arial" w:hAnsi="Arial" w:cs="Arial"/>
        </w:rPr>
        <w:lastRenderedPageBreak/>
        <w:t>Word list</w:t>
      </w:r>
      <w:bookmarkEnd w:id="103"/>
      <w:bookmarkEnd w:id="104"/>
      <w:bookmarkEnd w:id="105"/>
    </w:p>
    <w:p w14:paraId="70035DB2" w14:textId="77777777" w:rsidR="006168FD" w:rsidRPr="006168FD" w:rsidRDefault="006168FD" w:rsidP="005D4248">
      <w:pPr>
        <w:spacing w:before="480" w:after="240"/>
        <w:rPr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Co-design Advisory Group</w:t>
      </w:r>
    </w:p>
    <w:p w14:paraId="4C2E7B8F" w14:textId="77777777" w:rsidR="006168FD" w:rsidRPr="006168FD" w:rsidRDefault="006168FD" w:rsidP="005D4248">
      <w:pPr>
        <w:spacing w:before="240" w:after="240"/>
        <w:rPr>
          <w:rFonts w:ascii="Arial" w:hAnsi="Arial" w:cs="Arial"/>
        </w:rPr>
      </w:pPr>
      <w:r w:rsidRPr="006168FD">
        <w:rPr>
          <w:rFonts w:ascii="Arial" w:hAnsi="Arial" w:cs="Arial"/>
        </w:rPr>
        <w:t>The Co-design Advisory Group is a group of people from the community who give us advice about our plans.</w:t>
      </w:r>
    </w:p>
    <w:p w14:paraId="2E470D91" w14:textId="77777777" w:rsidR="006168FD" w:rsidRPr="006168FD" w:rsidRDefault="006168FD" w:rsidP="005D4248">
      <w:pPr>
        <w:spacing w:before="240" w:after="240"/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They find ways to:</w:t>
      </w:r>
    </w:p>
    <w:p w14:paraId="76E04DBD" w14:textId="77777777" w:rsidR="006168FD" w:rsidRPr="006168FD" w:rsidRDefault="006168FD" w:rsidP="005D4248">
      <w:pPr>
        <w:pStyle w:val="ListParagraph"/>
        <w:numPr>
          <w:ilvl w:val="0"/>
          <w:numId w:val="49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Style w:val="Strong"/>
          <w:rFonts w:ascii="Arial" w:hAnsi="Arial" w:cs="Arial"/>
          <w:b w:val="0"/>
          <w:bCs w:val="0"/>
        </w:rPr>
        <w:t>fix problems</w:t>
      </w:r>
    </w:p>
    <w:p w14:paraId="1613323D" w14:textId="77777777" w:rsidR="006168FD" w:rsidRPr="006168FD" w:rsidRDefault="006168FD" w:rsidP="005D4248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6168FD">
        <w:rPr>
          <w:rStyle w:val="Strong"/>
          <w:rFonts w:ascii="Arial" w:hAnsi="Arial" w:cs="Arial"/>
          <w:b w:val="0"/>
          <w:bCs w:val="0"/>
        </w:rPr>
        <w:t>make the NDIS work better.</w:t>
      </w:r>
    </w:p>
    <w:p w14:paraId="797B1B42" w14:textId="77777777" w:rsidR="006168FD" w:rsidRPr="006168FD" w:rsidRDefault="006168FD" w:rsidP="005D4248">
      <w:pPr>
        <w:spacing w:before="480" w:after="240"/>
        <w:rPr>
          <w:rStyle w:val="Strong"/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Consistent</w:t>
      </w:r>
    </w:p>
    <w:p w14:paraId="02D1AFA9" w14:textId="77777777" w:rsidR="006168FD" w:rsidRPr="006168FD" w:rsidRDefault="006168FD" w:rsidP="005D4248">
      <w:pPr>
        <w:spacing w:before="240" w:after="240"/>
        <w:rPr>
          <w:rStyle w:val="Strong"/>
          <w:rFonts w:ascii="Arial" w:hAnsi="Arial" w:cs="Arial"/>
        </w:rPr>
      </w:pPr>
      <w:r w:rsidRPr="006168FD">
        <w:rPr>
          <w:rFonts w:ascii="Arial" w:hAnsi="Arial" w:cs="Arial"/>
        </w:rPr>
        <w:t>When something is consistent, it is done the same way every time.</w:t>
      </w:r>
    </w:p>
    <w:p w14:paraId="414CA376" w14:textId="77777777" w:rsidR="006168FD" w:rsidRPr="006168FD" w:rsidRDefault="006168FD" w:rsidP="005D4248">
      <w:pPr>
        <w:spacing w:before="480" w:after="240"/>
        <w:rPr>
          <w:rStyle w:val="Strong"/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Engagement</w:t>
      </w:r>
    </w:p>
    <w:p w14:paraId="3427C122" w14:textId="77777777" w:rsidR="006168FD" w:rsidRPr="006168FD" w:rsidRDefault="006168FD" w:rsidP="005D4248">
      <w:pPr>
        <w:spacing w:before="240" w:after="240"/>
        <w:rPr>
          <w:rFonts w:ascii="Arial" w:hAnsi="Arial" w:cs="Arial"/>
        </w:rPr>
      </w:pPr>
      <w:r w:rsidRPr="006168FD">
        <w:rPr>
          <w:rFonts w:ascii="Arial" w:hAnsi="Arial" w:cs="Arial"/>
        </w:rPr>
        <w:t>When we change parts of the NDIS, we might:</w:t>
      </w:r>
    </w:p>
    <w:p w14:paraId="742908F8" w14:textId="77777777" w:rsidR="006168FD" w:rsidRPr="006168FD" w:rsidRDefault="006168FD" w:rsidP="005D424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connect with participants</w:t>
      </w:r>
    </w:p>
    <w:p w14:paraId="654A0734" w14:textId="56879D5C" w:rsidR="006168FD" w:rsidRPr="006168FD" w:rsidRDefault="006168FD" w:rsidP="005D424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find out more about the lives</w:t>
      </w:r>
      <w:r>
        <w:rPr>
          <w:rFonts w:ascii="Arial" w:hAnsi="Arial" w:cs="Arial"/>
        </w:rPr>
        <w:t xml:space="preserve"> </w:t>
      </w:r>
      <w:r w:rsidRPr="006168FD">
        <w:rPr>
          <w:rFonts w:ascii="Arial" w:hAnsi="Arial" w:cs="Arial"/>
        </w:rPr>
        <w:t>of participants</w:t>
      </w:r>
    </w:p>
    <w:p w14:paraId="6403527F" w14:textId="77777777" w:rsidR="006168FD" w:rsidRPr="006168FD" w:rsidRDefault="006168FD" w:rsidP="005D4248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6168FD">
        <w:rPr>
          <w:rFonts w:ascii="Arial" w:hAnsi="Arial" w:cs="Arial"/>
        </w:rPr>
        <w:t>include participants in our work.</w:t>
      </w:r>
    </w:p>
    <w:p w14:paraId="6E80AE99" w14:textId="77777777" w:rsidR="006168FD" w:rsidRPr="006168FD" w:rsidRDefault="006168FD" w:rsidP="005D4248">
      <w:pPr>
        <w:spacing w:before="240" w:after="240"/>
        <w:rPr>
          <w:rStyle w:val="Strong"/>
          <w:rFonts w:ascii="Arial" w:hAnsi="Arial" w:cs="Arial"/>
        </w:rPr>
      </w:pPr>
      <w:r w:rsidRPr="006168FD">
        <w:rPr>
          <w:rFonts w:ascii="Arial" w:hAnsi="Arial" w:cs="Arial"/>
        </w:rPr>
        <w:t>We call this engagement.</w:t>
      </w:r>
    </w:p>
    <w:p w14:paraId="59B702F7" w14:textId="77777777" w:rsidR="006168FD" w:rsidRPr="006168FD" w:rsidRDefault="006168FD" w:rsidP="005D4248">
      <w:pPr>
        <w:spacing w:before="480" w:after="240"/>
        <w:rPr>
          <w:rStyle w:val="Strong"/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Framework</w:t>
      </w:r>
    </w:p>
    <w:p w14:paraId="5CF9A069" w14:textId="77777777" w:rsidR="006168FD" w:rsidRPr="006168FD" w:rsidRDefault="006168FD" w:rsidP="005D4248">
      <w:pPr>
        <w:spacing w:before="240" w:after="240"/>
        <w:rPr>
          <w:rStyle w:val="Strong"/>
          <w:rFonts w:ascii="Arial" w:hAnsi="Arial" w:cs="Arial"/>
        </w:rPr>
      </w:pPr>
      <w:r w:rsidRPr="006168FD">
        <w:rPr>
          <w:rFonts w:ascii="Arial" w:hAnsi="Arial" w:cs="Arial"/>
        </w:rPr>
        <w:t>A framework is a plan for how things should work.</w:t>
      </w:r>
    </w:p>
    <w:p w14:paraId="04E4E22C" w14:textId="77777777" w:rsidR="005D4248" w:rsidRDefault="005D4248">
      <w:pPr>
        <w:spacing w:before="0" w:after="0" w:line="240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6F8BBE73" w14:textId="29A04787" w:rsidR="006168FD" w:rsidRPr="006168FD" w:rsidRDefault="006168FD" w:rsidP="005D4248">
      <w:pPr>
        <w:spacing w:before="480" w:after="240"/>
        <w:rPr>
          <w:rStyle w:val="Strong"/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lastRenderedPageBreak/>
        <w:t xml:space="preserve">Lived experience </w:t>
      </w:r>
    </w:p>
    <w:p w14:paraId="5F16279A" w14:textId="77777777" w:rsidR="006168FD" w:rsidRPr="006168FD" w:rsidRDefault="006168FD" w:rsidP="005D4248">
      <w:pPr>
        <w:spacing w:before="240" w:after="240"/>
        <w:rPr>
          <w:rFonts w:ascii="Arial" w:hAnsi="Arial" w:cs="Arial"/>
        </w:rPr>
      </w:pPr>
      <w:r w:rsidRPr="006168FD">
        <w:rPr>
          <w:rFonts w:ascii="Arial" w:hAnsi="Arial" w:cs="Arial"/>
        </w:rPr>
        <w:t>If you have lived experience of disability, you:</w:t>
      </w:r>
    </w:p>
    <w:p w14:paraId="6FFA3973" w14:textId="77777777" w:rsidR="006168FD" w:rsidRPr="006168FD" w:rsidRDefault="006168FD" w:rsidP="005D424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have a disability</w:t>
      </w:r>
    </w:p>
    <w:p w14:paraId="6D7AF04E" w14:textId="77777777" w:rsidR="006168FD" w:rsidRPr="006168FD" w:rsidRDefault="006168FD" w:rsidP="005D4248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know what life can be like for people with disability</w:t>
      </w:r>
    </w:p>
    <w:p w14:paraId="2061C02C" w14:textId="77777777" w:rsidR="006168FD" w:rsidRPr="006168FD" w:rsidRDefault="006168FD" w:rsidP="005D4248">
      <w:pPr>
        <w:pStyle w:val="ListParagraph"/>
        <w:numPr>
          <w:ilvl w:val="0"/>
          <w:numId w:val="30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Fonts w:ascii="Arial" w:hAnsi="Arial" w:cs="Arial"/>
        </w:rPr>
        <w:t>can tell your story to help others.</w:t>
      </w:r>
    </w:p>
    <w:p w14:paraId="611617BF" w14:textId="77777777" w:rsidR="006168FD" w:rsidRPr="006168FD" w:rsidRDefault="006168FD" w:rsidP="005D4248">
      <w:pPr>
        <w:spacing w:before="480" w:after="240"/>
        <w:rPr>
          <w:rStyle w:val="Strong"/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Participant Service Charter</w:t>
      </w:r>
    </w:p>
    <w:p w14:paraId="2799EA55" w14:textId="77777777" w:rsidR="006168FD" w:rsidRPr="006168FD" w:rsidRDefault="006168FD" w:rsidP="005D4248">
      <w:pPr>
        <w:spacing w:before="240" w:after="240"/>
        <w:rPr>
          <w:rFonts w:ascii="Arial" w:hAnsi="Arial" w:cs="Arial"/>
        </w:rPr>
      </w:pPr>
      <w:r w:rsidRPr="006168FD">
        <w:rPr>
          <w:rFonts w:ascii="Arial" w:hAnsi="Arial" w:cs="Arial"/>
        </w:rPr>
        <w:t>The Participant Service Charter is a document we wrote that talks about:</w:t>
      </w:r>
    </w:p>
    <w:p w14:paraId="56BF8097" w14:textId="77777777" w:rsidR="006168FD" w:rsidRPr="006168FD" w:rsidRDefault="006168FD" w:rsidP="005D4248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6168FD">
        <w:rPr>
          <w:rFonts w:ascii="Arial" w:hAnsi="Arial" w:cs="Arial"/>
        </w:rPr>
        <w:t>how we work with and support participants</w:t>
      </w:r>
    </w:p>
    <w:p w14:paraId="0BB50629" w14:textId="77777777" w:rsidR="006168FD" w:rsidRPr="006168FD" w:rsidRDefault="006168FD" w:rsidP="005D4248">
      <w:pPr>
        <w:pStyle w:val="ListParagraph"/>
        <w:numPr>
          <w:ilvl w:val="0"/>
          <w:numId w:val="53"/>
        </w:numPr>
        <w:rPr>
          <w:rStyle w:val="Strong"/>
          <w:rFonts w:ascii="Arial" w:hAnsi="Arial" w:cs="Arial"/>
          <w:b w:val="0"/>
          <w:bCs w:val="0"/>
        </w:rPr>
      </w:pPr>
      <w:r w:rsidRPr="006168FD">
        <w:rPr>
          <w:rFonts w:ascii="Arial" w:hAnsi="Arial" w:cs="Arial"/>
        </w:rPr>
        <w:t>what participants can expect from us.</w:t>
      </w:r>
    </w:p>
    <w:p w14:paraId="3ABA1C8D" w14:textId="77777777" w:rsidR="006168FD" w:rsidRPr="006168FD" w:rsidRDefault="006168FD" w:rsidP="005D4248">
      <w:pPr>
        <w:spacing w:before="480" w:after="240"/>
        <w:rPr>
          <w:rFonts w:ascii="Arial" w:hAnsi="Arial" w:cs="Arial"/>
          <w:b/>
          <w:bCs/>
        </w:rPr>
      </w:pPr>
      <w:r w:rsidRPr="006168FD">
        <w:rPr>
          <w:rFonts w:ascii="Arial" w:hAnsi="Arial" w:cs="Arial"/>
          <w:b/>
          <w:bCs/>
        </w:rPr>
        <w:t>Participants</w:t>
      </w:r>
    </w:p>
    <w:p w14:paraId="10E615E8" w14:textId="77777777" w:rsidR="006168FD" w:rsidRPr="006168FD" w:rsidRDefault="006168FD" w:rsidP="005D4248">
      <w:pPr>
        <w:spacing w:before="240" w:after="240"/>
        <w:rPr>
          <w:rStyle w:val="Strong"/>
          <w:rFonts w:ascii="Arial" w:hAnsi="Arial" w:cs="Arial"/>
        </w:rPr>
      </w:pPr>
      <w:r w:rsidRPr="006168FD">
        <w:rPr>
          <w:rFonts w:ascii="Arial" w:hAnsi="Arial" w:cs="Arial"/>
        </w:rPr>
        <w:t>People who can use the NDIS are called participants.</w:t>
      </w:r>
    </w:p>
    <w:p w14:paraId="65E32019" w14:textId="77777777" w:rsidR="006168FD" w:rsidRPr="006168FD" w:rsidRDefault="006168FD" w:rsidP="005D4248">
      <w:pPr>
        <w:spacing w:before="480" w:after="240"/>
        <w:rPr>
          <w:rFonts w:ascii="Arial" w:hAnsi="Arial" w:cs="Arial"/>
        </w:rPr>
      </w:pPr>
      <w:r w:rsidRPr="006168FD">
        <w:rPr>
          <w:rStyle w:val="Strong"/>
          <w:rFonts w:ascii="Arial" w:hAnsi="Arial" w:cs="Arial"/>
        </w:rPr>
        <w:t>Principles</w:t>
      </w:r>
      <w:r w:rsidRPr="006168FD">
        <w:rPr>
          <w:rFonts w:ascii="Arial" w:hAnsi="Arial" w:cs="Arial"/>
        </w:rPr>
        <w:t xml:space="preserve"> </w:t>
      </w:r>
    </w:p>
    <w:p w14:paraId="55534F79" w14:textId="77777777" w:rsidR="006168FD" w:rsidRPr="006168FD" w:rsidRDefault="006168FD" w:rsidP="005D4248">
      <w:pPr>
        <w:spacing w:before="240" w:after="240"/>
        <w:rPr>
          <w:rFonts w:ascii="Arial" w:hAnsi="Arial" w:cs="Arial"/>
          <w:b/>
          <w:bCs/>
        </w:rPr>
      </w:pPr>
      <w:r w:rsidRPr="006168FD">
        <w:rPr>
          <w:rFonts w:ascii="Arial" w:hAnsi="Arial" w:cs="Arial"/>
        </w:rPr>
        <w:t>Principles are important ideas that tell us how to make things better.</w:t>
      </w:r>
    </w:p>
    <w:p w14:paraId="4759B1C6" w14:textId="77777777" w:rsidR="004C5CA3" w:rsidRPr="006168FD" w:rsidRDefault="004C5CA3" w:rsidP="005D4248">
      <w:pPr>
        <w:spacing w:before="3120"/>
        <w:rPr>
          <w:rFonts w:ascii="Arial" w:hAnsi="Arial" w:cs="Arial"/>
        </w:rPr>
      </w:pPr>
    </w:p>
    <w:p w14:paraId="582E94BB" w14:textId="0DF6EE19" w:rsidR="00EC31C6" w:rsidRPr="006168FD" w:rsidRDefault="006168FD" w:rsidP="006168FD">
      <w:pPr>
        <w:rPr>
          <w:rFonts w:ascii="Arial" w:hAnsi="Arial" w:cs="Arial"/>
          <w:lang w:val="en-US"/>
        </w:rPr>
      </w:pPr>
      <w:r w:rsidRPr="006168FD">
        <w:rPr>
          <w:rFonts w:ascii="Arial" w:hAnsi="Arial" w:cs="Arial"/>
          <w:sz w:val="24"/>
          <w:szCs w:val="24"/>
        </w:rPr>
        <w:t>The Information Access Group cre</w:t>
      </w:r>
      <w:r w:rsidRPr="006168FD">
        <w:rPr>
          <w:rStyle w:val="EndnoteTextChar"/>
          <w:rFonts w:ascii="Arial" w:hAnsi="Arial" w:cs="Arial"/>
        </w:rPr>
        <w:t xml:space="preserve">ated </w:t>
      </w:r>
      <w:r w:rsidR="005D4248">
        <w:rPr>
          <w:rStyle w:val="EndnoteTextChar"/>
          <w:rFonts w:ascii="Arial" w:hAnsi="Arial" w:cs="Arial"/>
        </w:rPr>
        <w:t xml:space="preserve">text-only </w:t>
      </w:r>
      <w:r w:rsidRPr="006168FD">
        <w:rPr>
          <w:rStyle w:val="EndnoteTextChar"/>
          <w:rFonts w:ascii="Arial" w:hAnsi="Arial" w:cs="Arial"/>
        </w:rPr>
        <w:t>this Easy Read document.</w:t>
      </w:r>
      <w:r w:rsidR="00AA2B9F">
        <w:rPr>
          <w:rStyle w:val="EndnoteTextChar"/>
          <w:rFonts w:ascii="Arial" w:hAnsi="Arial" w:cs="Arial"/>
        </w:rPr>
        <w:t xml:space="preserve"> </w:t>
      </w:r>
      <w:r w:rsidRPr="006168FD">
        <w:rPr>
          <w:rFonts w:ascii="Arial" w:hAnsi="Arial" w:cs="Arial"/>
          <w:sz w:val="24"/>
          <w:szCs w:val="24"/>
        </w:rPr>
        <w:t xml:space="preserve">For any enquiries, please visit </w:t>
      </w:r>
      <w:hyperlink r:id="rId13" w:history="1">
        <w:r w:rsidRPr="006168FD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6168FD">
        <w:rPr>
          <w:rFonts w:ascii="Arial" w:hAnsi="Arial" w:cs="Arial"/>
          <w:sz w:val="24"/>
          <w:szCs w:val="24"/>
        </w:rPr>
        <w:t>. Quote job number 4687.</w:t>
      </w:r>
      <w:bookmarkEnd w:id="89"/>
      <w:bookmarkEnd w:id="90"/>
    </w:p>
    <w:sectPr w:rsidR="00EC31C6" w:rsidRPr="006168FD" w:rsidSect="00E310D5">
      <w:footerReference w:type="default" r:id="rId14"/>
      <w:headerReference w:type="first" r:id="rId15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1931" w14:textId="77777777" w:rsidR="008A21EE" w:rsidRDefault="008A21EE" w:rsidP="00134CC3">
      <w:pPr>
        <w:spacing w:before="0" w:after="0" w:line="240" w:lineRule="auto"/>
      </w:pPr>
      <w:r>
        <w:separator/>
      </w:r>
    </w:p>
  </w:endnote>
  <w:endnote w:type="continuationSeparator" w:id="0">
    <w:p w14:paraId="1ECD1288" w14:textId="77777777" w:rsidR="008A21EE" w:rsidRDefault="008A21E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721001A" w14:textId="77777777" w:rsidR="008A21EE" w:rsidRDefault="008A21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356C" w14:textId="1E68940D" w:rsidR="00384C4C" w:rsidRPr="006168FD" w:rsidRDefault="006168FD" w:rsidP="006168FD">
    <w:pPr>
      <w:pStyle w:val="Footer"/>
      <w:rPr>
        <w:rFonts w:ascii="Arial" w:hAnsi="Arial" w:cs="Arial"/>
        <w:color w:val="auto"/>
      </w:rPr>
    </w:pPr>
    <w:r w:rsidRPr="006168FD">
      <w:rPr>
        <w:rFonts w:ascii="Arial" w:hAnsi="Arial" w:cs="Arial"/>
        <w:color w:val="auto"/>
      </w:rPr>
      <w:t xml:space="preserve">Page </w:t>
    </w:r>
    <w:r w:rsidRPr="006168FD">
      <w:rPr>
        <w:rFonts w:ascii="Arial" w:hAnsi="Arial" w:cs="Arial"/>
        <w:color w:val="auto"/>
      </w:rPr>
      <w:fldChar w:fldCharType="begin"/>
    </w:r>
    <w:r w:rsidRPr="006168FD">
      <w:rPr>
        <w:rFonts w:ascii="Arial" w:hAnsi="Arial" w:cs="Arial"/>
        <w:color w:val="auto"/>
      </w:rPr>
      <w:instrText xml:space="preserve"> PAGE   \* MERGEFORMAT </w:instrText>
    </w:r>
    <w:r w:rsidRPr="006168FD">
      <w:rPr>
        <w:rFonts w:ascii="Arial" w:hAnsi="Arial" w:cs="Arial"/>
        <w:color w:val="auto"/>
      </w:rPr>
      <w:fldChar w:fldCharType="separate"/>
    </w:r>
    <w:r w:rsidRPr="006168FD">
      <w:rPr>
        <w:rFonts w:ascii="Arial" w:hAnsi="Arial" w:cs="Arial"/>
        <w:color w:val="auto"/>
      </w:rPr>
      <w:t>15</w:t>
    </w:r>
    <w:r w:rsidRPr="006168FD">
      <w:rPr>
        <w:rFonts w:ascii="Arial" w:hAnsi="Arial" w:cs="Arial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48B0" w14:textId="77777777" w:rsidR="008A21EE" w:rsidRDefault="008A21E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D85CF44" w14:textId="77777777" w:rsidR="008A21EE" w:rsidRDefault="008A21E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3AE73E5" w14:textId="77777777" w:rsidR="008A21EE" w:rsidRDefault="008A21E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1D89" w14:textId="703443FC" w:rsidR="00384C4C" w:rsidRPr="00C65783" w:rsidRDefault="00384C4C" w:rsidP="006168FD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201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A28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E25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120E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6414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C3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400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74D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9E5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D65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57986"/>
    <w:multiLevelType w:val="hybridMultilevel"/>
    <w:tmpl w:val="975E9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160D9"/>
    <w:multiLevelType w:val="hybridMultilevel"/>
    <w:tmpl w:val="B30EB1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81DC1"/>
    <w:multiLevelType w:val="hybridMultilevel"/>
    <w:tmpl w:val="5FFCB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5106"/>
    <w:multiLevelType w:val="hybridMultilevel"/>
    <w:tmpl w:val="4E301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E66D4"/>
    <w:multiLevelType w:val="hybridMultilevel"/>
    <w:tmpl w:val="BD1C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67A3F"/>
    <w:multiLevelType w:val="hybridMultilevel"/>
    <w:tmpl w:val="DE9A6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822B0"/>
    <w:multiLevelType w:val="hybridMultilevel"/>
    <w:tmpl w:val="DD302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1465E"/>
    <w:multiLevelType w:val="hybridMultilevel"/>
    <w:tmpl w:val="86947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F003F"/>
    <w:multiLevelType w:val="hybridMultilevel"/>
    <w:tmpl w:val="47AE4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FA3C76"/>
    <w:multiLevelType w:val="hybridMultilevel"/>
    <w:tmpl w:val="50149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75B11"/>
    <w:multiLevelType w:val="hybridMultilevel"/>
    <w:tmpl w:val="5A025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7A6F00"/>
    <w:multiLevelType w:val="hybridMultilevel"/>
    <w:tmpl w:val="376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55A1530C"/>
    <w:multiLevelType w:val="hybridMultilevel"/>
    <w:tmpl w:val="721E4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95FBE"/>
    <w:multiLevelType w:val="hybridMultilevel"/>
    <w:tmpl w:val="82267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9436B"/>
    <w:multiLevelType w:val="hybridMultilevel"/>
    <w:tmpl w:val="8F60D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FB72B9"/>
    <w:multiLevelType w:val="hybridMultilevel"/>
    <w:tmpl w:val="D8640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E22CD0"/>
    <w:multiLevelType w:val="hybridMultilevel"/>
    <w:tmpl w:val="C348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141B77"/>
    <w:multiLevelType w:val="hybridMultilevel"/>
    <w:tmpl w:val="BEB25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855C97"/>
    <w:multiLevelType w:val="hybridMultilevel"/>
    <w:tmpl w:val="BBF0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C605BA"/>
    <w:multiLevelType w:val="hybridMultilevel"/>
    <w:tmpl w:val="CD26D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DC6F53"/>
    <w:multiLevelType w:val="hybridMultilevel"/>
    <w:tmpl w:val="8F460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9F5A2E"/>
    <w:multiLevelType w:val="hybridMultilevel"/>
    <w:tmpl w:val="DD78E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28651">
    <w:abstractNumId w:val="19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520900329">
    <w:abstractNumId w:val="19"/>
  </w:num>
  <w:num w:numId="3" w16cid:durableId="61216822">
    <w:abstractNumId w:val="23"/>
  </w:num>
  <w:num w:numId="4" w16cid:durableId="1701661044">
    <w:abstractNumId w:val="31"/>
  </w:num>
  <w:num w:numId="5" w16cid:durableId="709573336">
    <w:abstractNumId w:val="32"/>
  </w:num>
  <w:num w:numId="6" w16cid:durableId="124083499">
    <w:abstractNumId w:val="14"/>
  </w:num>
  <w:num w:numId="7" w16cid:durableId="1447381701">
    <w:abstractNumId w:val="13"/>
  </w:num>
  <w:num w:numId="8" w16cid:durableId="933783497">
    <w:abstractNumId w:val="39"/>
  </w:num>
  <w:num w:numId="9" w16cid:durableId="533277293">
    <w:abstractNumId w:val="34"/>
  </w:num>
  <w:num w:numId="10" w16cid:durableId="1274242085">
    <w:abstractNumId w:val="25"/>
  </w:num>
  <w:num w:numId="11" w16cid:durableId="2036269905">
    <w:abstractNumId w:val="33"/>
  </w:num>
  <w:num w:numId="12" w16cid:durableId="891696122">
    <w:abstractNumId w:val="29"/>
  </w:num>
  <w:num w:numId="13" w16cid:durableId="830416156">
    <w:abstractNumId w:val="22"/>
  </w:num>
  <w:num w:numId="14" w16cid:durableId="1310941377">
    <w:abstractNumId w:val="35"/>
  </w:num>
  <w:num w:numId="15" w16cid:durableId="2010400663">
    <w:abstractNumId w:val="40"/>
  </w:num>
  <w:num w:numId="16" w16cid:durableId="1035623327">
    <w:abstractNumId w:val="17"/>
  </w:num>
  <w:num w:numId="17" w16cid:durableId="1400905852">
    <w:abstractNumId w:val="41"/>
  </w:num>
  <w:num w:numId="18" w16cid:durableId="868489427">
    <w:abstractNumId w:val="9"/>
  </w:num>
  <w:num w:numId="19" w16cid:durableId="1553076595">
    <w:abstractNumId w:val="7"/>
  </w:num>
  <w:num w:numId="20" w16cid:durableId="894900558">
    <w:abstractNumId w:val="6"/>
  </w:num>
  <w:num w:numId="21" w16cid:durableId="184100933">
    <w:abstractNumId w:val="5"/>
  </w:num>
  <w:num w:numId="22" w16cid:durableId="482964996">
    <w:abstractNumId w:val="4"/>
  </w:num>
  <w:num w:numId="23" w16cid:durableId="1727334316">
    <w:abstractNumId w:val="8"/>
  </w:num>
  <w:num w:numId="24" w16cid:durableId="534391518">
    <w:abstractNumId w:val="3"/>
  </w:num>
  <w:num w:numId="25" w16cid:durableId="1083450524">
    <w:abstractNumId w:val="2"/>
  </w:num>
  <w:num w:numId="26" w16cid:durableId="2076857550">
    <w:abstractNumId w:val="1"/>
  </w:num>
  <w:num w:numId="27" w16cid:durableId="70662371">
    <w:abstractNumId w:val="0"/>
  </w:num>
  <w:num w:numId="28" w16cid:durableId="1931503437">
    <w:abstractNumId w:val="27"/>
  </w:num>
  <w:num w:numId="29" w16cid:durableId="796294740">
    <w:abstractNumId w:val="47"/>
  </w:num>
  <w:num w:numId="30" w16cid:durableId="772046542">
    <w:abstractNumId w:val="21"/>
  </w:num>
  <w:num w:numId="31" w16cid:durableId="1740863923">
    <w:abstractNumId w:val="20"/>
  </w:num>
  <w:num w:numId="32" w16cid:durableId="1984921238">
    <w:abstractNumId w:val="30"/>
  </w:num>
  <w:num w:numId="33" w16cid:durableId="1529684221">
    <w:abstractNumId w:val="52"/>
  </w:num>
  <w:num w:numId="34" w16cid:durableId="55782663">
    <w:abstractNumId w:val="10"/>
  </w:num>
  <w:num w:numId="35" w16cid:durableId="1117069725">
    <w:abstractNumId w:val="49"/>
  </w:num>
  <w:num w:numId="36" w16cid:durableId="1848598971">
    <w:abstractNumId w:val="50"/>
  </w:num>
  <w:num w:numId="37" w16cid:durableId="1024553765">
    <w:abstractNumId w:val="43"/>
  </w:num>
  <w:num w:numId="38" w16cid:durableId="758336089">
    <w:abstractNumId w:val="38"/>
  </w:num>
  <w:num w:numId="39" w16cid:durableId="1256597421">
    <w:abstractNumId w:val="26"/>
  </w:num>
  <w:num w:numId="40" w16cid:durableId="223569974">
    <w:abstractNumId w:val="46"/>
  </w:num>
  <w:num w:numId="41" w16cid:durableId="2047634753">
    <w:abstractNumId w:val="42"/>
  </w:num>
  <w:num w:numId="42" w16cid:durableId="952594765">
    <w:abstractNumId w:val="36"/>
  </w:num>
  <w:num w:numId="43" w16cid:durableId="806779517">
    <w:abstractNumId w:val="37"/>
  </w:num>
  <w:num w:numId="44" w16cid:durableId="982584472">
    <w:abstractNumId w:val="45"/>
  </w:num>
  <w:num w:numId="45" w16cid:durableId="937366137">
    <w:abstractNumId w:val="11"/>
  </w:num>
  <w:num w:numId="46" w16cid:durableId="265699914">
    <w:abstractNumId w:val="16"/>
  </w:num>
  <w:num w:numId="47" w16cid:durableId="1768233030">
    <w:abstractNumId w:val="44"/>
  </w:num>
  <w:num w:numId="48" w16cid:durableId="964699916">
    <w:abstractNumId w:val="48"/>
  </w:num>
  <w:num w:numId="49" w16cid:durableId="2019770778">
    <w:abstractNumId w:val="24"/>
  </w:num>
  <w:num w:numId="50" w16cid:durableId="1781027295">
    <w:abstractNumId w:val="53"/>
  </w:num>
  <w:num w:numId="51" w16cid:durableId="1231160302">
    <w:abstractNumId w:val="28"/>
  </w:num>
  <w:num w:numId="52" w16cid:durableId="259141027">
    <w:abstractNumId w:val="15"/>
  </w:num>
  <w:num w:numId="53" w16cid:durableId="1754811173">
    <w:abstractNumId w:val="51"/>
  </w:num>
  <w:num w:numId="54" w16cid:durableId="1758214861">
    <w:abstractNumId w:val="18"/>
  </w:num>
  <w:num w:numId="55" w16cid:durableId="969940634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A21EE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107E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37FD5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20B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057C"/>
    <w:rsid w:val="00070D4F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994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74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840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C7E3F"/>
    <w:rsid w:val="000D02F3"/>
    <w:rsid w:val="000D07D6"/>
    <w:rsid w:val="000D09E8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39E8"/>
    <w:rsid w:val="000E45D3"/>
    <w:rsid w:val="000E4C48"/>
    <w:rsid w:val="000E4E3C"/>
    <w:rsid w:val="000E55B2"/>
    <w:rsid w:val="000E5E0E"/>
    <w:rsid w:val="000F0AD8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736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244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787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B31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008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7A33"/>
    <w:rsid w:val="001E0ADC"/>
    <w:rsid w:val="001E0B48"/>
    <w:rsid w:val="001E0D92"/>
    <w:rsid w:val="001E0FAE"/>
    <w:rsid w:val="001E12A1"/>
    <w:rsid w:val="001E1359"/>
    <w:rsid w:val="001E209C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B4A"/>
    <w:rsid w:val="00203FDC"/>
    <w:rsid w:val="00204022"/>
    <w:rsid w:val="00204117"/>
    <w:rsid w:val="002063BC"/>
    <w:rsid w:val="00206956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5E0"/>
    <w:rsid w:val="00247683"/>
    <w:rsid w:val="002501E9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678F6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0D19"/>
    <w:rsid w:val="00281080"/>
    <w:rsid w:val="00281094"/>
    <w:rsid w:val="002810CB"/>
    <w:rsid w:val="00281194"/>
    <w:rsid w:val="00281643"/>
    <w:rsid w:val="00282503"/>
    <w:rsid w:val="002831E1"/>
    <w:rsid w:val="0028370E"/>
    <w:rsid w:val="00283D52"/>
    <w:rsid w:val="0028416F"/>
    <w:rsid w:val="00284DB2"/>
    <w:rsid w:val="002853D8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79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3E5E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6A5C"/>
    <w:rsid w:val="002C75B6"/>
    <w:rsid w:val="002C79A0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1EB0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0811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050"/>
    <w:rsid w:val="003425A0"/>
    <w:rsid w:val="00343869"/>
    <w:rsid w:val="00343A32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B32"/>
    <w:rsid w:val="00374CB3"/>
    <w:rsid w:val="003763EE"/>
    <w:rsid w:val="003766DC"/>
    <w:rsid w:val="00376BB0"/>
    <w:rsid w:val="003775AF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1C18"/>
    <w:rsid w:val="003A29BA"/>
    <w:rsid w:val="003A372E"/>
    <w:rsid w:val="003A4128"/>
    <w:rsid w:val="003A5211"/>
    <w:rsid w:val="003A52BE"/>
    <w:rsid w:val="003A60F0"/>
    <w:rsid w:val="003A776D"/>
    <w:rsid w:val="003B0746"/>
    <w:rsid w:val="003B0C8A"/>
    <w:rsid w:val="003B214F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2D7E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1A84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555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466E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6"/>
    <w:rsid w:val="004200D8"/>
    <w:rsid w:val="00420C31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40C0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4CE5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8FF"/>
    <w:rsid w:val="00463A40"/>
    <w:rsid w:val="0046428D"/>
    <w:rsid w:val="00464AC2"/>
    <w:rsid w:val="00464F20"/>
    <w:rsid w:val="0046573B"/>
    <w:rsid w:val="00465867"/>
    <w:rsid w:val="004663DB"/>
    <w:rsid w:val="00467F78"/>
    <w:rsid w:val="00470848"/>
    <w:rsid w:val="00470A3B"/>
    <w:rsid w:val="00470A4D"/>
    <w:rsid w:val="0047130E"/>
    <w:rsid w:val="00471B4B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0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5CA3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40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5D44"/>
    <w:rsid w:val="004D732F"/>
    <w:rsid w:val="004D7370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5652"/>
    <w:rsid w:val="004F71B8"/>
    <w:rsid w:val="004F7AFF"/>
    <w:rsid w:val="004F7B68"/>
    <w:rsid w:val="00501490"/>
    <w:rsid w:val="00501D42"/>
    <w:rsid w:val="00502156"/>
    <w:rsid w:val="00502302"/>
    <w:rsid w:val="0050252C"/>
    <w:rsid w:val="00502938"/>
    <w:rsid w:val="005036C7"/>
    <w:rsid w:val="00503757"/>
    <w:rsid w:val="00506326"/>
    <w:rsid w:val="00506644"/>
    <w:rsid w:val="005069EF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29E"/>
    <w:rsid w:val="00535D3D"/>
    <w:rsid w:val="00535D98"/>
    <w:rsid w:val="005411B3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2DCF"/>
    <w:rsid w:val="005935CA"/>
    <w:rsid w:val="005937F4"/>
    <w:rsid w:val="00594A6C"/>
    <w:rsid w:val="00594D50"/>
    <w:rsid w:val="00595A9E"/>
    <w:rsid w:val="00595BF6"/>
    <w:rsid w:val="00596775"/>
    <w:rsid w:val="00596C0C"/>
    <w:rsid w:val="005A0F26"/>
    <w:rsid w:val="005A1C6F"/>
    <w:rsid w:val="005A21AC"/>
    <w:rsid w:val="005A3EAB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7EA"/>
    <w:rsid w:val="005C3A36"/>
    <w:rsid w:val="005C48A1"/>
    <w:rsid w:val="005C4BBE"/>
    <w:rsid w:val="005C568E"/>
    <w:rsid w:val="005C593D"/>
    <w:rsid w:val="005C5E7C"/>
    <w:rsid w:val="005D013E"/>
    <w:rsid w:val="005D24CB"/>
    <w:rsid w:val="005D3860"/>
    <w:rsid w:val="005D4248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251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064"/>
    <w:rsid w:val="00613940"/>
    <w:rsid w:val="00614114"/>
    <w:rsid w:val="006147DB"/>
    <w:rsid w:val="00614E40"/>
    <w:rsid w:val="006154A9"/>
    <w:rsid w:val="00615F13"/>
    <w:rsid w:val="006168FD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4F16"/>
    <w:rsid w:val="006456AC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3B54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14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94A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EDC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17C08"/>
    <w:rsid w:val="00720C90"/>
    <w:rsid w:val="00720CD4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9E"/>
    <w:rsid w:val="007462DC"/>
    <w:rsid w:val="007465BE"/>
    <w:rsid w:val="00746948"/>
    <w:rsid w:val="00747E39"/>
    <w:rsid w:val="00747E59"/>
    <w:rsid w:val="00750034"/>
    <w:rsid w:val="00750693"/>
    <w:rsid w:val="007507FD"/>
    <w:rsid w:val="00750D2C"/>
    <w:rsid w:val="00751680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257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1C4B"/>
    <w:rsid w:val="00794A7F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48E1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B5E"/>
    <w:rsid w:val="007F79E2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015"/>
    <w:rsid w:val="00824443"/>
    <w:rsid w:val="00824BF6"/>
    <w:rsid w:val="00825046"/>
    <w:rsid w:val="00825C70"/>
    <w:rsid w:val="00825FEA"/>
    <w:rsid w:val="008265B9"/>
    <w:rsid w:val="0082788A"/>
    <w:rsid w:val="008278EA"/>
    <w:rsid w:val="00827FCE"/>
    <w:rsid w:val="00831900"/>
    <w:rsid w:val="00832BDA"/>
    <w:rsid w:val="00832DA2"/>
    <w:rsid w:val="008354D5"/>
    <w:rsid w:val="008357FD"/>
    <w:rsid w:val="00835FBA"/>
    <w:rsid w:val="00836145"/>
    <w:rsid w:val="0083674E"/>
    <w:rsid w:val="00836BA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022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1EE"/>
    <w:rsid w:val="008A2EEF"/>
    <w:rsid w:val="008A3E10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641A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0C0"/>
    <w:rsid w:val="008D66ED"/>
    <w:rsid w:val="008D6BE1"/>
    <w:rsid w:val="008D7672"/>
    <w:rsid w:val="008D7977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B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150"/>
    <w:rsid w:val="00914600"/>
    <w:rsid w:val="00914686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267A1"/>
    <w:rsid w:val="0093070E"/>
    <w:rsid w:val="009311FC"/>
    <w:rsid w:val="00931B29"/>
    <w:rsid w:val="00931CB8"/>
    <w:rsid w:val="00932375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17C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A9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4E10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0CAA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8A4"/>
    <w:rsid w:val="009A1A86"/>
    <w:rsid w:val="009A1E24"/>
    <w:rsid w:val="009A2668"/>
    <w:rsid w:val="009A2A79"/>
    <w:rsid w:val="009A416E"/>
    <w:rsid w:val="009A44FE"/>
    <w:rsid w:val="009A474C"/>
    <w:rsid w:val="009A5071"/>
    <w:rsid w:val="009A72C5"/>
    <w:rsid w:val="009B005A"/>
    <w:rsid w:val="009B0EAC"/>
    <w:rsid w:val="009B2D85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212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3C0B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54B7"/>
    <w:rsid w:val="00A36E19"/>
    <w:rsid w:val="00A402C5"/>
    <w:rsid w:val="00A4078D"/>
    <w:rsid w:val="00A4088C"/>
    <w:rsid w:val="00A4152F"/>
    <w:rsid w:val="00A4187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050D"/>
    <w:rsid w:val="00A612A7"/>
    <w:rsid w:val="00A61730"/>
    <w:rsid w:val="00A617B5"/>
    <w:rsid w:val="00A62558"/>
    <w:rsid w:val="00A645AF"/>
    <w:rsid w:val="00A646E2"/>
    <w:rsid w:val="00A6653F"/>
    <w:rsid w:val="00A674B2"/>
    <w:rsid w:val="00A708BA"/>
    <w:rsid w:val="00A7121A"/>
    <w:rsid w:val="00A7132A"/>
    <w:rsid w:val="00A713FF"/>
    <w:rsid w:val="00A72425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77E50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B9F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18F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430"/>
    <w:rsid w:val="00AF4CF0"/>
    <w:rsid w:val="00AF5310"/>
    <w:rsid w:val="00AF65E8"/>
    <w:rsid w:val="00AF6844"/>
    <w:rsid w:val="00AF70DE"/>
    <w:rsid w:val="00AF7A31"/>
    <w:rsid w:val="00AF7FE2"/>
    <w:rsid w:val="00B0006E"/>
    <w:rsid w:val="00B00079"/>
    <w:rsid w:val="00B00801"/>
    <w:rsid w:val="00B01A0A"/>
    <w:rsid w:val="00B01D10"/>
    <w:rsid w:val="00B01DB4"/>
    <w:rsid w:val="00B02496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BEA"/>
    <w:rsid w:val="00B34CBE"/>
    <w:rsid w:val="00B356FD"/>
    <w:rsid w:val="00B36888"/>
    <w:rsid w:val="00B3786C"/>
    <w:rsid w:val="00B406B8"/>
    <w:rsid w:val="00B40DB6"/>
    <w:rsid w:val="00B42304"/>
    <w:rsid w:val="00B43697"/>
    <w:rsid w:val="00B439FF"/>
    <w:rsid w:val="00B44738"/>
    <w:rsid w:val="00B450C5"/>
    <w:rsid w:val="00B459EC"/>
    <w:rsid w:val="00B46059"/>
    <w:rsid w:val="00B463A7"/>
    <w:rsid w:val="00B46E1F"/>
    <w:rsid w:val="00B46E2A"/>
    <w:rsid w:val="00B50330"/>
    <w:rsid w:val="00B52120"/>
    <w:rsid w:val="00B528D0"/>
    <w:rsid w:val="00B52B26"/>
    <w:rsid w:val="00B52C0C"/>
    <w:rsid w:val="00B52C57"/>
    <w:rsid w:val="00B531EA"/>
    <w:rsid w:val="00B549FC"/>
    <w:rsid w:val="00B557B1"/>
    <w:rsid w:val="00B55E40"/>
    <w:rsid w:val="00B56CA9"/>
    <w:rsid w:val="00B609E5"/>
    <w:rsid w:val="00B60B5F"/>
    <w:rsid w:val="00B60B81"/>
    <w:rsid w:val="00B6107C"/>
    <w:rsid w:val="00B61F0D"/>
    <w:rsid w:val="00B6285C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9DD"/>
    <w:rsid w:val="00B84AD2"/>
    <w:rsid w:val="00B8619E"/>
    <w:rsid w:val="00B876AA"/>
    <w:rsid w:val="00B87CBF"/>
    <w:rsid w:val="00B90127"/>
    <w:rsid w:val="00B90C06"/>
    <w:rsid w:val="00B90EB8"/>
    <w:rsid w:val="00B915D6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97EE4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3933"/>
    <w:rsid w:val="00BB57DE"/>
    <w:rsid w:val="00BB5B75"/>
    <w:rsid w:val="00BB6196"/>
    <w:rsid w:val="00BB648F"/>
    <w:rsid w:val="00BB698C"/>
    <w:rsid w:val="00BB6BAD"/>
    <w:rsid w:val="00BB77F6"/>
    <w:rsid w:val="00BC0567"/>
    <w:rsid w:val="00BC0C36"/>
    <w:rsid w:val="00BC3880"/>
    <w:rsid w:val="00BC3982"/>
    <w:rsid w:val="00BC416D"/>
    <w:rsid w:val="00BC51E1"/>
    <w:rsid w:val="00BC52C2"/>
    <w:rsid w:val="00BC52FB"/>
    <w:rsid w:val="00BC59A1"/>
    <w:rsid w:val="00BC6C1A"/>
    <w:rsid w:val="00BC6D2A"/>
    <w:rsid w:val="00BC70FF"/>
    <w:rsid w:val="00BC78C0"/>
    <w:rsid w:val="00BC7FEF"/>
    <w:rsid w:val="00BD0080"/>
    <w:rsid w:val="00BD1044"/>
    <w:rsid w:val="00BD210F"/>
    <w:rsid w:val="00BD2E5A"/>
    <w:rsid w:val="00BD3356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A47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2D4B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159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BC3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0C2"/>
    <w:rsid w:val="00C549B7"/>
    <w:rsid w:val="00C55638"/>
    <w:rsid w:val="00C5563A"/>
    <w:rsid w:val="00C55894"/>
    <w:rsid w:val="00C567AC"/>
    <w:rsid w:val="00C56890"/>
    <w:rsid w:val="00C57D1B"/>
    <w:rsid w:val="00C61160"/>
    <w:rsid w:val="00C6146A"/>
    <w:rsid w:val="00C61BE3"/>
    <w:rsid w:val="00C62FD1"/>
    <w:rsid w:val="00C64F8F"/>
    <w:rsid w:val="00C65783"/>
    <w:rsid w:val="00C65AF5"/>
    <w:rsid w:val="00C65B7F"/>
    <w:rsid w:val="00C65D1E"/>
    <w:rsid w:val="00C66382"/>
    <w:rsid w:val="00C66695"/>
    <w:rsid w:val="00C70099"/>
    <w:rsid w:val="00C70934"/>
    <w:rsid w:val="00C70B18"/>
    <w:rsid w:val="00C71CA0"/>
    <w:rsid w:val="00C71FD0"/>
    <w:rsid w:val="00C72465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4ED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A64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4FC7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07B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A72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4FA1"/>
    <w:rsid w:val="00D8577E"/>
    <w:rsid w:val="00D858F7"/>
    <w:rsid w:val="00D85FBF"/>
    <w:rsid w:val="00D868CD"/>
    <w:rsid w:val="00D86CEB"/>
    <w:rsid w:val="00D870E4"/>
    <w:rsid w:val="00D870FE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224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0B5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5BBB"/>
    <w:rsid w:val="00DE60C9"/>
    <w:rsid w:val="00DE62C2"/>
    <w:rsid w:val="00DE6B8B"/>
    <w:rsid w:val="00DE6C8E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4CB1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3BFC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344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27E6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2CE9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4C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6A1A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50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63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05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5D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23B3"/>
    <w:rsid w:val="00EF3133"/>
    <w:rsid w:val="00EF31D3"/>
    <w:rsid w:val="00EF3C9C"/>
    <w:rsid w:val="00EF3E44"/>
    <w:rsid w:val="00EF4502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0976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644D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3D38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6E0"/>
    <w:rsid w:val="00FA6DE7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4CE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0FA72DE"/>
  <w15:docId w15:val="{3405A898-B0DE-41B4-9D6B-38DFFBB3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62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cchat.ndis.gov.au/i3ro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1%20No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F73082E37B45D8A4CBF97EEF467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A01B8-862F-4860-8C81-3F74383501D6}"/>
      </w:docPartPr>
      <w:docPartBody>
        <w:p w:rsidR="004133BB" w:rsidRDefault="004133BB">
          <w:pPr>
            <w:pStyle w:val="64F73082E37B45D8A4CBF97EEF46717F"/>
          </w:pPr>
          <w:r w:rsidRPr="00E4234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BB"/>
    <w:rsid w:val="000D1EB9"/>
    <w:rsid w:val="004133BB"/>
    <w:rsid w:val="00535B4E"/>
    <w:rsid w:val="005E13BF"/>
    <w:rsid w:val="005F7A43"/>
    <w:rsid w:val="00B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F73082E37B45D8A4CBF97EEF46717F">
    <w:name w:val="64F73082E37B45D8A4CBF97EEF467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34AB6-8726-460C-868A-310A7FDA55EA}"/>
</file>

<file path=customXml/itemProps3.xml><?xml version="1.0" encoding="utf-8"?>
<ds:datastoreItem xmlns:ds="http://schemas.openxmlformats.org/officeDocument/2006/customXml" ds:itemID="{39EA2DC7-5D5F-4F7C-AF99-64C04FBCF660}"/>
</file>

<file path=customXml/itemProps4.xml><?xml version="1.0" encoding="utf-8"?>
<ds:datastoreItem xmlns:ds="http://schemas.openxmlformats.org/officeDocument/2006/customXml" ds:itemID="{1A19D3EA-B3A5-434B-820A-81D752AD7FBF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- 2021 Nov</Template>
  <TotalTime>156</TotalTime>
  <Pages>14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Engagement Framework</vt:lpstr>
    </vt:vector>
  </TitlesOfParts>
  <Company>Hewlett-Packard</Company>
  <LinksUpToDate>false</LinksUpToDate>
  <CharactersWithSpaces>9046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Engagement Framework</dc:title>
  <dc:subject/>
  <dc:creator>Kellie</dc:creator>
  <cp:keywords/>
  <dc:description/>
  <cp:lastModifiedBy>Cassandra Bulman</cp:lastModifiedBy>
  <cp:revision>12</cp:revision>
  <cp:lastPrinted>2019-09-17T06:26:00Z</cp:lastPrinted>
  <dcterms:created xsi:type="dcterms:W3CDTF">2022-04-05T01:01:00Z</dcterms:created>
  <dcterms:modified xsi:type="dcterms:W3CDTF">2022-04-08T06:47:00Z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