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7F23B" w14:textId="23A3696B" w:rsidR="00AF2003" w:rsidRDefault="00AF2003" w:rsidP="0067716E">
      <w:pPr>
        <w:pStyle w:val="Heading1"/>
        <w:tabs>
          <w:tab w:val="left" w:pos="12878"/>
        </w:tabs>
        <w:spacing w:before="0" w:after="120"/>
      </w:pPr>
      <w:bookmarkStart w:id="0" w:name="_GoBack"/>
      <w:bookmarkEnd w:id="0"/>
      <w:r w:rsidRPr="00AF2003">
        <w:t>NDIA Values, Capabilities &amp; Behaviours</w:t>
      </w:r>
      <w:r w:rsidR="0067716E">
        <w:tab/>
      </w:r>
    </w:p>
    <w:p w14:paraId="04A40867" w14:textId="10C80475" w:rsidR="008026F8" w:rsidRDefault="00AF2003" w:rsidP="00146135">
      <w:r w:rsidRPr="00760100">
        <w:rPr>
          <w:rStyle w:val="Heading2Char"/>
        </w:rPr>
        <w:t>Mission</w:t>
      </w:r>
      <w:r>
        <w:t xml:space="preserve"> </w:t>
      </w:r>
      <w:r w:rsidR="00C37709">
        <w:t>–</w:t>
      </w:r>
      <w:r w:rsidR="00FC3E7F">
        <w:t xml:space="preserve"> </w:t>
      </w:r>
      <w:r w:rsidR="00C37709">
        <w:rPr>
          <w:sz w:val="24"/>
          <w:lang w:val="en-US" w:eastAsia="ja-JP"/>
        </w:rPr>
        <w:t>To build a world-leading National Disability Insurance Scheme</w:t>
      </w:r>
    </w:p>
    <w:p w14:paraId="0AAB054B" w14:textId="6762650A" w:rsidR="008026F8" w:rsidRPr="00FC3E7F" w:rsidRDefault="008026F8" w:rsidP="00146135">
      <w:r w:rsidRPr="00760100">
        <w:rPr>
          <w:rStyle w:val="Heading2Char"/>
        </w:rPr>
        <w:t xml:space="preserve">Our </w:t>
      </w:r>
      <w:r w:rsidR="00C37709">
        <w:rPr>
          <w:rStyle w:val="Heading2Char"/>
        </w:rPr>
        <w:t>Purpose</w:t>
      </w:r>
      <w:r>
        <w:t xml:space="preserve"> </w:t>
      </w:r>
      <w:r w:rsidR="00C37709">
        <w:t>–</w:t>
      </w:r>
      <w:r w:rsidR="00FC3E7F">
        <w:t xml:space="preserve"> </w:t>
      </w:r>
      <w:r w:rsidR="00C37709">
        <w:rPr>
          <w:sz w:val="24"/>
        </w:rPr>
        <w:t>Making the difference so that people with disability can choose and achieve their goals</w:t>
      </w:r>
    </w:p>
    <w:tbl>
      <w:tblPr>
        <w:tblStyle w:val="LightShading-Accent4"/>
        <w:tblW w:w="12862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  <w:tblCaption w:val="NDIA Values, Capabilities &amp; Behaviours Matrix"/>
        <w:tblDescription w:val="The NDIA Values, Capabilities &amp; Behaviours Matrix table lists the NDIA values of Assurance, Empowerment, Responsibility, Learning and Integrity and compares against the Agency's external expression and the People capabilities and behaviors required to deliver"/>
      </w:tblPr>
      <w:tblGrid>
        <w:gridCol w:w="1980"/>
        <w:gridCol w:w="2720"/>
        <w:gridCol w:w="2721"/>
        <w:gridCol w:w="2720"/>
        <w:gridCol w:w="2721"/>
      </w:tblGrid>
      <w:tr w:rsidR="00146135" w:rsidRPr="00AF2003" w14:paraId="306D3D62" w14:textId="25B49267" w:rsidTr="00677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FB92869" w14:textId="138902DF" w:rsidR="00146135" w:rsidRPr="00AF2003" w:rsidRDefault="00146135" w:rsidP="00146135">
            <w:pPr>
              <w:ind w:left="0"/>
              <w:rPr>
                <w:rFonts w:eastAsia="MS Mincho" w:cs="FSMe-Bold"/>
                <w:spacing w:val="-2"/>
              </w:rPr>
            </w:pPr>
            <w:r>
              <w:rPr>
                <w:rFonts w:eastAsia="MS Mincho" w:cs="FSMe-Bold"/>
                <w:spacing w:val="-2"/>
              </w:rPr>
              <w:t xml:space="preserve">Values </w:t>
            </w:r>
          </w:p>
        </w:tc>
        <w:tc>
          <w:tcPr>
            <w:tcW w:w="2720" w:type="dxa"/>
          </w:tcPr>
          <w:p w14:paraId="48BA660E" w14:textId="3387B32B" w:rsidR="00146135" w:rsidRPr="00AF2003" w:rsidRDefault="00146135" w:rsidP="00146135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>
              <w:rPr>
                <w:rFonts w:eastAsia="MS Mincho" w:cs="FSMe-Bold"/>
                <w:spacing w:val="-2"/>
              </w:rPr>
              <w:t>We grow together</w:t>
            </w:r>
          </w:p>
        </w:tc>
        <w:tc>
          <w:tcPr>
            <w:tcW w:w="2721" w:type="dxa"/>
          </w:tcPr>
          <w:p w14:paraId="5E330A05" w14:textId="5F835EBA" w:rsidR="00146135" w:rsidRPr="00AF2003" w:rsidRDefault="00146135" w:rsidP="00146135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>
              <w:rPr>
                <w:rFonts w:eastAsia="MS Mincho" w:cs="FSMe-Bold"/>
                <w:spacing w:val="-2"/>
              </w:rPr>
              <w:t>We value people</w:t>
            </w:r>
          </w:p>
        </w:tc>
        <w:tc>
          <w:tcPr>
            <w:tcW w:w="2720" w:type="dxa"/>
          </w:tcPr>
          <w:p w14:paraId="67145AF9" w14:textId="389FC970" w:rsidR="00146135" w:rsidRPr="00AF2003" w:rsidRDefault="00146135" w:rsidP="00146135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>
              <w:rPr>
                <w:rFonts w:eastAsia="MS Mincho" w:cs="FSMe-Bold"/>
                <w:spacing w:val="-2"/>
              </w:rPr>
              <w:t>We aim higher</w:t>
            </w:r>
          </w:p>
        </w:tc>
        <w:tc>
          <w:tcPr>
            <w:tcW w:w="2721" w:type="dxa"/>
          </w:tcPr>
          <w:p w14:paraId="1B614CE4" w14:textId="358EB4D7" w:rsidR="00146135" w:rsidRPr="00AF2003" w:rsidRDefault="00146135" w:rsidP="00146135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>
              <w:rPr>
                <w:rFonts w:eastAsia="MS Mincho" w:cs="FSMe-Bold"/>
                <w:spacing w:val="-2"/>
              </w:rPr>
              <w:t>We take care</w:t>
            </w:r>
          </w:p>
        </w:tc>
      </w:tr>
      <w:tr w:rsidR="00146135" w:rsidRPr="00AF2003" w14:paraId="3F7C83F1" w14:textId="7A937CFC" w:rsidTr="0067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D8A95F" w14:textId="53D5747D" w:rsidR="00146135" w:rsidRPr="00AF2003" w:rsidRDefault="00146135" w:rsidP="00146135">
            <w:pPr>
              <w:ind w:left="0"/>
              <w:rPr>
                <w:rFonts w:eastAsia="MS Mincho" w:cs="FSMe-Bold"/>
                <w:spacing w:val="-2"/>
              </w:rPr>
            </w:pPr>
            <w:r>
              <w:rPr>
                <w:rFonts w:eastAsia="MS Mincho" w:cs="FSMe-Bold"/>
                <w:spacing w:val="-2"/>
              </w:rPr>
              <w:t xml:space="preserve">External expression </w:t>
            </w:r>
          </w:p>
        </w:tc>
        <w:tc>
          <w:tcPr>
            <w:tcW w:w="2720" w:type="dxa"/>
          </w:tcPr>
          <w:p w14:paraId="7B827B20" w14:textId="27560DFC" w:rsidR="00146135" w:rsidRPr="00AF2003" w:rsidRDefault="00146135" w:rsidP="00BE369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 w:rsidRPr="00AF2003">
              <w:rPr>
                <w:rFonts w:eastAsia="MS Mincho" w:cs="FSMe-Bold"/>
                <w:spacing w:val="-2"/>
              </w:rPr>
              <w:t xml:space="preserve">The Agency is committed to </w:t>
            </w:r>
            <w:r>
              <w:rPr>
                <w:rFonts w:eastAsia="MS Mincho" w:cs="FSMe-Bold"/>
                <w:spacing w:val="-2"/>
              </w:rPr>
              <w:t xml:space="preserve">working together to deliver quality outcomes. </w:t>
            </w:r>
          </w:p>
        </w:tc>
        <w:tc>
          <w:tcPr>
            <w:tcW w:w="2721" w:type="dxa"/>
          </w:tcPr>
          <w:p w14:paraId="0E135215" w14:textId="5D350E05" w:rsidR="00146135" w:rsidRPr="00AF2003" w:rsidRDefault="00146135" w:rsidP="00146135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 w:rsidRPr="00AF2003">
              <w:rPr>
                <w:rFonts w:eastAsia="MS Mincho" w:cs="FSMe-Bold"/>
                <w:spacing w:val="-2"/>
              </w:rPr>
              <w:t xml:space="preserve">The Agency </w:t>
            </w:r>
            <w:r>
              <w:rPr>
                <w:rFonts w:eastAsia="MS Mincho" w:cs="FSMe-Bold"/>
                <w:spacing w:val="-2"/>
              </w:rPr>
              <w:t xml:space="preserve">puts participants at the heart of everything it does. </w:t>
            </w:r>
          </w:p>
        </w:tc>
        <w:tc>
          <w:tcPr>
            <w:tcW w:w="2720" w:type="dxa"/>
          </w:tcPr>
          <w:p w14:paraId="16409AA4" w14:textId="556CD124" w:rsidR="00146135" w:rsidRPr="00AF2003" w:rsidRDefault="00146135" w:rsidP="00146135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 w:rsidRPr="00AF2003">
              <w:rPr>
                <w:rFonts w:eastAsia="MS Mincho" w:cs="FSMe-Bold"/>
                <w:spacing w:val="-2"/>
              </w:rPr>
              <w:t xml:space="preserve">The Agency </w:t>
            </w:r>
            <w:r>
              <w:rPr>
                <w:rFonts w:eastAsia="MS Mincho" w:cs="FSMe-Bold"/>
                <w:spacing w:val="-2"/>
              </w:rPr>
              <w:t xml:space="preserve">is resilient and always has the courage to do better. </w:t>
            </w:r>
            <w:r w:rsidRPr="00AF2003">
              <w:rPr>
                <w:rFonts w:eastAsia="MS Mincho" w:cs="FSMe-Bold"/>
                <w:spacing w:val="-2"/>
              </w:rPr>
              <w:t xml:space="preserve"> </w:t>
            </w:r>
          </w:p>
        </w:tc>
        <w:tc>
          <w:tcPr>
            <w:tcW w:w="2721" w:type="dxa"/>
          </w:tcPr>
          <w:p w14:paraId="23450D6B" w14:textId="63AE9BAF" w:rsidR="00146135" w:rsidRPr="00AF2003" w:rsidRDefault="00146135" w:rsidP="0067716E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FSMe-Bold"/>
              </w:rPr>
            </w:pPr>
            <w:r w:rsidRPr="00AF2003">
              <w:rPr>
                <w:rFonts w:eastAsia="MS Mincho" w:cs="FSMe-Bold"/>
              </w:rPr>
              <w:t xml:space="preserve">The Agency </w:t>
            </w:r>
            <w:r w:rsidR="0067716E">
              <w:rPr>
                <w:rFonts w:eastAsia="MS Mincho" w:cs="FSMe-Bold"/>
              </w:rPr>
              <w:t xml:space="preserve">owns what it does and does the right thing. </w:t>
            </w:r>
          </w:p>
        </w:tc>
      </w:tr>
      <w:tr w:rsidR="00146135" w:rsidRPr="00AF2003" w14:paraId="1D9AF2BA" w14:textId="7E8529ED" w:rsidTr="006771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6DE8999" w14:textId="7F30ECBC" w:rsidR="00146135" w:rsidRPr="00AF2003" w:rsidRDefault="00146135" w:rsidP="00146135">
            <w:pPr>
              <w:ind w:left="0"/>
              <w:rPr>
                <w:rFonts w:eastAsia="MS Mincho" w:cs="FSMe-Bold"/>
                <w:spacing w:val="-2"/>
              </w:rPr>
            </w:pPr>
            <w:r w:rsidRPr="00AF2003">
              <w:rPr>
                <w:rFonts w:eastAsia="MS Mincho" w:cs="FSMe-Bold"/>
                <w:spacing w:val="-2"/>
              </w:rPr>
              <w:t>People</w:t>
            </w:r>
            <w:r>
              <w:rPr>
                <w:rFonts w:eastAsia="MS Mincho" w:cs="FSMe-Bold"/>
                <w:spacing w:val="-2"/>
              </w:rPr>
              <w:t xml:space="preserve"> capabilities </w:t>
            </w:r>
            <w:r w:rsidRPr="00AF2003">
              <w:rPr>
                <w:rFonts w:eastAsia="MS Mincho" w:cs="FSMe-Bold"/>
                <w:spacing w:val="-2"/>
              </w:rPr>
              <w:t>&amp; behaviors required to deliver</w:t>
            </w:r>
          </w:p>
        </w:tc>
        <w:tc>
          <w:tcPr>
            <w:tcW w:w="2720" w:type="dxa"/>
          </w:tcPr>
          <w:p w14:paraId="0451423C" w14:textId="01655E01" w:rsidR="00146135" w:rsidRPr="00C37709" w:rsidRDefault="00146135" w:rsidP="0067716E">
            <w:pPr>
              <w:pStyle w:val="ListParagraph"/>
              <w:numPr>
                <w:ilvl w:val="0"/>
                <w:numId w:val="2"/>
              </w:numPr>
              <w:ind w:left="180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 w:rsidRPr="00C37709">
              <w:rPr>
                <w:rFonts w:eastAsia="MS Mincho" w:cs="Arial"/>
                <w:spacing w:val="-2"/>
              </w:rPr>
              <w:t xml:space="preserve">We </w:t>
            </w:r>
            <w:r>
              <w:rPr>
                <w:rFonts w:cs="Arial"/>
              </w:rPr>
              <w:t>c</w:t>
            </w:r>
            <w:r w:rsidRPr="00C37709">
              <w:rPr>
                <w:rFonts w:cs="Arial"/>
              </w:rPr>
              <w:t>ollaborate to work as one for better outcomes</w:t>
            </w:r>
            <w:r>
              <w:rPr>
                <w:rFonts w:cs="Arial"/>
              </w:rPr>
              <w:t>.</w:t>
            </w:r>
          </w:p>
          <w:p w14:paraId="47E283D4" w14:textId="73FDF244" w:rsidR="00146135" w:rsidRPr="00C37709" w:rsidRDefault="00146135" w:rsidP="0067716E">
            <w:pPr>
              <w:pStyle w:val="ListParagraph"/>
              <w:numPr>
                <w:ilvl w:val="0"/>
                <w:numId w:val="2"/>
              </w:numPr>
              <w:ind w:left="180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 w:rsidRPr="00C37709">
              <w:rPr>
                <w:rFonts w:eastAsia="MS Mincho" w:cs="Arial"/>
                <w:spacing w:val="-2"/>
              </w:rPr>
              <w:t>We</w:t>
            </w:r>
            <w:r w:rsidRPr="00C37709">
              <w:rPr>
                <w:rFonts w:cs="Arial"/>
              </w:rPr>
              <w:t xml:space="preserve"> </w:t>
            </w:r>
            <w:r>
              <w:rPr>
                <w:rFonts w:cs="Arial"/>
              </w:rPr>
              <w:t>b</w:t>
            </w:r>
            <w:r w:rsidRPr="00C37709">
              <w:rPr>
                <w:rFonts w:cs="Arial"/>
              </w:rPr>
              <w:t>uild inclusive and respectful relationships</w:t>
            </w:r>
            <w:r>
              <w:rPr>
                <w:rFonts w:cs="Arial"/>
              </w:rPr>
              <w:t>.</w:t>
            </w:r>
          </w:p>
          <w:p w14:paraId="64C2576D" w14:textId="7043FEBB" w:rsidR="00146135" w:rsidRPr="00C37709" w:rsidRDefault="00146135" w:rsidP="0067716E">
            <w:pPr>
              <w:pStyle w:val="ListParagraph"/>
              <w:numPr>
                <w:ilvl w:val="0"/>
                <w:numId w:val="2"/>
              </w:numPr>
              <w:ind w:left="180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>
              <w:rPr>
                <w:rFonts w:cs="Arial"/>
              </w:rPr>
              <w:t>We c</w:t>
            </w:r>
            <w:r w:rsidRPr="00C37709">
              <w:rPr>
                <w:rFonts w:cs="Arial"/>
              </w:rPr>
              <w:t>ommunicate honestly, clearly, proactively and consistently</w:t>
            </w:r>
            <w:r>
              <w:rPr>
                <w:rFonts w:cs="Arial"/>
              </w:rPr>
              <w:t>.</w:t>
            </w:r>
          </w:p>
          <w:p w14:paraId="2737F213" w14:textId="7B9038A7" w:rsidR="00146135" w:rsidRPr="00AF2003" w:rsidRDefault="00146135" w:rsidP="0067716E">
            <w:pPr>
              <w:pStyle w:val="ListParagraph"/>
              <w:numPr>
                <w:ilvl w:val="0"/>
                <w:numId w:val="2"/>
              </w:numPr>
              <w:ind w:left="180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 w:rsidRPr="00C37709">
              <w:rPr>
                <w:rFonts w:eastAsia="MS Mincho" w:cs="Arial"/>
                <w:spacing w:val="-2"/>
              </w:rPr>
              <w:t>We a</w:t>
            </w:r>
            <w:r w:rsidRPr="00C37709">
              <w:rPr>
                <w:rFonts w:cs="Arial"/>
              </w:rPr>
              <w:t>cknowledge and celebrate our successes</w:t>
            </w:r>
            <w:r>
              <w:rPr>
                <w:rFonts w:cs="Arial"/>
              </w:rPr>
              <w:t>.</w:t>
            </w:r>
          </w:p>
        </w:tc>
        <w:tc>
          <w:tcPr>
            <w:tcW w:w="2721" w:type="dxa"/>
          </w:tcPr>
          <w:p w14:paraId="4109EFA4" w14:textId="706F2C28" w:rsidR="00146135" w:rsidRPr="008D2679" w:rsidRDefault="00146135" w:rsidP="0067716E">
            <w:pPr>
              <w:pStyle w:val="ListParagraph"/>
              <w:numPr>
                <w:ilvl w:val="0"/>
                <w:numId w:val="2"/>
              </w:numPr>
              <w:ind w:left="154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  <w:lang w:val="en-AU"/>
              </w:rPr>
            </w:pPr>
            <w:r w:rsidRPr="008D2679">
              <w:rPr>
                <w:rFonts w:eastAsia="MS Mincho" w:cs="Arial"/>
                <w:spacing w:val="-2"/>
              </w:rPr>
              <w:t xml:space="preserve">We </w:t>
            </w:r>
            <w:r>
              <w:rPr>
                <w:rFonts w:cs="Arial"/>
              </w:rPr>
              <w:t>s</w:t>
            </w:r>
            <w:r w:rsidRPr="008D2679">
              <w:rPr>
                <w:rFonts w:cs="Arial"/>
              </w:rPr>
              <w:t>eek to understand and address our stakeholders’ needs</w:t>
            </w:r>
            <w:r>
              <w:rPr>
                <w:rFonts w:cs="Arial"/>
              </w:rPr>
              <w:t>.</w:t>
            </w:r>
          </w:p>
          <w:p w14:paraId="58DB1452" w14:textId="0D6D2514" w:rsidR="00146135" w:rsidRPr="008D2679" w:rsidRDefault="00146135" w:rsidP="0067716E">
            <w:pPr>
              <w:pStyle w:val="ListParagraph"/>
              <w:numPr>
                <w:ilvl w:val="0"/>
                <w:numId w:val="2"/>
              </w:numPr>
              <w:ind w:left="154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>
              <w:rPr>
                <w:rFonts w:cs="Arial"/>
              </w:rPr>
              <w:t>We d</w:t>
            </w:r>
            <w:r w:rsidRPr="008D2679">
              <w:rPr>
                <w:rFonts w:cs="Arial"/>
              </w:rPr>
              <w:t>eliver on our promises</w:t>
            </w:r>
            <w:r>
              <w:rPr>
                <w:rFonts w:cs="Arial"/>
              </w:rPr>
              <w:t>.</w:t>
            </w:r>
          </w:p>
          <w:p w14:paraId="154C9C2E" w14:textId="0CEA23D4" w:rsidR="00146135" w:rsidRPr="008D2679" w:rsidRDefault="00146135" w:rsidP="0067716E">
            <w:pPr>
              <w:pStyle w:val="ListParagraph"/>
              <w:numPr>
                <w:ilvl w:val="0"/>
                <w:numId w:val="2"/>
              </w:numPr>
              <w:ind w:left="154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>
              <w:rPr>
                <w:rFonts w:cs="Arial"/>
              </w:rPr>
              <w:t>We e</w:t>
            </w:r>
            <w:r w:rsidRPr="008D2679">
              <w:rPr>
                <w:rFonts w:cs="Arial"/>
              </w:rPr>
              <w:t>mpower and invest in our people</w:t>
            </w:r>
            <w:r>
              <w:rPr>
                <w:rFonts w:cs="Arial"/>
              </w:rPr>
              <w:t>.</w:t>
            </w:r>
          </w:p>
          <w:p w14:paraId="120FCE6E" w14:textId="05654490" w:rsidR="00146135" w:rsidRPr="00AF2003" w:rsidRDefault="00146135" w:rsidP="0067716E">
            <w:pPr>
              <w:pStyle w:val="ListParagraph"/>
              <w:numPr>
                <w:ilvl w:val="0"/>
                <w:numId w:val="2"/>
              </w:numPr>
              <w:ind w:left="154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 w:rsidRPr="008D2679">
              <w:rPr>
                <w:rFonts w:cs="Arial"/>
              </w:rPr>
              <w:t>We are proud of our workplace and the work we do.</w:t>
            </w:r>
            <w:r w:rsidRPr="008D2679">
              <w:rPr>
                <w:rFonts w:ascii="Segoe UI" w:hAnsi="Segoe UI" w:cs="Segoe UI"/>
                <w:sz w:val="23"/>
                <w:szCs w:val="23"/>
              </w:rPr>
              <w:t xml:space="preserve"> </w:t>
            </w:r>
          </w:p>
        </w:tc>
        <w:tc>
          <w:tcPr>
            <w:tcW w:w="2720" w:type="dxa"/>
          </w:tcPr>
          <w:p w14:paraId="7C50AF51" w14:textId="53042C72" w:rsidR="00146135" w:rsidRPr="00146135" w:rsidRDefault="00146135" w:rsidP="0067716E">
            <w:pPr>
              <w:pStyle w:val="ListParagraph"/>
              <w:numPr>
                <w:ilvl w:val="0"/>
                <w:numId w:val="2"/>
              </w:numPr>
              <w:ind w:left="244" w:hanging="2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 w:rsidRPr="00146135">
              <w:rPr>
                <w:rFonts w:eastAsia="MS Mincho" w:cs="Arial"/>
                <w:spacing w:val="-2"/>
              </w:rPr>
              <w:t xml:space="preserve">We </w:t>
            </w:r>
            <w:r w:rsidRPr="00146135">
              <w:rPr>
                <w:rFonts w:cs="Arial"/>
              </w:rPr>
              <w:t>look for solutions and are determined to improve.</w:t>
            </w:r>
          </w:p>
          <w:p w14:paraId="3E62A83E" w14:textId="6229F212" w:rsidR="00146135" w:rsidRPr="00146135" w:rsidRDefault="00146135" w:rsidP="0067716E">
            <w:pPr>
              <w:pStyle w:val="ListParagraph"/>
              <w:numPr>
                <w:ilvl w:val="0"/>
                <w:numId w:val="2"/>
              </w:numPr>
              <w:ind w:left="244" w:hanging="2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 w:rsidRPr="00146135">
              <w:rPr>
                <w:rFonts w:eastAsia="MS Mincho" w:cs="Arial"/>
                <w:spacing w:val="-2"/>
              </w:rPr>
              <w:t xml:space="preserve">We </w:t>
            </w:r>
            <w:r w:rsidRPr="00146135">
              <w:rPr>
                <w:rFonts w:cs="Arial"/>
              </w:rPr>
              <w:t>commit to setting and achieving measurable goals.</w:t>
            </w:r>
          </w:p>
          <w:p w14:paraId="69DD2910" w14:textId="1F7D1E53" w:rsidR="00146135" w:rsidRPr="00146135" w:rsidRDefault="00146135" w:rsidP="0067716E">
            <w:pPr>
              <w:pStyle w:val="ListParagraph"/>
              <w:numPr>
                <w:ilvl w:val="0"/>
                <w:numId w:val="2"/>
              </w:numPr>
              <w:ind w:left="244" w:hanging="2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Arial"/>
                <w:spacing w:val="-2"/>
              </w:rPr>
            </w:pPr>
            <w:r w:rsidRPr="00146135">
              <w:rPr>
                <w:rFonts w:eastAsia="MS Mincho" w:cs="Arial"/>
                <w:spacing w:val="-2"/>
              </w:rPr>
              <w:t xml:space="preserve">We </w:t>
            </w:r>
            <w:r w:rsidRPr="00146135">
              <w:rPr>
                <w:rFonts w:cs="Arial"/>
              </w:rPr>
              <w:t>proactively seek, reflect and act on feedback.</w:t>
            </w:r>
          </w:p>
          <w:p w14:paraId="036F1C38" w14:textId="2A7644AB" w:rsidR="00146135" w:rsidRPr="00AF2003" w:rsidRDefault="00146135" w:rsidP="0067716E">
            <w:pPr>
              <w:pStyle w:val="ListParagraph"/>
              <w:numPr>
                <w:ilvl w:val="0"/>
                <w:numId w:val="2"/>
              </w:numPr>
              <w:ind w:left="244" w:hanging="2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 w:rsidRPr="00146135">
              <w:rPr>
                <w:rFonts w:eastAsia="MS Mincho" w:cs="Arial"/>
                <w:spacing w:val="-2"/>
              </w:rPr>
              <w:t xml:space="preserve">We </w:t>
            </w:r>
            <w:r w:rsidRPr="00146135">
              <w:rPr>
                <w:rFonts w:cs="Arial"/>
              </w:rPr>
              <w:t>speak up when corrective action is needed</w:t>
            </w:r>
            <w:r w:rsidRPr="00146135">
              <w:rPr>
                <w:rFonts w:eastAsia="MS Mincho" w:cs="Arial"/>
                <w:spacing w:val="-2"/>
              </w:rPr>
              <w:t>.</w:t>
            </w:r>
          </w:p>
        </w:tc>
        <w:tc>
          <w:tcPr>
            <w:tcW w:w="2721" w:type="dxa"/>
          </w:tcPr>
          <w:p w14:paraId="50373D26" w14:textId="3FBF6E74" w:rsidR="00146135" w:rsidRPr="00AF2003" w:rsidRDefault="00146135" w:rsidP="0067716E">
            <w:pPr>
              <w:pStyle w:val="ListParagraph"/>
              <w:numPr>
                <w:ilvl w:val="0"/>
                <w:numId w:val="2"/>
              </w:numPr>
              <w:ind w:left="2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FSMe-Bold"/>
                <w:spacing w:val="-2"/>
                <w:lang w:val="en-AU"/>
              </w:rPr>
            </w:pPr>
            <w:r w:rsidRPr="00AF2003">
              <w:rPr>
                <w:rFonts w:eastAsia="MS Mincho" w:cs="FSMe-Bold"/>
                <w:spacing w:val="-2"/>
              </w:rPr>
              <w:t xml:space="preserve">We </w:t>
            </w:r>
            <w:r w:rsidR="0067716E">
              <w:rPr>
                <w:rFonts w:eastAsia="MS Mincho" w:cs="FSMe-Bold"/>
                <w:spacing w:val="-2"/>
              </w:rPr>
              <w:t>take responsibility for what we do and how we behave.</w:t>
            </w:r>
          </w:p>
          <w:p w14:paraId="3E19FC41" w14:textId="1A849087" w:rsidR="00146135" w:rsidRPr="00AF2003" w:rsidRDefault="00146135" w:rsidP="0067716E">
            <w:pPr>
              <w:pStyle w:val="ListParagraph"/>
              <w:numPr>
                <w:ilvl w:val="0"/>
                <w:numId w:val="2"/>
              </w:numPr>
              <w:ind w:left="2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FSMe-Bold"/>
                <w:spacing w:val="-2"/>
                <w:lang w:val="en-AU"/>
              </w:rPr>
            </w:pPr>
            <w:r w:rsidRPr="00AF2003">
              <w:rPr>
                <w:rFonts w:eastAsia="MS Mincho" w:cs="FSMe-Bold"/>
                <w:spacing w:val="-2"/>
              </w:rPr>
              <w:t xml:space="preserve">We </w:t>
            </w:r>
            <w:r w:rsidR="0067716E">
              <w:rPr>
                <w:rFonts w:eastAsia="MS Mincho" w:cs="FSMe-Bold"/>
                <w:spacing w:val="-2"/>
              </w:rPr>
              <w:t>look after the safety, health and wellbeing of ourselves and others.</w:t>
            </w:r>
          </w:p>
          <w:p w14:paraId="144991A2" w14:textId="77777777" w:rsidR="00146135" w:rsidRPr="0067716E" w:rsidRDefault="00146135" w:rsidP="0067716E">
            <w:pPr>
              <w:pStyle w:val="ListParagraph"/>
              <w:numPr>
                <w:ilvl w:val="0"/>
                <w:numId w:val="2"/>
              </w:numPr>
              <w:ind w:left="2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 w:rsidRPr="00AF2003">
              <w:rPr>
                <w:rFonts w:eastAsia="MS Mincho" w:cs="FSMe-Bold"/>
                <w:spacing w:val="-2"/>
                <w:lang w:val="en-AU"/>
              </w:rPr>
              <w:t xml:space="preserve">We </w:t>
            </w:r>
            <w:r w:rsidR="0067716E">
              <w:rPr>
                <w:rFonts w:eastAsia="MS Mincho" w:cs="FSMe-Bold"/>
                <w:spacing w:val="-2"/>
                <w:lang w:val="en-AU"/>
              </w:rPr>
              <w:t>anticipate and raise risks and take appropriate action.</w:t>
            </w:r>
          </w:p>
          <w:p w14:paraId="55A66674" w14:textId="71CF7FE1" w:rsidR="0067716E" w:rsidRPr="00AF2003" w:rsidRDefault="0067716E" w:rsidP="0067716E">
            <w:pPr>
              <w:pStyle w:val="ListParagraph"/>
              <w:numPr>
                <w:ilvl w:val="0"/>
                <w:numId w:val="2"/>
              </w:numPr>
              <w:ind w:left="2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MS Mincho" w:cs="FSMe-Bold"/>
                <w:spacing w:val="-2"/>
              </w:rPr>
            </w:pPr>
            <w:r>
              <w:rPr>
                <w:rFonts w:eastAsia="MS Mincho" w:cs="FSMe-Bold"/>
                <w:spacing w:val="-2"/>
              </w:rPr>
              <w:t xml:space="preserve">We ensure our work is delivered to a high standard. </w:t>
            </w:r>
          </w:p>
        </w:tc>
      </w:tr>
    </w:tbl>
    <w:p w14:paraId="6C54E4B4" w14:textId="77777777" w:rsidR="008026F8" w:rsidRPr="002679FC" w:rsidRDefault="008026F8" w:rsidP="00AF2003">
      <w:pPr>
        <w:spacing w:after="200"/>
      </w:pPr>
    </w:p>
    <w:sectPr w:rsidR="008026F8" w:rsidRPr="002679FC" w:rsidSect="0067716E">
      <w:headerReference w:type="default" r:id="rId7"/>
      <w:headerReference w:type="first" r:id="rId8"/>
      <w:footerReference w:type="first" r:id="rId9"/>
      <w:pgSz w:w="16838" w:h="11906" w:orient="landscape"/>
      <w:pgMar w:top="720" w:right="720" w:bottom="720" w:left="1985" w:header="283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86AF2" w14:textId="77777777" w:rsidR="00B62AAF" w:rsidRDefault="00B62AAF" w:rsidP="002679FC">
      <w:r>
        <w:separator/>
      </w:r>
    </w:p>
  </w:endnote>
  <w:endnote w:type="continuationSeparator" w:id="0">
    <w:p w14:paraId="357DA50E" w14:textId="77777777" w:rsidR="00B62AAF" w:rsidRDefault="00B62AAF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SMe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5ACFC" w14:textId="27F475E7" w:rsidR="003C3D27" w:rsidRPr="004D5F80" w:rsidRDefault="003C3D27" w:rsidP="004D5F80">
    <w:pPr>
      <w:pStyle w:val="Footer"/>
      <w:jc w:val="right"/>
      <w:rPr>
        <w:noProof/>
        <w:color w:val="652F76"/>
      </w:rPr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49C5AD01" wp14:editId="146E7134">
          <wp:simplePos x="0" y="0"/>
          <wp:positionH relativeFrom="column">
            <wp:posOffset>35560</wp:posOffset>
          </wp:positionH>
          <wp:positionV relativeFrom="paragraph">
            <wp:posOffset>-464675</wp:posOffset>
          </wp:positionV>
          <wp:extent cx="2276475" cy="539750"/>
          <wp:effectExtent l="0" t="0" r="9525" b="0"/>
          <wp:wrapNone/>
          <wp:docPr id="30" name="Picture 30" descr="Decorativ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544407243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/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3532A" w14:textId="77777777" w:rsidR="00B62AAF" w:rsidRDefault="00B62AAF" w:rsidP="002679FC">
      <w:r>
        <w:separator/>
      </w:r>
    </w:p>
  </w:footnote>
  <w:footnote w:type="continuationSeparator" w:id="0">
    <w:p w14:paraId="1C31F8DB" w14:textId="77777777" w:rsidR="00B62AAF" w:rsidRDefault="00B62AAF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5ACF6" w14:textId="77777777" w:rsidR="003C3D27" w:rsidRDefault="003C3D27" w:rsidP="003C3D27">
    <w:pPr>
      <w:pStyle w:val="Header"/>
      <w:tabs>
        <w:tab w:val="clear" w:pos="4513"/>
        <w:tab w:val="clear" w:pos="9026"/>
        <w:tab w:val="left" w:pos="3617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5ACFB" w14:textId="44BF957C" w:rsidR="003C3D27" w:rsidRPr="00AF2003" w:rsidRDefault="004D5F80" w:rsidP="00AF2003">
    <w:pPr>
      <w:spacing w:before="120"/>
      <w:rPr>
        <w:b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49C5ACFD" wp14:editId="5B4915D6">
          <wp:simplePos x="0" y="0"/>
          <wp:positionH relativeFrom="margin">
            <wp:posOffset>6901035</wp:posOffset>
          </wp:positionH>
          <wp:positionV relativeFrom="paragraph">
            <wp:posOffset>121920</wp:posOffset>
          </wp:positionV>
          <wp:extent cx="1825625" cy="953770"/>
          <wp:effectExtent l="0" t="0" r="3175" b="0"/>
          <wp:wrapNone/>
          <wp:docPr id="29" name="Picture 29" descr="Decorativ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A64D6"/>
    <w:multiLevelType w:val="hybridMultilevel"/>
    <w:tmpl w:val="F32EE47C"/>
    <w:lvl w:ilvl="0" w:tplc="CA9C3A72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7030A0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160B65B7"/>
    <w:multiLevelType w:val="hybridMultilevel"/>
    <w:tmpl w:val="DFFA3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94911"/>
    <w:multiLevelType w:val="hybridMultilevel"/>
    <w:tmpl w:val="A05203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D34E0"/>
    <w:multiLevelType w:val="hybridMultilevel"/>
    <w:tmpl w:val="EEC48A50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A330C"/>
    <w:multiLevelType w:val="hybridMultilevel"/>
    <w:tmpl w:val="9A4A8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0E"/>
    <w:rsid w:val="000B4E58"/>
    <w:rsid w:val="000D630E"/>
    <w:rsid w:val="00146135"/>
    <w:rsid w:val="001512A0"/>
    <w:rsid w:val="001E630D"/>
    <w:rsid w:val="002679FC"/>
    <w:rsid w:val="0033241F"/>
    <w:rsid w:val="003520F8"/>
    <w:rsid w:val="00393879"/>
    <w:rsid w:val="003B2BB8"/>
    <w:rsid w:val="003C3D27"/>
    <w:rsid w:val="003D34FF"/>
    <w:rsid w:val="003E55EB"/>
    <w:rsid w:val="00472509"/>
    <w:rsid w:val="004B54CA"/>
    <w:rsid w:val="004D5F80"/>
    <w:rsid w:val="004E21A9"/>
    <w:rsid w:val="004E5CBF"/>
    <w:rsid w:val="0053195E"/>
    <w:rsid w:val="005944D6"/>
    <w:rsid w:val="005C3AA9"/>
    <w:rsid w:val="0067716E"/>
    <w:rsid w:val="006A4CE7"/>
    <w:rsid w:val="00760100"/>
    <w:rsid w:val="00785261"/>
    <w:rsid w:val="007B0256"/>
    <w:rsid w:val="008026F8"/>
    <w:rsid w:val="008351B5"/>
    <w:rsid w:val="0088414B"/>
    <w:rsid w:val="008D2679"/>
    <w:rsid w:val="009225F0"/>
    <w:rsid w:val="00956FC5"/>
    <w:rsid w:val="00AF2003"/>
    <w:rsid w:val="00B62AAF"/>
    <w:rsid w:val="00BA2DB9"/>
    <w:rsid w:val="00BE3698"/>
    <w:rsid w:val="00BE7148"/>
    <w:rsid w:val="00C37709"/>
    <w:rsid w:val="00C47613"/>
    <w:rsid w:val="00D00EF1"/>
    <w:rsid w:val="00D76F17"/>
    <w:rsid w:val="00E34909"/>
    <w:rsid w:val="00F4697D"/>
    <w:rsid w:val="00FC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C5AC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9FC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760100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3C3D27"/>
    <w:pPr>
      <w:spacing w:line="271" w:lineRule="auto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0100"/>
    <w:rPr>
      <w:rFonts w:ascii="Arial" w:eastAsiaTheme="majorEastAsia" w:hAnsi="Arial" w:cstheme="majorBidi"/>
      <w:b/>
      <w:bCs/>
      <w:color w:val="652F76"/>
      <w:sz w:val="30"/>
      <w:szCs w:val="30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C3D27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basedOn w:val="Normal"/>
    <w:uiPriority w:val="34"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table" w:styleId="LightShading-Accent4">
    <w:name w:val="Light Shading Accent 4"/>
    <w:basedOn w:val="TableNormal"/>
    <w:uiPriority w:val="60"/>
    <w:rsid w:val="00AF2003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FFFFF" w:themeColor="background1"/>
        <w:sz w:val="22"/>
      </w:rPr>
      <w:tblPr/>
      <w:tcPr>
        <w:shd w:val="clear" w:color="auto" w:fill="66006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6A2875"/>
                <w:right w:val="none" w:sz="0" w:space="0" w:color="auto"/>
              </w:divBdr>
              <w:divsChild>
                <w:div w:id="345135350">
                  <w:marLeft w:val="0"/>
                  <w:marRight w:val="0"/>
                  <w:marTop w:val="0"/>
                  <w:marBottom w:val="0"/>
                  <w:divBdr>
                    <w:top w:val="single" w:sz="48" w:space="0" w:color="6A2875"/>
                    <w:left w:val="none" w:sz="0" w:space="0" w:color="auto"/>
                    <w:bottom w:val="single" w:sz="48" w:space="0" w:color="6A2875"/>
                    <w:right w:val="none" w:sz="0" w:space="0" w:color="auto"/>
                  </w:divBdr>
                  <w:divsChild>
                    <w:div w:id="159601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4186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8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12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27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13718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2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NDIA Values, Capabiliities &amp; Behaviours</vt:lpstr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NDIA Values, Capabiliities &amp; Behaviours</dc:title>
  <dc:creator/>
  <cp:keywords/>
  <dc:description/>
  <cp:lastModifiedBy/>
  <cp:revision>1</cp:revision>
  <dcterms:created xsi:type="dcterms:W3CDTF">2018-11-27T03:24:00Z</dcterms:created>
  <dcterms:modified xsi:type="dcterms:W3CDTF">2018-11-27T03:24:00Z</dcterms:modified>
</cp:coreProperties>
</file>