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672A6659" wp14:textId="77777777">
      <w:pPr>
        <w:pStyle w:val="BodyText"/>
        <w:ind w:left="144"/>
        <w:rPr>
          <w:rFonts w:ascii="Times New Roman"/>
        </w:rPr>
      </w:pPr>
      <w:r>
        <w:rPr>
          <w:rFonts w:ascii="Times New Roman"/>
        </w:rPr>
        <w:drawing>
          <wp:inline xmlns:wp14="http://schemas.microsoft.com/office/word/2010/wordprocessingDrawing" distT="0" distB="0" distL="0" distR="0" wp14:anchorId="63D56FFD" wp14:editId="7777777">
            <wp:extent cx="3016798" cy="42976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16798" cy="429768"/>
                    </a:xfrm>
                    <a:prstGeom prst="rect">
                      <a:avLst/>
                    </a:prstGeom>
                  </pic:spPr>
                </pic:pic>
              </a:graphicData>
            </a:graphic>
          </wp:inline>
        </w:drawing>
      </w:r>
      <w:r>
        <w:rPr>
          <w:rFonts w:ascii="Times New Roman"/>
        </w:rPr>
      </w:r>
    </w:p>
    <w:p xmlns:wp14="http://schemas.microsoft.com/office/word/2010/wordml" w14:paraId="0A37501D" wp14:textId="77777777">
      <w:pPr>
        <w:pStyle w:val="BodyText"/>
        <w:spacing w:before="6"/>
        <w:ind w:left="0"/>
        <w:rPr>
          <w:rFonts w:ascii="Times New Roman"/>
          <w:sz w:val="18"/>
        </w:rPr>
      </w:pPr>
    </w:p>
    <w:p xmlns:wp14="http://schemas.microsoft.com/office/word/2010/wordml" w14:paraId="47B95EFE" wp14:textId="77777777">
      <w:pPr>
        <w:spacing w:before="98"/>
        <w:ind w:left="0" w:right="144" w:firstLine="0"/>
        <w:jc w:val="right"/>
        <w:rPr>
          <w:rFonts w:ascii="Trebuchet MS"/>
          <w:b/>
          <w:sz w:val="20"/>
        </w:rPr>
      </w:pPr>
      <w:r>
        <w:rPr>
          <w:rFonts w:ascii="Trebuchet MS"/>
          <w:b/>
          <w:color w:val="24C4F4"/>
          <w:sz w:val="20"/>
        </w:rPr>
        <w:t>30 August 2021</w:t>
      </w:r>
    </w:p>
    <w:p xmlns:wp14="http://schemas.microsoft.com/office/word/2010/wordml" w14:paraId="5DAB6C7B" wp14:textId="77777777">
      <w:pPr>
        <w:pStyle w:val="BodyText"/>
        <w:spacing w:before="3"/>
        <w:ind w:left="0"/>
        <w:rPr>
          <w:rFonts w:ascii="Trebuchet MS"/>
          <w:b/>
          <w:sz w:val="21"/>
        </w:rPr>
      </w:pPr>
    </w:p>
    <w:p xmlns:wp14="http://schemas.microsoft.com/office/word/2010/wordml" w14:paraId="758B801E" wp14:textId="77777777">
      <w:pPr>
        <w:spacing w:before="0"/>
        <w:ind w:left="1578" w:right="0" w:firstLine="0"/>
        <w:jc w:val="left"/>
        <w:rPr>
          <w:rFonts w:ascii="Trebuchet MS"/>
          <w:b/>
          <w:sz w:val="20"/>
        </w:rPr>
      </w:pPr>
      <w:r>
        <w:rPr/>
        <w:pict w14:anchorId="3F8EDDF9">
          <v:rect style="position:absolute;margin-left:63.743999pt;margin-top:13.829619pt;width:462.34pt;height:.48pt;mso-position-horizontal-relative:page;mso-position-vertical-relative:paragraph;z-index:-15728640;mso-wrap-distance-left:0;mso-wrap-distance-right:0" filled="true" fillcolor="#000000" stroked="false">
            <v:fill type="solid"/>
            <w10:wrap type="topAndBottom"/>
          </v:rect>
        </w:pict>
      </w:r>
      <w:r>
        <w:rPr>
          <w:rFonts w:ascii="Trebuchet MS"/>
          <w:b/>
          <w:sz w:val="20"/>
        </w:rPr>
        <w:t>ICLA - NDIS Submission - Consultation paper: An ordinary life at home</w:t>
      </w:r>
    </w:p>
    <w:p xmlns:wp14="http://schemas.microsoft.com/office/word/2010/wordml" w14:paraId="56EAD925" wp14:textId="77777777">
      <w:pPr>
        <w:pStyle w:val="BodyText"/>
        <w:spacing w:before="135" w:line="268" w:lineRule="auto"/>
        <w:ind w:right="185"/>
      </w:pPr>
      <w:r>
        <w:rPr>
          <w:w w:val="110"/>
        </w:rPr>
        <w:t>Independent</w:t>
      </w:r>
      <w:r>
        <w:rPr>
          <w:spacing w:val="-19"/>
          <w:w w:val="110"/>
        </w:rPr>
        <w:t> </w:t>
      </w:r>
      <w:r>
        <w:rPr>
          <w:w w:val="110"/>
        </w:rPr>
        <w:t>Community</w:t>
      </w:r>
      <w:r>
        <w:rPr>
          <w:spacing w:val="-18"/>
          <w:w w:val="110"/>
        </w:rPr>
        <w:t> </w:t>
      </w:r>
      <w:r>
        <w:rPr>
          <w:w w:val="110"/>
        </w:rPr>
        <w:t>Living</w:t>
      </w:r>
      <w:r>
        <w:rPr>
          <w:spacing w:val="-17"/>
          <w:w w:val="110"/>
        </w:rPr>
        <w:t> </w:t>
      </w:r>
      <w:r>
        <w:rPr>
          <w:w w:val="110"/>
        </w:rPr>
        <w:t>Australia</w:t>
      </w:r>
      <w:r>
        <w:rPr>
          <w:spacing w:val="-19"/>
          <w:w w:val="110"/>
        </w:rPr>
        <w:t> </w:t>
      </w:r>
      <w:r>
        <w:rPr>
          <w:w w:val="110"/>
        </w:rPr>
        <w:t>-</w:t>
      </w:r>
      <w:r>
        <w:rPr>
          <w:spacing w:val="-19"/>
          <w:w w:val="110"/>
        </w:rPr>
        <w:t> </w:t>
      </w:r>
      <w:r>
        <w:rPr>
          <w:w w:val="110"/>
        </w:rPr>
        <w:t>ICLA,</w:t>
      </w:r>
      <w:r>
        <w:rPr>
          <w:spacing w:val="-19"/>
          <w:w w:val="110"/>
        </w:rPr>
        <w:t> </w:t>
      </w:r>
      <w:r>
        <w:rPr>
          <w:w w:val="110"/>
        </w:rPr>
        <w:t>as</w:t>
      </w:r>
      <w:r>
        <w:rPr>
          <w:spacing w:val="-19"/>
          <w:w w:val="110"/>
        </w:rPr>
        <w:t> </w:t>
      </w:r>
      <w:r>
        <w:rPr>
          <w:w w:val="110"/>
        </w:rPr>
        <w:t>a</w:t>
      </w:r>
      <w:r>
        <w:rPr>
          <w:spacing w:val="-19"/>
          <w:w w:val="110"/>
        </w:rPr>
        <w:t> </w:t>
      </w:r>
      <w:r>
        <w:rPr>
          <w:w w:val="110"/>
        </w:rPr>
        <w:t>current</w:t>
      </w:r>
      <w:r>
        <w:rPr>
          <w:spacing w:val="-19"/>
          <w:w w:val="110"/>
        </w:rPr>
        <w:t> </w:t>
      </w:r>
      <w:r>
        <w:rPr>
          <w:w w:val="110"/>
        </w:rPr>
        <w:t>Supported</w:t>
      </w:r>
      <w:r>
        <w:rPr>
          <w:spacing w:val="-18"/>
          <w:w w:val="110"/>
        </w:rPr>
        <w:t> </w:t>
      </w:r>
      <w:r>
        <w:rPr>
          <w:w w:val="110"/>
        </w:rPr>
        <w:t>Independent</w:t>
      </w:r>
      <w:r>
        <w:rPr>
          <w:spacing w:val="-19"/>
          <w:w w:val="110"/>
        </w:rPr>
        <w:t> </w:t>
      </w:r>
      <w:r>
        <w:rPr>
          <w:w w:val="110"/>
        </w:rPr>
        <w:t>Living</w:t>
      </w:r>
      <w:r>
        <w:rPr>
          <w:spacing w:val="-18"/>
          <w:w w:val="110"/>
        </w:rPr>
        <w:t> </w:t>
      </w:r>
      <w:r>
        <w:rPr>
          <w:w w:val="110"/>
        </w:rPr>
        <w:t>(SIL) provider,</w:t>
      </w:r>
      <w:r>
        <w:rPr>
          <w:spacing w:val="-18"/>
          <w:w w:val="110"/>
        </w:rPr>
        <w:t> </w:t>
      </w:r>
      <w:r>
        <w:rPr>
          <w:w w:val="110"/>
        </w:rPr>
        <w:t>would</w:t>
      </w:r>
      <w:r>
        <w:rPr>
          <w:spacing w:val="-18"/>
          <w:w w:val="110"/>
        </w:rPr>
        <w:t> </w:t>
      </w:r>
      <w:r>
        <w:rPr>
          <w:w w:val="110"/>
        </w:rPr>
        <w:t>like</w:t>
      </w:r>
      <w:r>
        <w:rPr>
          <w:spacing w:val="-17"/>
          <w:w w:val="110"/>
        </w:rPr>
        <w:t> </w:t>
      </w:r>
      <w:r>
        <w:rPr>
          <w:w w:val="110"/>
        </w:rPr>
        <w:t>to</w:t>
      </w:r>
      <w:r>
        <w:rPr>
          <w:spacing w:val="-18"/>
          <w:w w:val="110"/>
        </w:rPr>
        <w:t> </w:t>
      </w:r>
      <w:r>
        <w:rPr>
          <w:w w:val="110"/>
        </w:rPr>
        <w:t>submit</w:t>
      </w:r>
      <w:r>
        <w:rPr>
          <w:spacing w:val="-17"/>
          <w:w w:val="110"/>
        </w:rPr>
        <w:t> </w:t>
      </w:r>
      <w:r>
        <w:rPr>
          <w:w w:val="110"/>
        </w:rPr>
        <w:t>the</w:t>
      </w:r>
      <w:r>
        <w:rPr>
          <w:spacing w:val="-17"/>
          <w:w w:val="110"/>
        </w:rPr>
        <w:t> </w:t>
      </w:r>
      <w:r>
        <w:rPr>
          <w:w w:val="110"/>
        </w:rPr>
        <w:t>following</w:t>
      </w:r>
      <w:r>
        <w:rPr>
          <w:spacing w:val="-17"/>
          <w:w w:val="110"/>
        </w:rPr>
        <w:t> </w:t>
      </w:r>
      <w:r>
        <w:rPr>
          <w:w w:val="110"/>
        </w:rPr>
        <w:t>viewpoints</w:t>
      </w:r>
      <w:r>
        <w:rPr>
          <w:spacing w:val="-18"/>
          <w:w w:val="110"/>
        </w:rPr>
        <w:t> </w:t>
      </w:r>
      <w:r>
        <w:rPr>
          <w:w w:val="110"/>
        </w:rPr>
        <w:t>to</w:t>
      </w:r>
      <w:r>
        <w:rPr>
          <w:spacing w:val="-16"/>
          <w:w w:val="110"/>
        </w:rPr>
        <w:t> </w:t>
      </w:r>
      <w:r>
        <w:rPr>
          <w:w w:val="110"/>
        </w:rPr>
        <w:t>help</w:t>
      </w:r>
      <w:r>
        <w:rPr>
          <w:spacing w:val="-17"/>
          <w:w w:val="110"/>
        </w:rPr>
        <w:t> </w:t>
      </w:r>
      <w:r>
        <w:rPr>
          <w:w w:val="110"/>
        </w:rPr>
        <w:t>inform</w:t>
      </w:r>
      <w:r>
        <w:rPr>
          <w:spacing w:val="-16"/>
          <w:w w:val="110"/>
        </w:rPr>
        <w:t> </w:t>
      </w:r>
      <w:r>
        <w:rPr>
          <w:w w:val="110"/>
        </w:rPr>
        <w:t>the</w:t>
      </w:r>
      <w:r>
        <w:rPr>
          <w:spacing w:val="-18"/>
          <w:w w:val="110"/>
        </w:rPr>
        <w:t> </w:t>
      </w:r>
      <w:r>
        <w:rPr>
          <w:w w:val="110"/>
        </w:rPr>
        <w:t>consultation</w:t>
      </w:r>
      <w:r>
        <w:rPr>
          <w:spacing w:val="-18"/>
          <w:w w:val="110"/>
        </w:rPr>
        <w:t> </w:t>
      </w:r>
      <w:r>
        <w:rPr>
          <w:w w:val="110"/>
        </w:rPr>
        <w:t>process.</w:t>
      </w:r>
    </w:p>
    <w:p xmlns:wp14="http://schemas.microsoft.com/office/word/2010/wordml" w14:paraId="499C5DFF" wp14:textId="77777777">
      <w:pPr>
        <w:pStyle w:val="BodyText"/>
        <w:spacing w:before="160" w:line="268" w:lineRule="auto"/>
        <w:ind w:right="185"/>
      </w:pPr>
      <w:r>
        <w:rPr>
          <w:w w:val="110"/>
        </w:rPr>
        <w:t>ICLA</w:t>
      </w:r>
      <w:r>
        <w:rPr>
          <w:spacing w:val="-15"/>
          <w:w w:val="110"/>
        </w:rPr>
        <w:t> </w:t>
      </w:r>
      <w:r>
        <w:rPr>
          <w:w w:val="110"/>
        </w:rPr>
        <w:t>currently</w:t>
      </w:r>
      <w:r>
        <w:rPr>
          <w:spacing w:val="-17"/>
          <w:w w:val="110"/>
        </w:rPr>
        <w:t> </w:t>
      </w:r>
      <w:r>
        <w:rPr>
          <w:w w:val="110"/>
        </w:rPr>
        <w:t>understand</w:t>
      </w:r>
      <w:r>
        <w:rPr>
          <w:spacing w:val="-15"/>
          <w:w w:val="110"/>
        </w:rPr>
        <w:t> </w:t>
      </w:r>
      <w:r>
        <w:rPr>
          <w:w w:val="110"/>
        </w:rPr>
        <w:t>that</w:t>
      </w:r>
      <w:r>
        <w:rPr>
          <w:spacing w:val="-16"/>
          <w:w w:val="110"/>
        </w:rPr>
        <w:t> </w:t>
      </w:r>
      <w:r>
        <w:rPr>
          <w:w w:val="110"/>
        </w:rPr>
        <w:t>there</w:t>
      </w:r>
      <w:r>
        <w:rPr>
          <w:spacing w:val="-16"/>
          <w:w w:val="110"/>
        </w:rPr>
        <w:t> </w:t>
      </w:r>
      <w:r>
        <w:rPr>
          <w:w w:val="110"/>
        </w:rPr>
        <w:t>is</w:t>
      </w:r>
      <w:r>
        <w:rPr>
          <w:spacing w:val="-16"/>
          <w:w w:val="110"/>
        </w:rPr>
        <w:t> </w:t>
      </w:r>
      <w:r>
        <w:rPr>
          <w:w w:val="110"/>
        </w:rPr>
        <w:t>a</w:t>
      </w:r>
      <w:r>
        <w:rPr>
          <w:spacing w:val="-15"/>
          <w:w w:val="110"/>
        </w:rPr>
        <w:t> </w:t>
      </w:r>
      <w:r>
        <w:rPr>
          <w:w w:val="110"/>
        </w:rPr>
        <w:t>need</w:t>
      </w:r>
      <w:r>
        <w:rPr>
          <w:spacing w:val="-15"/>
          <w:w w:val="110"/>
        </w:rPr>
        <w:t> </w:t>
      </w:r>
      <w:r>
        <w:rPr>
          <w:w w:val="110"/>
        </w:rPr>
        <w:t>to</w:t>
      </w:r>
      <w:r>
        <w:rPr>
          <w:spacing w:val="-17"/>
          <w:w w:val="110"/>
        </w:rPr>
        <w:t> </w:t>
      </w:r>
      <w:r>
        <w:rPr>
          <w:w w:val="110"/>
        </w:rPr>
        <w:t>diverify</w:t>
      </w:r>
      <w:r>
        <w:rPr>
          <w:spacing w:val="-16"/>
          <w:w w:val="110"/>
        </w:rPr>
        <w:t> </w:t>
      </w:r>
      <w:r>
        <w:rPr>
          <w:w w:val="110"/>
        </w:rPr>
        <w:t>the</w:t>
      </w:r>
      <w:r>
        <w:rPr>
          <w:spacing w:val="-15"/>
          <w:w w:val="110"/>
        </w:rPr>
        <w:t> </w:t>
      </w:r>
      <w:r>
        <w:rPr>
          <w:w w:val="110"/>
        </w:rPr>
        <w:t>options</w:t>
      </w:r>
      <w:r>
        <w:rPr>
          <w:spacing w:val="-14"/>
          <w:w w:val="110"/>
        </w:rPr>
        <w:t> </w:t>
      </w:r>
      <w:r>
        <w:rPr>
          <w:w w:val="110"/>
        </w:rPr>
        <w:t>and</w:t>
      </w:r>
      <w:r>
        <w:rPr>
          <w:spacing w:val="-15"/>
          <w:w w:val="110"/>
        </w:rPr>
        <w:t> </w:t>
      </w:r>
      <w:r>
        <w:rPr>
          <w:w w:val="110"/>
        </w:rPr>
        <w:t>choice</w:t>
      </w:r>
      <w:r>
        <w:rPr>
          <w:spacing w:val="-14"/>
          <w:w w:val="110"/>
        </w:rPr>
        <w:t> </w:t>
      </w:r>
      <w:r>
        <w:rPr>
          <w:w w:val="110"/>
        </w:rPr>
        <w:t>of</w:t>
      </w:r>
      <w:r>
        <w:rPr>
          <w:spacing w:val="-14"/>
          <w:w w:val="110"/>
        </w:rPr>
        <w:t> </w:t>
      </w:r>
      <w:r>
        <w:rPr>
          <w:w w:val="110"/>
        </w:rPr>
        <w:t>living</w:t>
      </w:r>
      <w:r>
        <w:rPr>
          <w:spacing w:val="-15"/>
          <w:w w:val="110"/>
        </w:rPr>
        <w:t> </w:t>
      </w:r>
      <w:r>
        <w:rPr>
          <w:w w:val="110"/>
        </w:rPr>
        <w:t>arrangements, for people with disability. A key focus of supporting and assisting people with disability is to provide more flexibility, choice, and control in relation to their living arrangements and the supports they receive. This is a viewpoint that ICLA supports and is aligned to our service design and delivery. It is also</w:t>
      </w:r>
      <w:r>
        <w:rPr>
          <w:spacing w:val="-12"/>
          <w:w w:val="110"/>
        </w:rPr>
        <w:t> </w:t>
      </w:r>
      <w:r>
        <w:rPr>
          <w:w w:val="110"/>
        </w:rPr>
        <w:t>consistent</w:t>
      </w:r>
      <w:r>
        <w:rPr>
          <w:spacing w:val="-11"/>
          <w:w w:val="110"/>
        </w:rPr>
        <w:t> </w:t>
      </w:r>
      <w:r>
        <w:rPr>
          <w:w w:val="110"/>
        </w:rPr>
        <w:t>with</w:t>
      </w:r>
      <w:r>
        <w:rPr>
          <w:spacing w:val="-10"/>
          <w:w w:val="110"/>
        </w:rPr>
        <w:t> </w:t>
      </w:r>
      <w:r>
        <w:rPr>
          <w:w w:val="110"/>
        </w:rPr>
        <w:t>our</w:t>
      </w:r>
      <w:r>
        <w:rPr>
          <w:spacing w:val="-12"/>
          <w:w w:val="110"/>
        </w:rPr>
        <w:t> </w:t>
      </w:r>
      <w:r>
        <w:rPr>
          <w:w w:val="110"/>
        </w:rPr>
        <w:t>experience</w:t>
      </w:r>
      <w:r>
        <w:rPr>
          <w:spacing w:val="-12"/>
          <w:w w:val="110"/>
        </w:rPr>
        <w:t> </w:t>
      </w:r>
      <w:r>
        <w:rPr>
          <w:w w:val="110"/>
        </w:rPr>
        <w:t>of</w:t>
      </w:r>
      <w:r>
        <w:rPr>
          <w:spacing w:val="-11"/>
          <w:w w:val="110"/>
        </w:rPr>
        <w:t> </w:t>
      </w:r>
      <w:r>
        <w:rPr>
          <w:w w:val="110"/>
        </w:rPr>
        <w:t>best</w:t>
      </w:r>
      <w:r>
        <w:rPr>
          <w:spacing w:val="-12"/>
          <w:w w:val="110"/>
        </w:rPr>
        <w:t> </w:t>
      </w:r>
      <w:r>
        <w:rPr>
          <w:w w:val="110"/>
        </w:rPr>
        <w:t>practice.</w:t>
      </w:r>
    </w:p>
    <w:p xmlns:wp14="http://schemas.microsoft.com/office/word/2010/wordml" w14:paraId="6D2802FA" wp14:textId="77777777">
      <w:pPr>
        <w:pStyle w:val="BodyText"/>
        <w:spacing w:before="156" w:line="268" w:lineRule="auto"/>
        <w:ind w:right="185"/>
      </w:pPr>
      <w:r>
        <w:rPr>
          <w:w w:val="110"/>
        </w:rPr>
        <w:t>As</w:t>
      </w:r>
      <w:r>
        <w:rPr>
          <w:spacing w:val="-10"/>
          <w:w w:val="110"/>
        </w:rPr>
        <w:t> </w:t>
      </w:r>
      <w:r>
        <w:rPr>
          <w:w w:val="110"/>
        </w:rPr>
        <w:t>a</w:t>
      </w:r>
      <w:r>
        <w:rPr>
          <w:spacing w:val="-10"/>
          <w:w w:val="110"/>
        </w:rPr>
        <w:t> </w:t>
      </w:r>
      <w:r>
        <w:rPr>
          <w:w w:val="110"/>
        </w:rPr>
        <w:t>provider</w:t>
      </w:r>
      <w:r>
        <w:rPr>
          <w:spacing w:val="-10"/>
          <w:w w:val="110"/>
        </w:rPr>
        <w:t> </w:t>
      </w:r>
      <w:r>
        <w:rPr>
          <w:w w:val="110"/>
        </w:rPr>
        <w:t>of</w:t>
      </w:r>
      <w:r>
        <w:rPr>
          <w:spacing w:val="-8"/>
          <w:w w:val="110"/>
        </w:rPr>
        <w:t> </w:t>
      </w:r>
      <w:r>
        <w:rPr>
          <w:w w:val="110"/>
        </w:rPr>
        <w:t>supported</w:t>
      </w:r>
      <w:r>
        <w:rPr>
          <w:spacing w:val="-10"/>
          <w:w w:val="110"/>
        </w:rPr>
        <w:t> </w:t>
      </w:r>
      <w:r>
        <w:rPr>
          <w:w w:val="110"/>
        </w:rPr>
        <w:t>independent</w:t>
      </w:r>
      <w:r>
        <w:rPr>
          <w:spacing w:val="-10"/>
          <w:w w:val="110"/>
        </w:rPr>
        <w:t> </w:t>
      </w:r>
      <w:r>
        <w:rPr>
          <w:w w:val="110"/>
        </w:rPr>
        <w:t>living</w:t>
      </w:r>
      <w:r>
        <w:rPr>
          <w:spacing w:val="-9"/>
          <w:w w:val="110"/>
        </w:rPr>
        <w:t> </w:t>
      </w:r>
      <w:r>
        <w:rPr>
          <w:w w:val="110"/>
        </w:rPr>
        <w:t>arrangements</w:t>
      </w:r>
      <w:r>
        <w:rPr>
          <w:spacing w:val="-10"/>
          <w:w w:val="110"/>
        </w:rPr>
        <w:t> </w:t>
      </w:r>
      <w:r>
        <w:rPr>
          <w:w w:val="110"/>
        </w:rPr>
        <w:t>in</w:t>
      </w:r>
      <w:r>
        <w:rPr>
          <w:spacing w:val="-10"/>
          <w:w w:val="110"/>
        </w:rPr>
        <w:t> </w:t>
      </w:r>
      <w:r>
        <w:rPr>
          <w:w w:val="110"/>
        </w:rPr>
        <w:t>Australia,</w:t>
      </w:r>
      <w:r>
        <w:rPr>
          <w:spacing w:val="-11"/>
          <w:w w:val="110"/>
        </w:rPr>
        <w:t> </w:t>
      </w:r>
      <w:r>
        <w:rPr>
          <w:w w:val="110"/>
        </w:rPr>
        <w:t>we</w:t>
      </w:r>
      <w:r>
        <w:rPr>
          <w:spacing w:val="-10"/>
          <w:w w:val="110"/>
        </w:rPr>
        <w:t> </w:t>
      </w:r>
      <w:r>
        <w:rPr>
          <w:w w:val="110"/>
        </w:rPr>
        <w:t>have</w:t>
      </w:r>
      <w:r>
        <w:rPr>
          <w:spacing w:val="-8"/>
          <w:w w:val="110"/>
        </w:rPr>
        <w:t> </w:t>
      </w:r>
      <w:r>
        <w:rPr>
          <w:w w:val="110"/>
        </w:rPr>
        <w:t>taken</w:t>
      </w:r>
      <w:r>
        <w:rPr>
          <w:spacing w:val="-10"/>
          <w:w w:val="110"/>
        </w:rPr>
        <w:t> </w:t>
      </w:r>
      <w:r>
        <w:rPr>
          <w:w w:val="110"/>
        </w:rPr>
        <w:t>steps</w:t>
      </w:r>
      <w:r>
        <w:rPr>
          <w:spacing w:val="-10"/>
          <w:w w:val="110"/>
        </w:rPr>
        <w:t> </w:t>
      </w:r>
      <w:r>
        <w:rPr>
          <w:w w:val="110"/>
        </w:rPr>
        <w:t>to</w:t>
      </w:r>
      <w:r>
        <w:rPr>
          <w:spacing w:val="-11"/>
          <w:w w:val="110"/>
        </w:rPr>
        <w:t> </w:t>
      </w:r>
      <w:r>
        <w:rPr>
          <w:w w:val="110"/>
        </w:rPr>
        <w:t>design and</w:t>
      </w:r>
      <w:r>
        <w:rPr>
          <w:spacing w:val="-18"/>
          <w:w w:val="110"/>
        </w:rPr>
        <w:t> </w:t>
      </w:r>
      <w:r>
        <w:rPr>
          <w:w w:val="110"/>
        </w:rPr>
        <w:t>deliver</w:t>
      </w:r>
      <w:r>
        <w:rPr>
          <w:spacing w:val="-19"/>
          <w:w w:val="110"/>
        </w:rPr>
        <w:t> </w:t>
      </w:r>
      <w:r>
        <w:rPr>
          <w:w w:val="110"/>
        </w:rPr>
        <w:t>options</w:t>
      </w:r>
      <w:r>
        <w:rPr>
          <w:spacing w:val="-18"/>
          <w:w w:val="110"/>
        </w:rPr>
        <w:t> </w:t>
      </w:r>
      <w:r>
        <w:rPr>
          <w:w w:val="110"/>
        </w:rPr>
        <w:t>for</w:t>
      </w:r>
      <w:r>
        <w:rPr>
          <w:spacing w:val="-20"/>
          <w:w w:val="110"/>
        </w:rPr>
        <w:t> </w:t>
      </w:r>
      <w:r>
        <w:rPr>
          <w:w w:val="110"/>
        </w:rPr>
        <w:t>people</w:t>
      </w:r>
      <w:r>
        <w:rPr>
          <w:spacing w:val="-19"/>
          <w:w w:val="110"/>
        </w:rPr>
        <w:t> </w:t>
      </w:r>
      <w:r>
        <w:rPr>
          <w:w w:val="110"/>
        </w:rPr>
        <w:t>with</w:t>
      </w:r>
      <w:r>
        <w:rPr>
          <w:spacing w:val="-18"/>
          <w:w w:val="110"/>
        </w:rPr>
        <w:t> </w:t>
      </w:r>
      <w:r>
        <w:rPr>
          <w:w w:val="110"/>
        </w:rPr>
        <w:t>disability</w:t>
      </w:r>
      <w:r>
        <w:rPr>
          <w:spacing w:val="-19"/>
          <w:w w:val="110"/>
        </w:rPr>
        <w:t> </w:t>
      </w:r>
      <w:r>
        <w:rPr>
          <w:w w:val="110"/>
        </w:rPr>
        <w:t>that</w:t>
      </w:r>
      <w:r>
        <w:rPr>
          <w:spacing w:val="-19"/>
          <w:w w:val="110"/>
        </w:rPr>
        <w:t> </w:t>
      </w:r>
      <w:r>
        <w:rPr>
          <w:w w:val="110"/>
        </w:rPr>
        <w:t>reflect</w:t>
      </w:r>
      <w:r>
        <w:rPr>
          <w:spacing w:val="-19"/>
          <w:w w:val="110"/>
        </w:rPr>
        <w:t> </w:t>
      </w:r>
      <w:r>
        <w:rPr>
          <w:w w:val="110"/>
        </w:rPr>
        <w:t>their</w:t>
      </w:r>
      <w:r>
        <w:rPr>
          <w:spacing w:val="-20"/>
          <w:w w:val="110"/>
        </w:rPr>
        <w:t> </w:t>
      </w:r>
      <w:r>
        <w:rPr>
          <w:w w:val="110"/>
        </w:rPr>
        <w:t>ability</w:t>
      </w:r>
      <w:r>
        <w:rPr>
          <w:spacing w:val="-19"/>
          <w:w w:val="110"/>
        </w:rPr>
        <w:t> </w:t>
      </w:r>
      <w:r>
        <w:rPr>
          <w:w w:val="110"/>
        </w:rPr>
        <w:t>to</w:t>
      </w:r>
      <w:r>
        <w:rPr>
          <w:spacing w:val="-19"/>
          <w:w w:val="110"/>
        </w:rPr>
        <w:t> </w:t>
      </w:r>
      <w:r>
        <w:rPr>
          <w:w w:val="110"/>
        </w:rPr>
        <w:t>exercise</w:t>
      </w:r>
      <w:r>
        <w:rPr>
          <w:spacing w:val="-19"/>
          <w:w w:val="110"/>
        </w:rPr>
        <w:t> </w:t>
      </w:r>
      <w:r>
        <w:rPr>
          <w:w w:val="110"/>
        </w:rPr>
        <w:t>choice</w:t>
      </w:r>
      <w:r>
        <w:rPr>
          <w:spacing w:val="-19"/>
          <w:w w:val="110"/>
        </w:rPr>
        <w:t> </w:t>
      </w:r>
      <w:r>
        <w:rPr>
          <w:w w:val="110"/>
        </w:rPr>
        <w:t>and</w:t>
      </w:r>
      <w:r>
        <w:rPr>
          <w:spacing w:val="-18"/>
          <w:w w:val="110"/>
        </w:rPr>
        <w:t> </w:t>
      </w:r>
      <w:r>
        <w:rPr>
          <w:w w:val="110"/>
        </w:rPr>
        <w:t>control.</w:t>
      </w:r>
      <w:r>
        <w:rPr>
          <w:spacing w:val="-19"/>
          <w:w w:val="110"/>
        </w:rPr>
        <w:t> </w:t>
      </w:r>
      <w:r>
        <w:rPr>
          <w:w w:val="110"/>
        </w:rPr>
        <w:t>We continually adapt and adjust the living options, premises, service delivery and staffing capability to reflect</w:t>
      </w:r>
      <w:r>
        <w:rPr>
          <w:spacing w:val="-12"/>
          <w:w w:val="110"/>
        </w:rPr>
        <w:t> </w:t>
      </w:r>
      <w:r>
        <w:rPr>
          <w:w w:val="110"/>
        </w:rPr>
        <w:t>the</w:t>
      </w:r>
      <w:r>
        <w:rPr>
          <w:spacing w:val="-12"/>
          <w:w w:val="110"/>
        </w:rPr>
        <w:t> </w:t>
      </w:r>
      <w:r>
        <w:rPr>
          <w:w w:val="110"/>
        </w:rPr>
        <w:t>needs</w:t>
      </w:r>
      <w:r>
        <w:rPr>
          <w:spacing w:val="-12"/>
          <w:w w:val="110"/>
        </w:rPr>
        <w:t> </w:t>
      </w:r>
      <w:r>
        <w:rPr>
          <w:w w:val="110"/>
        </w:rPr>
        <w:t>of</w:t>
      </w:r>
      <w:r>
        <w:rPr>
          <w:spacing w:val="-12"/>
          <w:w w:val="110"/>
        </w:rPr>
        <w:t> </w:t>
      </w:r>
      <w:r>
        <w:rPr>
          <w:w w:val="110"/>
        </w:rPr>
        <w:t>the</w:t>
      </w:r>
      <w:r>
        <w:rPr>
          <w:spacing w:val="-12"/>
          <w:w w:val="110"/>
        </w:rPr>
        <w:t> </w:t>
      </w:r>
      <w:r>
        <w:rPr>
          <w:w w:val="110"/>
        </w:rPr>
        <w:t>people</w:t>
      </w:r>
      <w:r>
        <w:rPr>
          <w:spacing w:val="-11"/>
          <w:w w:val="110"/>
        </w:rPr>
        <w:t> </w:t>
      </w:r>
      <w:r>
        <w:rPr>
          <w:w w:val="110"/>
        </w:rPr>
        <w:t>we</w:t>
      </w:r>
      <w:r>
        <w:rPr>
          <w:spacing w:val="-12"/>
          <w:w w:val="110"/>
        </w:rPr>
        <w:t> </w:t>
      </w:r>
      <w:r>
        <w:rPr>
          <w:w w:val="110"/>
        </w:rPr>
        <w:t>support.</w:t>
      </w:r>
    </w:p>
    <w:p xmlns:wp14="http://schemas.microsoft.com/office/word/2010/wordml" w14:paraId="2F124561" wp14:textId="77777777">
      <w:pPr>
        <w:pStyle w:val="BodyText"/>
        <w:spacing w:before="159" w:line="268" w:lineRule="auto"/>
      </w:pPr>
      <w:r>
        <w:rPr>
          <w:w w:val="110"/>
        </w:rPr>
        <w:t>Our</w:t>
      </w:r>
      <w:r>
        <w:rPr>
          <w:spacing w:val="-21"/>
          <w:w w:val="110"/>
        </w:rPr>
        <w:t> </w:t>
      </w:r>
      <w:r>
        <w:rPr>
          <w:w w:val="110"/>
        </w:rPr>
        <w:t>35-year</w:t>
      </w:r>
      <w:r>
        <w:rPr>
          <w:spacing w:val="-22"/>
          <w:w w:val="110"/>
        </w:rPr>
        <w:t> </w:t>
      </w:r>
      <w:r>
        <w:rPr>
          <w:w w:val="110"/>
        </w:rPr>
        <w:t>history</w:t>
      </w:r>
      <w:r>
        <w:rPr>
          <w:spacing w:val="-21"/>
          <w:w w:val="110"/>
        </w:rPr>
        <w:t> </w:t>
      </w:r>
      <w:r>
        <w:rPr>
          <w:w w:val="110"/>
        </w:rPr>
        <w:t>and</w:t>
      </w:r>
      <w:r>
        <w:rPr>
          <w:spacing w:val="-20"/>
          <w:w w:val="110"/>
        </w:rPr>
        <w:t> </w:t>
      </w:r>
      <w:r>
        <w:rPr>
          <w:w w:val="110"/>
        </w:rPr>
        <w:t>experience</w:t>
      </w:r>
      <w:r>
        <w:rPr>
          <w:spacing w:val="-20"/>
          <w:w w:val="110"/>
        </w:rPr>
        <w:t> </w:t>
      </w:r>
      <w:r>
        <w:rPr>
          <w:w w:val="110"/>
        </w:rPr>
        <w:t>provide</w:t>
      </w:r>
      <w:r>
        <w:rPr>
          <w:spacing w:val="-19"/>
          <w:w w:val="110"/>
        </w:rPr>
        <w:t> </w:t>
      </w:r>
      <w:r>
        <w:rPr>
          <w:w w:val="110"/>
        </w:rPr>
        <w:t>good</w:t>
      </w:r>
      <w:r>
        <w:rPr>
          <w:spacing w:val="-20"/>
          <w:w w:val="110"/>
        </w:rPr>
        <w:t> </w:t>
      </w:r>
      <w:r>
        <w:rPr>
          <w:w w:val="110"/>
        </w:rPr>
        <w:t>evidence</w:t>
      </w:r>
      <w:r>
        <w:rPr>
          <w:spacing w:val="-22"/>
          <w:w w:val="110"/>
        </w:rPr>
        <w:t> </w:t>
      </w:r>
      <w:r>
        <w:rPr>
          <w:w w:val="110"/>
        </w:rPr>
        <w:t>that</w:t>
      </w:r>
      <w:r>
        <w:rPr>
          <w:spacing w:val="-22"/>
          <w:w w:val="110"/>
        </w:rPr>
        <w:t> </w:t>
      </w:r>
      <w:r>
        <w:rPr>
          <w:w w:val="110"/>
        </w:rPr>
        <w:t>such</w:t>
      </w:r>
      <w:r>
        <w:rPr>
          <w:spacing w:val="-20"/>
          <w:w w:val="110"/>
        </w:rPr>
        <w:t> </w:t>
      </w:r>
      <w:r>
        <w:rPr>
          <w:w w:val="110"/>
        </w:rPr>
        <w:t>flexible</w:t>
      </w:r>
      <w:r>
        <w:rPr>
          <w:spacing w:val="-20"/>
          <w:w w:val="110"/>
        </w:rPr>
        <w:t> </w:t>
      </w:r>
      <w:r>
        <w:rPr>
          <w:w w:val="110"/>
        </w:rPr>
        <w:t>approach</w:t>
      </w:r>
      <w:r>
        <w:rPr>
          <w:spacing w:val="-20"/>
          <w:w w:val="110"/>
        </w:rPr>
        <w:t> </w:t>
      </w:r>
      <w:r>
        <w:rPr>
          <w:w w:val="110"/>
        </w:rPr>
        <w:t>delivers</w:t>
      </w:r>
      <w:r>
        <w:rPr>
          <w:spacing w:val="-21"/>
          <w:w w:val="110"/>
        </w:rPr>
        <w:t> </w:t>
      </w:r>
      <w:r>
        <w:rPr>
          <w:w w:val="110"/>
        </w:rPr>
        <w:t>better outcomes for, not only people with disability, but their family and carers as well as staff involved in providing the</w:t>
      </w:r>
      <w:r>
        <w:rPr>
          <w:spacing w:val="-23"/>
          <w:w w:val="110"/>
        </w:rPr>
        <w:t> </w:t>
      </w:r>
      <w:r>
        <w:rPr>
          <w:w w:val="110"/>
        </w:rPr>
        <w:t>services.</w:t>
      </w:r>
    </w:p>
    <w:p xmlns:wp14="http://schemas.microsoft.com/office/word/2010/wordml" w14:paraId="1A38AA0B" wp14:textId="77777777">
      <w:pPr>
        <w:pStyle w:val="BodyText"/>
        <w:spacing w:before="156" w:line="266" w:lineRule="auto"/>
      </w:pPr>
      <w:r>
        <w:rPr>
          <w:w w:val="110"/>
        </w:rPr>
        <w:t>Contrary</w:t>
      </w:r>
      <w:r>
        <w:rPr>
          <w:spacing w:val="-27"/>
          <w:w w:val="110"/>
        </w:rPr>
        <w:t> </w:t>
      </w:r>
      <w:r>
        <w:rPr>
          <w:w w:val="110"/>
        </w:rPr>
        <w:t>to</w:t>
      </w:r>
      <w:r>
        <w:rPr>
          <w:spacing w:val="-27"/>
          <w:w w:val="110"/>
        </w:rPr>
        <w:t> </w:t>
      </w:r>
      <w:r>
        <w:rPr>
          <w:w w:val="110"/>
        </w:rPr>
        <w:t>the</w:t>
      </w:r>
      <w:r>
        <w:rPr>
          <w:spacing w:val="-27"/>
          <w:w w:val="110"/>
        </w:rPr>
        <w:t> </w:t>
      </w:r>
      <w:r>
        <w:rPr>
          <w:w w:val="110"/>
        </w:rPr>
        <w:t>dominant</w:t>
      </w:r>
      <w:r>
        <w:rPr>
          <w:spacing w:val="-26"/>
          <w:w w:val="110"/>
        </w:rPr>
        <w:t> </w:t>
      </w:r>
      <w:r>
        <w:rPr>
          <w:w w:val="110"/>
        </w:rPr>
        <w:t>view</w:t>
      </w:r>
      <w:r>
        <w:rPr>
          <w:spacing w:val="-27"/>
          <w:w w:val="110"/>
        </w:rPr>
        <w:t> </w:t>
      </w:r>
      <w:r>
        <w:rPr>
          <w:w w:val="110"/>
        </w:rPr>
        <w:t>reported</w:t>
      </w:r>
      <w:r>
        <w:rPr>
          <w:spacing w:val="-27"/>
          <w:w w:val="110"/>
        </w:rPr>
        <w:t> </w:t>
      </w:r>
      <w:r>
        <w:rPr>
          <w:w w:val="110"/>
        </w:rPr>
        <w:t>in</w:t>
      </w:r>
      <w:r>
        <w:rPr>
          <w:spacing w:val="-26"/>
          <w:w w:val="110"/>
        </w:rPr>
        <w:t> </w:t>
      </w:r>
      <w:r>
        <w:rPr>
          <w:w w:val="110"/>
        </w:rPr>
        <w:t>the</w:t>
      </w:r>
      <w:r>
        <w:rPr>
          <w:spacing w:val="-27"/>
          <w:w w:val="110"/>
        </w:rPr>
        <w:t> </w:t>
      </w:r>
      <w:r>
        <w:rPr>
          <w:w w:val="110"/>
        </w:rPr>
        <w:t>Independent</w:t>
      </w:r>
      <w:r>
        <w:rPr>
          <w:spacing w:val="-26"/>
          <w:w w:val="110"/>
        </w:rPr>
        <w:t> </w:t>
      </w:r>
      <w:r>
        <w:rPr>
          <w:w w:val="110"/>
        </w:rPr>
        <w:t>Advisory</w:t>
      </w:r>
      <w:r>
        <w:rPr>
          <w:spacing w:val="-27"/>
          <w:w w:val="110"/>
        </w:rPr>
        <w:t> </w:t>
      </w:r>
      <w:r>
        <w:rPr>
          <w:w w:val="110"/>
        </w:rPr>
        <w:t>Council</w:t>
      </w:r>
      <w:r>
        <w:rPr>
          <w:spacing w:val="-27"/>
          <w:w w:val="110"/>
        </w:rPr>
        <w:t> </w:t>
      </w:r>
      <w:r>
        <w:rPr>
          <w:w w:val="110"/>
        </w:rPr>
        <w:t>to</w:t>
      </w:r>
      <w:r>
        <w:rPr>
          <w:spacing w:val="-27"/>
          <w:w w:val="110"/>
        </w:rPr>
        <w:t> </w:t>
      </w:r>
      <w:r>
        <w:rPr>
          <w:w w:val="110"/>
        </w:rPr>
        <w:t>the</w:t>
      </w:r>
      <w:r>
        <w:rPr>
          <w:spacing w:val="-27"/>
          <w:w w:val="110"/>
        </w:rPr>
        <w:t> </w:t>
      </w:r>
      <w:r>
        <w:rPr>
          <w:w w:val="110"/>
        </w:rPr>
        <w:t>NDIS</w:t>
      </w:r>
      <w:r>
        <w:rPr>
          <w:spacing w:val="-25"/>
          <w:w w:val="110"/>
        </w:rPr>
        <w:t> </w:t>
      </w:r>
      <w:r>
        <w:rPr>
          <w:w w:val="110"/>
        </w:rPr>
        <w:t>–</w:t>
      </w:r>
      <w:r>
        <w:rPr>
          <w:spacing w:val="-25"/>
          <w:w w:val="110"/>
        </w:rPr>
        <w:t> </w:t>
      </w:r>
      <w:r>
        <w:rPr>
          <w:w w:val="110"/>
        </w:rPr>
        <w:t>Challenges</w:t>
      </w:r>
      <w:r>
        <w:rPr>
          <w:spacing w:val="-26"/>
          <w:w w:val="110"/>
        </w:rPr>
        <w:t> </w:t>
      </w:r>
      <w:r>
        <w:rPr>
          <w:w w:val="110"/>
        </w:rPr>
        <w:t>in Housing and Support under the NDIS 2019 report</w:t>
      </w:r>
      <w:r>
        <w:rPr>
          <w:w w:val="110"/>
          <w:position w:val="7"/>
          <w:sz w:val="13"/>
        </w:rPr>
        <w:t>1</w:t>
      </w:r>
      <w:r>
        <w:rPr>
          <w:w w:val="110"/>
        </w:rPr>
        <w:t>, it is important to note that there are distinct differences between SIL</w:t>
      </w:r>
      <w:r>
        <w:rPr>
          <w:spacing w:val="-34"/>
          <w:w w:val="110"/>
        </w:rPr>
        <w:t> </w:t>
      </w:r>
      <w:r>
        <w:rPr>
          <w:w w:val="110"/>
        </w:rPr>
        <w:t>providers.</w:t>
      </w:r>
    </w:p>
    <w:p xmlns:wp14="http://schemas.microsoft.com/office/word/2010/wordml" w14:paraId="76BDF866" wp14:textId="77777777">
      <w:pPr>
        <w:pStyle w:val="BodyText"/>
        <w:spacing w:before="161" w:line="266" w:lineRule="auto"/>
        <w:ind w:right="220"/>
      </w:pPr>
      <w:r>
        <w:rPr>
          <w:w w:val="110"/>
        </w:rPr>
        <w:t>Importantly ICLA focusses on the care and service delivery for people identified as experiencing psychosocial disability and/ or complex and chronic mental health conditions. The long-term effects of such conditions impact the ability to have consistent and sustainable living arrangements and often require support from staff beyond routine time-limited services.</w:t>
      </w:r>
    </w:p>
    <w:p xmlns:wp14="http://schemas.microsoft.com/office/word/2010/wordml" w14:paraId="03F77A32" wp14:textId="77777777">
      <w:pPr>
        <w:pStyle w:val="BodyText"/>
        <w:spacing w:before="166" w:line="268" w:lineRule="auto"/>
      </w:pPr>
      <w:r>
        <w:rPr>
          <w:w w:val="110"/>
        </w:rPr>
        <w:t>These conditions are unique, as many people experience, psychosis, mania, delusions and/or severe (debilitating) depression. In a shared home environment, requires additional support to manage the individual’s wellbeing. This requires staff to be responsive and manage difficult situations when people may not be able to functionally make decision for themselves.</w:t>
      </w:r>
    </w:p>
    <w:p xmlns:wp14="http://schemas.microsoft.com/office/word/2010/wordml" w14:paraId="2E5E6EB4" wp14:textId="77777777">
      <w:pPr>
        <w:pStyle w:val="BodyText"/>
        <w:spacing w:before="151" w:line="268" w:lineRule="auto"/>
        <w:ind w:right="267"/>
      </w:pPr>
      <w:r>
        <w:rPr>
          <w:w w:val="115"/>
        </w:rPr>
        <w:t>The</w:t>
      </w:r>
      <w:r>
        <w:rPr>
          <w:spacing w:val="-30"/>
          <w:w w:val="115"/>
        </w:rPr>
        <w:t> </w:t>
      </w:r>
      <w:r>
        <w:rPr>
          <w:w w:val="115"/>
        </w:rPr>
        <w:t>National</w:t>
      </w:r>
      <w:r>
        <w:rPr>
          <w:spacing w:val="-30"/>
          <w:w w:val="115"/>
        </w:rPr>
        <w:t> </w:t>
      </w:r>
      <w:r>
        <w:rPr>
          <w:w w:val="115"/>
        </w:rPr>
        <w:t>Disability</w:t>
      </w:r>
      <w:r>
        <w:rPr>
          <w:spacing w:val="-29"/>
          <w:w w:val="115"/>
        </w:rPr>
        <w:t> </w:t>
      </w:r>
      <w:r>
        <w:rPr>
          <w:w w:val="115"/>
        </w:rPr>
        <w:t>Insurance</w:t>
      </w:r>
      <w:r>
        <w:rPr>
          <w:spacing w:val="-28"/>
          <w:w w:val="115"/>
        </w:rPr>
        <w:t> </w:t>
      </w:r>
      <w:r>
        <w:rPr>
          <w:w w:val="115"/>
        </w:rPr>
        <w:t>Scheme</w:t>
      </w:r>
      <w:r>
        <w:rPr>
          <w:spacing w:val="-29"/>
          <w:w w:val="115"/>
        </w:rPr>
        <w:t> </w:t>
      </w:r>
      <w:r>
        <w:rPr>
          <w:w w:val="115"/>
        </w:rPr>
        <w:t>Act</w:t>
      </w:r>
      <w:r>
        <w:rPr>
          <w:spacing w:val="-29"/>
          <w:w w:val="115"/>
        </w:rPr>
        <w:t> </w:t>
      </w:r>
      <w:r>
        <w:rPr>
          <w:w w:val="115"/>
        </w:rPr>
        <w:t>2013</w:t>
      </w:r>
      <w:r>
        <w:rPr>
          <w:w w:val="115"/>
          <w:position w:val="7"/>
          <w:sz w:val="13"/>
        </w:rPr>
        <w:t>2</w:t>
      </w:r>
      <w:r>
        <w:rPr>
          <w:w w:val="115"/>
        </w:rPr>
        <w:t>,</w:t>
      </w:r>
      <w:r>
        <w:rPr>
          <w:spacing w:val="-28"/>
          <w:w w:val="115"/>
        </w:rPr>
        <w:t> </w:t>
      </w:r>
      <w:r>
        <w:rPr>
          <w:w w:val="115"/>
        </w:rPr>
        <w:t>which</w:t>
      </w:r>
      <w:r>
        <w:rPr>
          <w:spacing w:val="-28"/>
          <w:w w:val="115"/>
        </w:rPr>
        <w:t> </w:t>
      </w:r>
      <w:r>
        <w:rPr>
          <w:w w:val="115"/>
        </w:rPr>
        <w:t>provides</w:t>
      </w:r>
      <w:r>
        <w:rPr>
          <w:spacing w:val="-29"/>
          <w:w w:val="115"/>
        </w:rPr>
        <w:t> </w:t>
      </w:r>
      <w:r>
        <w:rPr>
          <w:w w:val="115"/>
        </w:rPr>
        <w:t>the</w:t>
      </w:r>
      <w:r>
        <w:rPr>
          <w:spacing w:val="-30"/>
          <w:w w:val="115"/>
        </w:rPr>
        <w:t> </w:t>
      </w:r>
      <w:r>
        <w:rPr>
          <w:w w:val="115"/>
        </w:rPr>
        <w:t>legislative</w:t>
      </w:r>
      <w:r>
        <w:rPr>
          <w:spacing w:val="-29"/>
          <w:w w:val="115"/>
        </w:rPr>
        <w:t> </w:t>
      </w:r>
      <w:r>
        <w:rPr>
          <w:w w:val="115"/>
        </w:rPr>
        <w:t>base</w:t>
      </w:r>
      <w:r>
        <w:rPr>
          <w:spacing w:val="-29"/>
          <w:w w:val="115"/>
        </w:rPr>
        <w:t> </w:t>
      </w:r>
      <w:r>
        <w:rPr>
          <w:w w:val="115"/>
        </w:rPr>
        <w:t>for</w:t>
      </w:r>
      <w:r>
        <w:rPr>
          <w:spacing w:val="-30"/>
          <w:w w:val="115"/>
        </w:rPr>
        <w:t> </w:t>
      </w:r>
      <w:r>
        <w:rPr>
          <w:w w:val="115"/>
        </w:rPr>
        <w:t>the Scheme,</w:t>
      </w:r>
      <w:r>
        <w:rPr>
          <w:spacing w:val="-35"/>
          <w:w w:val="115"/>
        </w:rPr>
        <w:t> </w:t>
      </w:r>
      <w:r>
        <w:rPr>
          <w:w w:val="115"/>
        </w:rPr>
        <w:t>recognises</w:t>
      </w:r>
      <w:r>
        <w:rPr>
          <w:spacing w:val="-32"/>
          <w:w w:val="115"/>
        </w:rPr>
        <w:t> </w:t>
      </w:r>
      <w:r>
        <w:rPr>
          <w:w w:val="115"/>
        </w:rPr>
        <w:t>the</w:t>
      </w:r>
      <w:r>
        <w:rPr>
          <w:spacing w:val="-34"/>
          <w:w w:val="115"/>
        </w:rPr>
        <w:t> </w:t>
      </w:r>
      <w:r>
        <w:rPr>
          <w:w w:val="115"/>
        </w:rPr>
        <w:t>suite</w:t>
      </w:r>
      <w:r>
        <w:rPr>
          <w:spacing w:val="-33"/>
          <w:w w:val="115"/>
        </w:rPr>
        <w:t> </w:t>
      </w:r>
      <w:r>
        <w:rPr>
          <w:w w:val="115"/>
        </w:rPr>
        <w:t>of</w:t>
      </w:r>
      <w:r>
        <w:rPr>
          <w:spacing w:val="-31"/>
          <w:w w:val="115"/>
        </w:rPr>
        <w:t> </w:t>
      </w:r>
      <w:r>
        <w:rPr>
          <w:w w:val="115"/>
        </w:rPr>
        <w:t>support</w:t>
      </w:r>
      <w:r>
        <w:rPr>
          <w:spacing w:val="-34"/>
          <w:w w:val="115"/>
        </w:rPr>
        <w:t> </w:t>
      </w:r>
      <w:r>
        <w:rPr>
          <w:w w:val="115"/>
        </w:rPr>
        <w:t>options</w:t>
      </w:r>
      <w:r>
        <w:rPr>
          <w:spacing w:val="-33"/>
          <w:w w:val="115"/>
        </w:rPr>
        <w:t> </w:t>
      </w:r>
      <w:r>
        <w:rPr>
          <w:w w:val="115"/>
        </w:rPr>
        <w:t>to</w:t>
      </w:r>
      <w:r>
        <w:rPr>
          <w:spacing w:val="-32"/>
          <w:w w:val="115"/>
        </w:rPr>
        <w:t> </w:t>
      </w:r>
      <w:r>
        <w:rPr>
          <w:w w:val="115"/>
        </w:rPr>
        <w:t>clinical</w:t>
      </w:r>
      <w:r>
        <w:rPr>
          <w:spacing w:val="-34"/>
          <w:w w:val="115"/>
        </w:rPr>
        <w:t> </w:t>
      </w:r>
      <w:r>
        <w:rPr>
          <w:w w:val="115"/>
        </w:rPr>
        <w:t>mental</w:t>
      </w:r>
      <w:r>
        <w:rPr>
          <w:spacing w:val="-34"/>
          <w:w w:val="115"/>
        </w:rPr>
        <w:t> </w:t>
      </w:r>
      <w:r>
        <w:rPr>
          <w:w w:val="115"/>
        </w:rPr>
        <w:t>health</w:t>
      </w:r>
      <w:r>
        <w:rPr>
          <w:spacing w:val="-33"/>
          <w:w w:val="115"/>
        </w:rPr>
        <w:t> </w:t>
      </w:r>
      <w:r>
        <w:rPr>
          <w:w w:val="115"/>
        </w:rPr>
        <w:t>practice</w:t>
      </w:r>
      <w:r>
        <w:rPr>
          <w:spacing w:val="-33"/>
          <w:w w:val="115"/>
        </w:rPr>
        <w:t> </w:t>
      </w:r>
      <w:r>
        <w:rPr>
          <w:w w:val="115"/>
        </w:rPr>
        <w:t>is</w:t>
      </w:r>
      <w:r>
        <w:rPr>
          <w:spacing w:val="-34"/>
          <w:w w:val="115"/>
        </w:rPr>
        <w:t> </w:t>
      </w:r>
      <w:r>
        <w:rPr>
          <w:w w:val="115"/>
        </w:rPr>
        <w:t>well</w:t>
      </w:r>
      <w:r>
        <w:rPr>
          <w:spacing w:val="-34"/>
          <w:w w:val="115"/>
        </w:rPr>
        <w:t> </w:t>
      </w:r>
      <w:r>
        <w:rPr>
          <w:w w:val="115"/>
        </w:rPr>
        <w:t>developed. However,</w:t>
      </w:r>
      <w:r>
        <w:rPr>
          <w:spacing w:val="-35"/>
          <w:w w:val="115"/>
        </w:rPr>
        <w:t> </w:t>
      </w:r>
      <w:r>
        <w:rPr>
          <w:w w:val="115"/>
        </w:rPr>
        <w:t>its</w:t>
      </w:r>
      <w:r>
        <w:rPr>
          <w:spacing w:val="-35"/>
          <w:w w:val="115"/>
        </w:rPr>
        <w:t> </w:t>
      </w:r>
      <w:r>
        <w:rPr>
          <w:w w:val="115"/>
        </w:rPr>
        <w:t>implications</w:t>
      </w:r>
      <w:r>
        <w:rPr>
          <w:spacing w:val="-34"/>
          <w:w w:val="115"/>
        </w:rPr>
        <w:t> </w:t>
      </w:r>
      <w:r>
        <w:rPr>
          <w:w w:val="115"/>
        </w:rPr>
        <w:t>regarding</w:t>
      </w:r>
      <w:r>
        <w:rPr>
          <w:spacing w:val="-33"/>
          <w:w w:val="115"/>
        </w:rPr>
        <w:t> </w:t>
      </w:r>
      <w:r>
        <w:rPr>
          <w:w w:val="115"/>
        </w:rPr>
        <w:t>psychosocial</w:t>
      </w:r>
      <w:r>
        <w:rPr>
          <w:spacing w:val="-36"/>
          <w:w w:val="115"/>
        </w:rPr>
        <w:t> </w:t>
      </w:r>
      <w:r>
        <w:rPr>
          <w:w w:val="115"/>
        </w:rPr>
        <w:t>disability</w:t>
      </w:r>
      <w:r>
        <w:rPr>
          <w:spacing w:val="-34"/>
          <w:w w:val="115"/>
        </w:rPr>
        <w:t> </w:t>
      </w:r>
      <w:r>
        <w:rPr>
          <w:w w:val="115"/>
        </w:rPr>
        <w:t>for</w:t>
      </w:r>
      <w:r>
        <w:rPr>
          <w:spacing w:val="-35"/>
          <w:w w:val="115"/>
        </w:rPr>
        <w:t> </w:t>
      </w:r>
      <w:r>
        <w:rPr>
          <w:w w:val="115"/>
        </w:rPr>
        <w:t>community</w:t>
      </w:r>
      <w:r>
        <w:rPr>
          <w:spacing w:val="-35"/>
          <w:w w:val="115"/>
        </w:rPr>
        <w:t> </w:t>
      </w:r>
      <w:r>
        <w:rPr>
          <w:w w:val="115"/>
        </w:rPr>
        <w:t>and</w:t>
      </w:r>
      <w:r>
        <w:rPr>
          <w:spacing w:val="-34"/>
          <w:w w:val="115"/>
        </w:rPr>
        <w:t> </w:t>
      </w:r>
      <w:r>
        <w:rPr>
          <w:w w:val="115"/>
        </w:rPr>
        <w:t>housing</w:t>
      </w:r>
      <w:r>
        <w:rPr>
          <w:spacing w:val="-32"/>
          <w:w w:val="115"/>
        </w:rPr>
        <w:t> </w:t>
      </w:r>
      <w:r>
        <w:rPr>
          <w:w w:val="115"/>
        </w:rPr>
        <w:t>services</w:t>
      </w:r>
      <w:r>
        <w:rPr>
          <w:spacing w:val="-35"/>
          <w:w w:val="115"/>
        </w:rPr>
        <w:t> </w:t>
      </w:r>
      <w:r>
        <w:rPr>
          <w:w w:val="115"/>
        </w:rPr>
        <w:t>are less</w:t>
      </w:r>
      <w:r>
        <w:rPr>
          <w:spacing w:val="-16"/>
          <w:w w:val="115"/>
        </w:rPr>
        <w:t> </w:t>
      </w:r>
      <w:r>
        <w:rPr>
          <w:w w:val="115"/>
        </w:rPr>
        <w:t>clearly</w:t>
      </w:r>
      <w:r>
        <w:rPr>
          <w:spacing w:val="-16"/>
          <w:w w:val="115"/>
        </w:rPr>
        <w:t> </w:t>
      </w:r>
      <w:r>
        <w:rPr>
          <w:w w:val="115"/>
        </w:rPr>
        <w:t>defined</w:t>
      </w:r>
      <w:r>
        <w:rPr>
          <w:spacing w:val="-14"/>
          <w:w w:val="115"/>
        </w:rPr>
        <w:t> </w:t>
      </w:r>
      <w:r>
        <w:rPr>
          <w:w w:val="115"/>
        </w:rPr>
        <w:t>and</w:t>
      </w:r>
      <w:r>
        <w:rPr>
          <w:spacing w:val="-13"/>
          <w:w w:val="115"/>
        </w:rPr>
        <w:t> </w:t>
      </w:r>
      <w:r>
        <w:rPr>
          <w:w w:val="115"/>
        </w:rPr>
        <w:t>not</w:t>
      </w:r>
      <w:r>
        <w:rPr>
          <w:spacing w:val="-14"/>
          <w:w w:val="115"/>
        </w:rPr>
        <w:t> </w:t>
      </w:r>
      <w:r>
        <w:rPr>
          <w:w w:val="115"/>
        </w:rPr>
        <w:t>as</w:t>
      </w:r>
      <w:r>
        <w:rPr>
          <w:spacing w:val="-16"/>
          <w:w w:val="115"/>
        </w:rPr>
        <w:t> </w:t>
      </w:r>
      <w:r>
        <w:rPr>
          <w:w w:val="115"/>
        </w:rPr>
        <w:t>well</w:t>
      </w:r>
      <w:r>
        <w:rPr>
          <w:spacing w:val="-16"/>
          <w:w w:val="115"/>
        </w:rPr>
        <w:t> </w:t>
      </w:r>
      <w:r>
        <w:rPr>
          <w:w w:val="115"/>
        </w:rPr>
        <w:t>understood.</w:t>
      </w:r>
    </w:p>
    <w:p xmlns:wp14="http://schemas.microsoft.com/office/word/2010/wordml" w14:paraId="59248F9A" wp14:textId="77777777">
      <w:pPr>
        <w:pStyle w:val="BodyText"/>
        <w:spacing w:before="160" w:line="268" w:lineRule="auto"/>
        <w:ind w:right="185"/>
      </w:pPr>
      <w:r>
        <w:rPr>
          <w:w w:val="110"/>
        </w:rPr>
        <w:t>This</w:t>
      </w:r>
      <w:r>
        <w:rPr>
          <w:spacing w:val="-13"/>
          <w:w w:val="110"/>
        </w:rPr>
        <w:t> </w:t>
      </w:r>
      <w:r>
        <w:rPr>
          <w:w w:val="110"/>
        </w:rPr>
        <w:t>is</w:t>
      </w:r>
      <w:r>
        <w:rPr>
          <w:spacing w:val="-13"/>
          <w:w w:val="110"/>
        </w:rPr>
        <w:t> </w:t>
      </w:r>
      <w:r>
        <w:rPr>
          <w:w w:val="110"/>
        </w:rPr>
        <w:t>a</w:t>
      </w:r>
      <w:r>
        <w:rPr>
          <w:spacing w:val="-13"/>
          <w:w w:val="110"/>
        </w:rPr>
        <w:t> </w:t>
      </w:r>
      <w:r>
        <w:rPr>
          <w:w w:val="110"/>
        </w:rPr>
        <w:t>small</w:t>
      </w:r>
      <w:r>
        <w:rPr>
          <w:spacing w:val="-14"/>
          <w:w w:val="110"/>
        </w:rPr>
        <w:t> </w:t>
      </w:r>
      <w:r>
        <w:rPr>
          <w:w w:val="110"/>
        </w:rPr>
        <w:t>but</w:t>
      </w:r>
      <w:r>
        <w:rPr>
          <w:spacing w:val="-13"/>
          <w:w w:val="110"/>
        </w:rPr>
        <w:t> </w:t>
      </w:r>
      <w:r>
        <w:rPr>
          <w:w w:val="110"/>
        </w:rPr>
        <w:t>distinct</w:t>
      </w:r>
      <w:r>
        <w:rPr>
          <w:spacing w:val="-13"/>
          <w:w w:val="110"/>
        </w:rPr>
        <w:t> </w:t>
      </w:r>
      <w:r>
        <w:rPr>
          <w:w w:val="110"/>
        </w:rPr>
        <w:t>population</w:t>
      </w:r>
      <w:r>
        <w:rPr>
          <w:spacing w:val="-13"/>
          <w:w w:val="110"/>
        </w:rPr>
        <w:t> </w:t>
      </w:r>
      <w:r>
        <w:rPr>
          <w:w w:val="110"/>
        </w:rPr>
        <w:t>group</w:t>
      </w:r>
      <w:r>
        <w:rPr>
          <w:spacing w:val="-12"/>
          <w:w w:val="110"/>
        </w:rPr>
        <w:t> </w:t>
      </w:r>
      <w:r>
        <w:rPr>
          <w:w w:val="110"/>
        </w:rPr>
        <w:t>within</w:t>
      </w:r>
      <w:r>
        <w:rPr>
          <w:spacing w:val="-13"/>
          <w:w w:val="110"/>
        </w:rPr>
        <w:t> </w:t>
      </w:r>
      <w:r>
        <w:rPr>
          <w:w w:val="110"/>
        </w:rPr>
        <w:t>the</w:t>
      </w:r>
      <w:r>
        <w:rPr>
          <w:spacing w:val="-10"/>
          <w:w w:val="110"/>
        </w:rPr>
        <w:t> </w:t>
      </w:r>
      <w:r>
        <w:rPr>
          <w:w w:val="110"/>
        </w:rPr>
        <w:t>NDIS</w:t>
      </w:r>
      <w:r>
        <w:rPr>
          <w:spacing w:val="-14"/>
          <w:w w:val="110"/>
        </w:rPr>
        <w:t> </w:t>
      </w:r>
      <w:r>
        <w:rPr>
          <w:w w:val="110"/>
        </w:rPr>
        <w:t>scheme,</w:t>
      </w:r>
      <w:r>
        <w:rPr>
          <w:spacing w:val="-14"/>
          <w:w w:val="110"/>
        </w:rPr>
        <w:t> </w:t>
      </w:r>
      <w:r>
        <w:rPr>
          <w:w w:val="110"/>
        </w:rPr>
        <w:t>(estimated</w:t>
      </w:r>
      <w:r>
        <w:rPr>
          <w:spacing w:val="-10"/>
          <w:w w:val="110"/>
        </w:rPr>
        <w:t> </w:t>
      </w:r>
      <w:r>
        <w:rPr>
          <w:w w:val="110"/>
        </w:rPr>
        <w:t>between</w:t>
      </w:r>
      <w:r>
        <w:rPr>
          <w:spacing w:val="-13"/>
          <w:w w:val="110"/>
        </w:rPr>
        <w:t> </w:t>
      </w:r>
      <w:r>
        <w:rPr>
          <w:w w:val="110"/>
        </w:rPr>
        <w:t>3</w:t>
      </w:r>
      <w:r>
        <w:rPr>
          <w:spacing w:val="-12"/>
          <w:w w:val="110"/>
        </w:rPr>
        <w:t> </w:t>
      </w:r>
      <w:r>
        <w:rPr>
          <w:w w:val="110"/>
        </w:rPr>
        <w:t>to</w:t>
      </w:r>
      <w:r>
        <w:rPr>
          <w:spacing w:val="-14"/>
          <w:w w:val="110"/>
        </w:rPr>
        <w:t> </w:t>
      </w:r>
      <w:r>
        <w:rPr>
          <w:w w:val="110"/>
        </w:rPr>
        <w:t>5%</w:t>
      </w:r>
      <w:r>
        <w:rPr>
          <w:spacing w:val="-11"/>
          <w:w w:val="110"/>
        </w:rPr>
        <w:t> </w:t>
      </w:r>
      <w:r>
        <w:rPr>
          <w:w w:val="110"/>
        </w:rPr>
        <w:t>of</w:t>
      </w:r>
      <w:r>
        <w:rPr>
          <w:spacing w:val="-13"/>
          <w:w w:val="110"/>
        </w:rPr>
        <w:t> </w:t>
      </w:r>
      <w:r>
        <w:rPr>
          <w:w w:val="110"/>
        </w:rPr>
        <w:t>the population) with an array of complexities associated with inconsistent and fluctuating diagnosis, the need for episodic care and treatment management, at times, poorly defined. Additionally, the people experiencing psychosocial disability will have sporadic and varying degrees of disablement, functional limitation, and</w:t>
      </w:r>
      <w:r>
        <w:rPr>
          <w:spacing w:val="-23"/>
          <w:w w:val="110"/>
        </w:rPr>
        <w:t> </w:t>
      </w:r>
      <w:r>
        <w:rPr>
          <w:w w:val="110"/>
        </w:rPr>
        <w:t>impairment.</w:t>
      </w:r>
    </w:p>
    <w:p xmlns:wp14="http://schemas.microsoft.com/office/word/2010/wordml" w14:paraId="6B29101E" wp14:textId="77777777">
      <w:pPr>
        <w:pStyle w:val="BodyText"/>
        <w:spacing w:before="155" w:line="268" w:lineRule="auto"/>
      </w:pPr>
      <w:r>
        <w:rPr>
          <w:w w:val="110"/>
        </w:rPr>
        <w:t>Support and housing services for people experiencing a psychosocial disability require a proactive approach to be able to intervene early and manage any escalations. Additionally, the combination of</w:t>
      </w:r>
    </w:p>
    <w:p xmlns:wp14="http://schemas.microsoft.com/office/word/2010/wordml" w14:paraId="02EB378F" wp14:textId="77777777">
      <w:pPr>
        <w:pStyle w:val="BodyText"/>
        <w:ind w:left="0"/>
      </w:pPr>
    </w:p>
    <w:p xmlns:wp14="http://schemas.microsoft.com/office/word/2010/wordml" w14:paraId="6A05A809" wp14:textId="77777777">
      <w:pPr>
        <w:pStyle w:val="BodyText"/>
        <w:spacing w:before="4"/>
        <w:ind w:left="0"/>
        <w:rPr>
          <w:sz w:val="21"/>
        </w:rPr>
      </w:pPr>
    </w:p>
    <w:p xmlns:wp14="http://schemas.microsoft.com/office/word/2010/wordml" w14:paraId="76769541" wp14:textId="77777777">
      <w:pPr>
        <w:spacing w:before="0"/>
        <w:ind w:left="143" w:right="0" w:firstLine="0"/>
        <w:jc w:val="left"/>
        <w:rPr>
          <w:rFonts w:ascii="Cambria" w:hAnsi="Cambria"/>
          <w:b/>
          <w:sz w:val="16"/>
        </w:rPr>
      </w:pPr>
      <w:r>
        <w:rPr>
          <w:rFonts w:ascii="Cambria" w:hAnsi="Cambria"/>
          <w:b/>
          <w:sz w:val="16"/>
        </w:rPr>
        <w:t>We’re here to help</w:t>
      </w:r>
    </w:p>
    <w:p xmlns:wp14="http://schemas.microsoft.com/office/word/2010/wordml" w14:paraId="6524109B" wp14:textId="77777777">
      <w:pPr>
        <w:spacing w:before="15"/>
        <w:ind w:left="143" w:right="0" w:firstLine="0"/>
        <w:jc w:val="left"/>
        <w:rPr>
          <w:sz w:val="16"/>
        </w:rPr>
      </w:pPr>
      <w:r>
        <w:rPr>
          <w:w w:val="110"/>
          <w:sz w:val="16"/>
        </w:rPr>
        <w:t>Please get in touch for more information.</w:t>
      </w:r>
    </w:p>
    <w:p xmlns:wp14="http://schemas.microsoft.com/office/word/2010/wordml" w14:paraId="24A0EABC" wp14:textId="77777777">
      <w:pPr>
        <w:tabs>
          <w:tab w:val="left" w:leader="none" w:pos="426"/>
        </w:tabs>
        <w:spacing w:before="92" w:line="223" w:lineRule="exact"/>
        <w:ind w:left="143" w:right="0" w:firstLine="0"/>
        <w:jc w:val="left"/>
        <w:rPr>
          <w:sz w:val="16"/>
        </w:rPr>
      </w:pPr>
      <w:r>
        <w:rPr>
          <w:rFonts w:ascii="Calibri"/>
          <w:color w:val="24C4F4"/>
          <w:w w:val="110"/>
          <w:sz w:val="20"/>
        </w:rPr>
        <w:t>t</w:t>
      </w:r>
      <w:r>
        <w:rPr>
          <w:rFonts w:ascii="Calibri"/>
          <w:color w:val="24C4F4"/>
          <w:w w:val="110"/>
          <w:sz w:val="20"/>
        </w:rPr>
        <w:tab/>
      </w:r>
      <w:r>
        <w:rPr>
          <w:w w:val="110"/>
          <w:sz w:val="16"/>
        </w:rPr>
        <w:t>+61 2 9281</w:t>
      </w:r>
      <w:r>
        <w:rPr>
          <w:spacing w:val="-32"/>
          <w:w w:val="110"/>
          <w:sz w:val="16"/>
        </w:rPr>
        <w:t> </w:t>
      </w:r>
      <w:r>
        <w:rPr>
          <w:w w:val="110"/>
          <w:sz w:val="16"/>
        </w:rPr>
        <w:t>3338</w:t>
      </w:r>
    </w:p>
    <w:p xmlns:wp14="http://schemas.microsoft.com/office/word/2010/wordml" w14:paraId="77FF9BAE" wp14:textId="77777777">
      <w:pPr>
        <w:spacing w:before="0" w:line="200" w:lineRule="exact"/>
        <w:ind w:left="143" w:right="0" w:firstLine="0"/>
        <w:jc w:val="left"/>
        <w:rPr>
          <w:sz w:val="16"/>
        </w:rPr>
      </w:pPr>
      <w:r>
        <w:rPr>
          <w:rFonts w:ascii="Calibri"/>
          <w:color w:val="24C4F4"/>
          <w:w w:val="110"/>
          <w:sz w:val="20"/>
        </w:rPr>
        <w:t>e </w:t>
      </w:r>
      <w:hyperlink r:id="rId6">
        <w:r>
          <w:rPr>
            <w:w w:val="110"/>
            <w:sz w:val="16"/>
          </w:rPr>
          <w:t>info@icla.org.au</w:t>
        </w:r>
      </w:hyperlink>
    </w:p>
    <w:p xmlns:wp14="http://schemas.microsoft.com/office/word/2010/wordml" w14:paraId="4BC7EE7D" wp14:textId="77777777">
      <w:pPr>
        <w:spacing w:before="0" w:line="222" w:lineRule="exact"/>
        <w:ind w:left="143" w:right="0" w:firstLine="0"/>
        <w:jc w:val="left"/>
        <w:rPr>
          <w:sz w:val="16"/>
        </w:rPr>
      </w:pPr>
      <w:r>
        <w:rPr>
          <w:rFonts w:ascii="Calibri"/>
          <w:color w:val="24C4F4"/>
          <w:w w:val="115"/>
          <w:sz w:val="20"/>
        </w:rPr>
        <w:t>w </w:t>
      </w:r>
      <w:r>
        <w:rPr>
          <w:w w:val="115"/>
          <w:sz w:val="16"/>
        </w:rPr>
        <w:t>icla.org.au</w:t>
      </w:r>
    </w:p>
    <w:p xmlns:wp14="http://schemas.microsoft.com/office/word/2010/wordml" w14:paraId="78DE4EE3" wp14:textId="77777777">
      <w:pPr>
        <w:spacing w:before="117"/>
        <w:ind w:left="143" w:right="0" w:firstLine="0"/>
        <w:jc w:val="left"/>
        <w:rPr>
          <w:sz w:val="16"/>
        </w:rPr>
      </w:pPr>
      <w:r>
        <w:rPr>
          <w:w w:val="110"/>
          <w:sz w:val="16"/>
        </w:rPr>
        <w:t>Suite 76, Level 7, 8-24 Kippax Street Surry Hills, NSW 2010</w:t>
      </w:r>
    </w:p>
    <w:p xmlns:wp14="http://schemas.microsoft.com/office/word/2010/wordml" w14:paraId="1B1071A3" wp14:textId="77777777">
      <w:pPr>
        <w:spacing w:before="108"/>
        <w:ind w:left="143" w:right="0" w:firstLine="0"/>
        <w:jc w:val="left"/>
        <w:rPr>
          <w:sz w:val="12"/>
        </w:rPr>
      </w:pPr>
      <w:r>
        <w:rPr>
          <w:color w:val="666666"/>
          <w:w w:val="110"/>
          <w:sz w:val="12"/>
        </w:rPr>
        <w:t>ABN: 97 146 618 733</w:t>
      </w:r>
    </w:p>
    <w:p xmlns:wp14="http://schemas.microsoft.com/office/word/2010/wordml" w14:paraId="5A39BBE3" wp14:textId="77777777">
      <w:pPr>
        <w:spacing w:after="0"/>
        <w:jc w:val="left"/>
        <w:rPr>
          <w:sz w:val="12"/>
        </w:rPr>
        <w:sectPr>
          <w:type w:val="continuous"/>
          <w:pgSz w:w="11900" w:h="16850" w:orient="portrait"/>
          <w:pgMar w:top="1140" w:right="1260" w:bottom="280" w:left="1160"/>
          <w:headerReference w:type="default" r:id="R02d5d4ef6b3e4916"/>
          <w:footerReference w:type="default" r:id="Ra09a53c58f104139"/>
        </w:sectPr>
      </w:pPr>
    </w:p>
    <w:p xmlns:wp14="http://schemas.microsoft.com/office/word/2010/wordml" w14:paraId="41C8F396" wp14:textId="77777777">
      <w:pPr>
        <w:pStyle w:val="BodyText"/>
        <w:spacing w:before="10"/>
        <w:ind w:left="0"/>
        <w:rPr>
          <w:sz w:val="23"/>
        </w:rPr>
      </w:pPr>
    </w:p>
    <w:p xmlns:wp14="http://schemas.microsoft.com/office/word/2010/wordml" w14:paraId="30E30427" wp14:textId="77777777">
      <w:pPr>
        <w:pStyle w:val="BodyText"/>
        <w:spacing w:before="100" w:line="268" w:lineRule="auto"/>
        <w:ind w:right="185"/>
      </w:pPr>
      <w:r>
        <w:rPr>
          <w:w w:val="115"/>
        </w:rPr>
        <w:t>housing</w:t>
      </w:r>
      <w:r>
        <w:rPr>
          <w:spacing w:val="-35"/>
          <w:w w:val="115"/>
        </w:rPr>
        <w:t> </w:t>
      </w:r>
      <w:r>
        <w:rPr>
          <w:w w:val="115"/>
        </w:rPr>
        <w:t>and</w:t>
      </w:r>
      <w:r>
        <w:rPr>
          <w:spacing w:val="-35"/>
          <w:w w:val="115"/>
        </w:rPr>
        <w:t> </w:t>
      </w:r>
      <w:r>
        <w:rPr>
          <w:w w:val="115"/>
        </w:rPr>
        <w:t>coordination</w:t>
      </w:r>
      <w:r>
        <w:rPr>
          <w:spacing w:val="-35"/>
          <w:w w:val="115"/>
        </w:rPr>
        <w:t> </w:t>
      </w:r>
      <w:r>
        <w:rPr>
          <w:w w:val="115"/>
        </w:rPr>
        <w:t>of</w:t>
      </w:r>
      <w:r>
        <w:rPr>
          <w:spacing w:val="-33"/>
          <w:w w:val="115"/>
        </w:rPr>
        <w:t> </w:t>
      </w:r>
      <w:r>
        <w:rPr>
          <w:w w:val="115"/>
        </w:rPr>
        <w:t>community</w:t>
      </w:r>
      <w:r>
        <w:rPr>
          <w:spacing w:val="-36"/>
          <w:w w:val="115"/>
        </w:rPr>
        <w:t> </w:t>
      </w:r>
      <w:r>
        <w:rPr>
          <w:w w:val="115"/>
        </w:rPr>
        <w:t>and</w:t>
      </w:r>
      <w:r>
        <w:rPr>
          <w:spacing w:val="-34"/>
          <w:w w:val="115"/>
        </w:rPr>
        <w:t> </w:t>
      </w:r>
      <w:r>
        <w:rPr>
          <w:w w:val="115"/>
        </w:rPr>
        <w:t>mental</w:t>
      </w:r>
      <w:r>
        <w:rPr>
          <w:spacing w:val="-36"/>
          <w:w w:val="115"/>
        </w:rPr>
        <w:t> </w:t>
      </w:r>
      <w:r>
        <w:rPr>
          <w:w w:val="115"/>
        </w:rPr>
        <w:t>health</w:t>
      </w:r>
      <w:r>
        <w:rPr>
          <w:spacing w:val="-34"/>
          <w:w w:val="115"/>
        </w:rPr>
        <w:t> </w:t>
      </w:r>
      <w:r>
        <w:rPr>
          <w:w w:val="115"/>
        </w:rPr>
        <w:t>services</w:t>
      </w:r>
      <w:r>
        <w:rPr>
          <w:spacing w:val="-35"/>
          <w:w w:val="115"/>
        </w:rPr>
        <w:t> </w:t>
      </w:r>
      <w:r>
        <w:rPr>
          <w:w w:val="115"/>
        </w:rPr>
        <w:t>by</w:t>
      </w:r>
      <w:r>
        <w:rPr>
          <w:spacing w:val="-35"/>
          <w:w w:val="115"/>
        </w:rPr>
        <w:t> </w:t>
      </w:r>
      <w:r>
        <w:rPr>
          <w:w w:val="115"/>
        </w:rPr>
        <w:t>trained</w:t>
      </w:r>
      <w:r>
        <w:rPr>
          <w:spacing w:val="-35"/>
          <w:w w:val="115"/>
        </w:rPr>
        <w:t> </w:t>
      </w:r>
      <w:r>
        <w:rPr>
          <w:w w:val="115"/>
        </w:rPr>
        <w:t>staff</w:t>
      </w:r>
      <w:r>
        <w:rPr>
          <w:spacing w:val="-34"/>
          <w:w w:val="115"/>
        </w:rPr>
        <w:t> </w:t>
      </w:r>
      <w:r>
        <w:rPr>
          <w:w w:val="115"/>
        </w:rPr>
        <w:t>are</w:t>
      </w:r>
      <w:r>
        <w:rPr>
          <w:spacing w:val="-35"/>
          <w:w w:val="115"/>
        </w:rPr>
        <w:t> </w:t>
      </w:r>
      <w:r>
        <w:rPr>
          <w:w w:val="115"/>
        </w:rPr>
        <w:t>required</w:t>
      </w:r>
      <w:r>
        <w:rPr>
          <w:spacing w:val="-35"/>
          <w:w w:val="115"/>
        </w:rPr>
        <w:t> </w:t>
      </w:r>
      <w:r>
        <w:rPr>
          <w:w w:val="115"/>
        </w:rPr>
        <w:t>to assist</w:t>
      </w:r>
      <w:r>
        <w:rPr>
          <w:spacing w:val="-21"/>
          <w:w w:val="115"/>
        </w:rPr>
        <w:t> </w:t>
      </w:r>
      <w:r>
        <w:rPr>
          <w:w w:val="115"/>
        </w:rPr>
        <w:t>with</w:t>
      </w:r>
      <w:r>
        <w:rPr>
          <w:spacing w:val="-20"/>
          <w:w w:val="115"/>
        </w:rPr>
        <w:t> </w:t>
      </w:r>
      <w:r>
        <w:rPr>
          <w:w w:val="115"/>
        </w:rPr>
        <w:t>the</w:t>
      </w:r>
      <w:r>
        <w:rPr>
          <w:spacing w:val="-20"/>
          <w:w w:val="115"/>
        </w:rPr>
        <w:t> </w:t>
      </w:r>
      <w:r>
        <w:rPr>
          <w:w w:val="115"/>
        </w:rPr>
        <w:t>recovery</w:t>
      </w:r>
      <w:r>
        <w:rPr>
          <w:spacing w:val="-20"/>
          <w:w w:val="115"/>
        </w:rPr>
        <w:t> </w:t>
      </w:r>
      <w:r>
        <w:rPr>
          <w:w w:val="115"/>
        </w:rPr>
        <w:t>journey</w:t>
      </w:r>
      <w:r>
        <w:rPr>
          <w:spacing w:val="-20"/>
          <w:w w:val="115"/>
        </w:rPr>
        <w:t> </w:t>
      </w:r>
      <w:r>
        <w:rPr>
          <w:w w:val="115"/>
        </w:rPr>
        <w:t>and</w:t>
      </w:r>
      <w:r>
        <w:rPr>
          <w:spacing w:val="-19"/>
          <w:w w:val="115"/>
        </w:rPr>
        <w:t> </w:t>
      </w:r>
      <w:r>
        <w:rPr>
          <w:w w:val="115"/>
        </w:rPr>
        <w:t>maintaining</w:t>
      </w:r>
      <w:r>
        <w:rPr>
          <w:spacing w:val="-19"/>
          <w:w w:val="115"/>
        </w:rPr>
        <w:t> </w:t>
      </w:r>
      <w:r>
        <w:rPr>
          <w:w w:val="115"/>
        </w:rPr>
        <w:t>the</w:t>
      </w:r>
      <w:r>
        <w:rPr>
          <w:spacing w:val="-16"/>
          <w:w w:val="115"/>
        </w:rPr>
        <w:t> </w:t>
      </w:r>
      <w:r>
        <w:rPr>
          <w:w w:val="115"/>
        </w:rPr>
        <w:t>wellbeing</w:t>
      </w:r>
      <w:r>
        <w:rPr>
          <w:spacing w:val="-19"/>
          <w:w w:val="115"/>
        </w:rPr>
        <w:t> </w:t>
      </w:r>
      <w:r>
        <w:rPr>
          <w:w w:val="115"/>
        </w:rPr>
        <w:t>of</w:t>
      </w:r>
      <w:r>
        <w:rPr>
          <w:spacing w:val="-20"/>
          <w:w w:val="115"/>
        </w:rPr>
        <w:t> </w:t>
      </w:r>
      <w:r>
        <w:rPr>
          <w:w w:val="115"/>
        </w:rPr>
        <w:t>the</w:t>
      </w:r>
      <w:r>
        <w:rPr>
          <w:spacing w:val="-20"/>
          <w:w w:val="115"/>
        </w:rPr>
        <w:t> </w:t>
      </w:r>
      <w:r>
        <w:rPr>
          <w:w w:val="115"/>
        </w:rPr>
        <w:t>individual.</w:t>
      </w:r>
    </w:p>
    <w:p xmlns:wp14="http://schemas.microsoft.com/office/word/2010/wordml" w14:paraId="3B985C14" wp14:textId="77777777">
      <w:pPr>
        <w:pStyle w:val="Heading1"/>
        <w:spacing w:before="157" w:line="268" w:lineRule="auto"/>
        <w:ind w:right="185"/>
      </w:pPr>
      <w:r>
        <w:rPr/>
        <w:t>The</w:t>
      </w:r>
      <w:r>
        <w:rPr>
          <w:spacing w:val="-35"/>
        </w:rPr>
        <w:t> </w:t>
      </w:r>
      <w:r>
        <w:rPr/>
        <w:t>importance</w:t>
      </w:r>
      <w:r>
        <w:rPr>
          <w:spacing w:val="-34"/>
        </w:rPr>
        <w:t> </w:t>
      </w:r>
      <w:r>
        <w:rPr/>
        <w:t>of</w:t>
      </w:r>
      <w:r>
        <w:rPr>
          <w:spacing w:val="-34"/>
        </w:rPr>
        <w:t> </w:t>
      </w:r>
      <w:r>
        <w:rPr/>
        <w:t>residential</w:t>
      </w:r>
      <w:r>
        <w:rPr>
          <w:spacing w:val="-35"/>
        </w:rPr>
        <w:t> </w:t>
      </w:r>
      <w:r>
        <w:rPr/>
        <w:t>options</w:t>
      </w:r>
      <w:r>
        <w:rPr>
          <w:spacing w:val="-34"/>
        </w:rPr>
        <w:t> </w:t>
      </w:r>
      <w:r>
        <w:rPr/>
        <w:t>for</w:t>
      </w:r>
      <w:r>
        <w:rPr>
          <w:spacing w:val="-35"/>
        </w:rPr>
        <w:t> </w:t>
      </w:r>
      <w:r>
        <w:rPr/>
        <w:t>people</w:t>
      </w:r>
      <w:r>
        <w:rPr>
          <w:spacing w:val="-31"/>
        </w:rPr>
        <w:t> </w:t>
      </w:r>
      <w:r>
        <w:rPr/>
        <w:t>with</w:t>
      </w:r>
      <w:r>
        <w:rPr>
          <w:spacing w:val="-36"/>
        </w:rPr>
        <w:t> </w:t>
      </w:r>
      <w:r>
        <w:rPr/>
        <w:t>Psychosocial</w:t>
      </w:r>
      <w:r>
        <w:rPr>
          <w:spacing w:val="-34"/>
        </w:rPr>
        <w:t> </w:t>
      </w:r>
      <w:r>
        <w:rPr/>
        <w:t>disability</w:t>
      </w:r>
      <w:r>
        <w:rPr>
          <w:spacing w:val="-34"/>
        </w:rPr>
        <w:t> </w:t>
      </w:r>
      <w:r>
        <w:rPr/>
        <w:t>(and</w:t>
      </w:r>
      <w:r>
        <w:rPr>
          <w:spacing w:val="-34"/>
        </w:rPr>
        <w:t> </w:t>
      </w:r>
      <w:r>
        <w:rPr/>
        <w:t>chronic</w:t>
      </w:r>
      <w:r>
        <w:rPr>
          <w:spacing w:val="-35"/>
        </w:rPr>
        <w:t> </w:t>
      </w:r>
      <w:r>
        <w:rPr/>
        <w:t>and complex mental health</w:t>
      </w:r>
      <w:r>
        <w:rPr>
          <w:spacing w:val="-34"/>
        </w:rPr>
        <w:t> </w:t>
      </w:r>
      <w:r>
        <w:rPr/>
        <w:t>conditions)</w:t>
      </w:r>
    </w:p>
    <w:p xmlns:wp14="http://schemas.microsoft.com/office/word/2010/wordml" w14:paraId="26E93CC3" wp14:textId="77777777">
      <w:pPr>
        <w:pStyle w:val="BodyText"/>
        <w:spacing w:before="159" w:line="268" w:lineRule="auto"/>
        <w:ind w:right="267"/>
      </w:pPr>
      <w:r>
        <w:rPr>
          <w:w w:val="110"/>
        </w:rPr>
        <w:t>There is a complex relationship between homelessness and experiences of psychosocial disability. Several systemic and individual factors increase the likelihood of poor housing outcomes among people with psychosocial disability and lived experience of complex mental health conditions who are more vulnerable to common risk factors for homelessness, domestic and family violence, alcohol and other drug addiction, loneliness, and unemployment.</w:t>
      </w:r>
    </w:p>
    <w:p xmlns:wp14="http://schemas.microsoft.com/office/word/2010/wordml" w14:paraId="0B87C081" wp14:textId="77777777">
      <w:pPr>
        <w:pStyle w:val="BodyText"/>
        <w:spacing w:before="153" w:line="268" w:lineRule="auto"/>
        <w:ind w:right="185"/>
      </w:pPr>
      <w:r>
        <w:rPr>
          <w:w w:val="110"/>
        </w:rPr>
        <w:t>The</w:t>
      </w:r>
      <w:r>
        <w:rPr>
          <w:spacing w:val="-22"/>
          <w:w w:val="110"/>
        </w:rPr>
        <w:t> </w:t>
      </w:r>
      <w:r>
        <w:rPr>
          <w:w w:val="110"/>
        </w:rPr>
        <w:t>recent</w:t>
      </w:r>
      <w:r>
        <w:rPr>
          <w:spacing w:val="-21"/>
          <w:w w:val="110"/>
        </w:rPr>
        <w:t> </w:t>
      </w:r>
      <w:r>
        <w:rPr>
          <w:w w:val="110"/>
        </w:rPr>
        <w:t>NDIS</w:t>
      </w:r>
      <w:r>
        <w:rPr>
          <w:spacing w:val="-22"/>
          <w:w w:val="110"/>
        </w:rPr>
        <w:t> </w:t>
      </w:r>
      <w:r>
        <w:rPr>
          <w:w w:val="110"/>
        </w:rPr>
        <w:t>Consultation</w:t>
      </w:r>
      <w:r>
        <w:rPr>
          <w:spacing w:val="-21"/>
          <w:w w:val="110"/>
        </w:rPr>
        <w:t> </w:t>
      </w:r>
      <w:r>
        <w:rPr>
          <w:w w:val="110"/>
        </w:rPr>
        <w:t>paper:</w:t>
      </w:r>
      <w:r>
        <w:rPr>
          <w:spacing w:val="-21"/>
          <w:w w:val="110"/>
        </w:rPr>
        <w:t> </w:t>
      </w:r>
      <w:r>
        <w:rPr>
          <w:w w:val="110"/>
        </w:rPr>
        <w:t>An</w:t>
      </w:r>
      <w:r>
        <w:rPr>
          <w:spacing w:val="-21"/>
          <w:w w:val="110"/>
        </w:rPr>
        <w:t> </w:t>
      </w:r>
      <w:r>
        <w:rPr>
          <w:w w:val="110"/>
        </w:rPr>
        <w:t>ordinary</w:t>
      </w:r>
      <w:r>
        <w:rPr>
          <w:spacing w:val="-21"/>
          <w:w w:val="110"/>
        </w:rPr>
        <w:t> </w:t>
      </w:r>
      <w:r>
        <w:rPr>
          <w:w w:val="110"/>
        </w:rPr>
        <w:t>Life</w:t>
      </w:r>
      <w:r>
        <w:rPr>
          <w:spacing w:val="-21"/>
          <w:w w:val="110"/>
        </w:rPr>
        <w:t> </w:t>
      </w:r>
      <w:r>
        <w:rPr>
          <w:w w:val="110"/>
        </w:rPr>
        <w:t>at</w:t>
      </w:r>
      <w:r>
        <w:rPr>
          <w:spacing w:val="-21"/>
          <w:w w:val="110"/>
        </w:rPr>
        <w:t> </w:t>
      </w:r>
      <w:r>
        <w:rPr>
          <w:w w:val="110"/>
        </w:rPr>
        <w:t>Home</w:t>
      </w:r>
      <w:r>
        <w:rPr>
          <w:spacing w:val="-21"/>
          <w:w w:val="110"/>
        </w:rPr>
        <w:t> </w:t>
      </w:r>
      <w:r>
        <w:rPr>
          <w:w w:val="110"/>
        </w:rPr>
        <w:t>(2021)</w:t>
      </w:r>
      <w:r>
        <w:rPr>
          <w:w w:val="110"/>
          <w:position w:val="7"/>
          <w:sz w:val="13"/>
        </w:rPr>
        <w:t>3 </w:t>
      </w:r>
      <w:r>
        <w:rPr>
          <w:w w:val="110"/>
        </w:rPr>
        <w:t>outlines</w:t>
      </w:r>
      <w:r>
        <w:rPr>
          <w:spacing w:val="-19"/>
          <w:w w:val="110"/>
        </w:rPr>
        <w:t> </w:t>
      </w:r>
      <w:r>
        <w:rPr>
          <w:w w:val="110"/>
        </w:rPr>
        <w:t>what</w:t>
      </w:r>
      <w:r>
        <w:rPr>
          <w:spacing w:val="-22"/>
          <w:w w:val="110"/>
        </w:rPr>
        <w:t> </w:t>
      </w:r>
      <w:r>
        <w:rPr>
          <w:w w:val="110"/>
        </w:rPr>
        <w:t>could</w:t>
      </w:r>
      <w:r>
        <w:rPr>
          <w:spacing w:val="-21"/>
          <w:w w:val="110"/>
        </w:rPr>
        <w:t> </w:t>
      </w:r>
      <w:r>
        <w:rPr>
          <w:w w:val="110"/>
        </w:rPr>
        <w:t>be</w:t>
      </w:r>
      <w:r>
        <w:rPr>
          <w:spacing w:val="-21"/>
          <w:w w:val="110"/>
        </w:rPr>
        <w:t> </w:t>
      </w:r>
      <w:r>
        <w:rPr>
          <w:w w:val="110"/>
        </w:rPr>
        <w:t>the</w:t>
      </w:r>
      <w:r>
        <w:rPr>
          <w:spacing w:val="-21"/>
          <w:w w:val="110"/>
        </w:rPr>
        <w:t> </w:t>
      </w:r>
      <w:r>
        <w:rPr>
          <w:w w:val="110"/>
        </w:rPr>
        <w:t>best practices in terms of supporting people with a disability in a group home setting, by reducing the number of residents and widening the choice and availability of services to provide greater independence as well as a home environment that incorporates a sense of belonging, security, and safety.</w:t>
      </w:r>
    </w:p>
    <w:p xmlns:wp14="http://schemas.microsoft.com/office/word/2010/wordml" w14:paraId="506887A5" wp14:textId="77777777">
      <w:pPr>
        <w:pStyle w:val="BodyText"/>
        <w:spacing w:before="156"/>
      </w:pPr>
      <w:r>
        <w:rPr>
          <w:w w:val="115"/>
        </w:rPr>
        <w:t>Some of the steps toward recovery and outcomes for a person with a psychosocial disability, an</w:t>
      </w:r>
    </w:p>
    <w:p xmlns:wp14="http://schemas.microsoft.com/office/word/2010/wordml" w14:paraId="236E5246" wp14:textId="77777777">
      <w:pPr>
        <w:pStyle w:val="BodyText"/>
        <w:spacing w:before="27" w:line="268" w:lineRule="auto"/>
        <w:ind w:right="220"/>
      </w:pPr>
      <w:r>
        <w:rPr>
          <w:w w:val="110"/>
        </w:rPr>
        <w:t>“ordinary</w:t>
      </w:r>
      <w:r>
        <w:rPr>
          <w:spacing w:val="-16"/>
          <w:w w:val="110"/>
        </w:rPr>
        <w:t> </w:t>
      </w:r>
      <w:r>
        <w:rPr>
          <w:w w:val="110"/>
        </w:rPr>
        <w:t>life”</w:t>
      </w:r>
      <w:r>
        <w:rPr>
          <w:spacing w:val="-15"/>
          <w:w w:val="110"/>
        </w:rPr>
        <w:t> </w:t>
      </w:r>
      <w:r>
        <w:rPr>
          <w:w w:val="110"/>
        </w:rPr>
        <w:t>includes</w:t>
      </w:r>
      <w:r>
        <w:rPr>
          <w:spacing w:val="-14"/>
          <w:w w:val="110"/>
        </w:rPr>
        <w:t> </w:t>
      </w:r>
      <w:r>
        <w:rPr>
          <w:w w:val="110"/>
        </w:rPr>
        <w:t>stable</w:t>
      </w:r>
      <w:r>
        <w:rPr>
          <w:spacing w:val="-16"/>
          <w:w w:val="110"/>
        </w:rPr>
        <w:t> </w:t>
      </w:r>
      <w:r>
        <w:rPr>
          <w:w w:val="110"/>
        </w:rPr>
        <w:t>and</w:t>
      </w:r>
      <w:r>
        <w:rPr>
          <w:spacing w:val="-15"/>
          <w:w w:val="110"/>
        </w:rPr>
        <w:t> </w:t>
      </w:r>
      <w:r>
        <w:rPr>
          <w:w w:val="110"/>
        </w:rPr>
        <w:t>consistent</w:t>
      </w:r>
      <w:r>
        <w:rPr>
          <w:spacing w:val="-15"/>
          <w:w w:val="110"/>
        </w:rPr>
        <w:t> </w:t>
      </w:r>
      <w:r>
        <w:rPr>
          <w:w w:val="110"/>
        </w:rPr>
        <w:t>levels</w:t>
      </w:r>
      <w:r>
        <w:rPr>
          <w:spacing w:val="-13"/>
          <w:w w:val="110"/>
        </w:rPr>
        <w:t> </w:t>
      </w:r>
      <w:r>
        <w:rPr>
          <w:w w:val="110"/>
        </w:rPr>
        <w:t>of</w:t>
      </w:r>
      <w:r>
        <w:rPr>
          <w:spacing w:val="-16"/>
          <w:w w:val="110"/>
        </w:rPr>
        <w:t> </w:t>
      </w:r>
      <w:r>
        <w:rPr>
          <w:w w:val="110"/>
        </w:rPr>
        <w:t>monitored</w:t>
      </w:r>
      <w:r>
        <w:rPr>
          <w:spacing w:val="-13"/>
          <w:w w:val="110"/>
        </w:rPr>
        <w:t> </w:t>
      </w:r>
      <w:r>
        <w:rPr>
          <w:w w:val="110"/>
        </w:rPr>
        <w:t>and</w:t>
      </w:r>
      <w:r>
        <w:rPr>
          <w:spacing w:val="-14"/>
          <w:w w:val="110"/>
        </w:rPr>
        <w:t> </w:t>
      </w:r>
      <w:r>
        <w:rPr>
          <w:w w:val="110"/>
        </w:rPr>
        <w:t>peripheral</w:t>
      </w:r>
      <w:r>
        <w:rPr>
          <w:spacing w:val="-15"/>
          <w:w w:val="110"/>
        </w:rPr>
        <w:t> </w:t>
      </w:r>
      <w:r>
        <w:rPr>
          <w:w w:val="110"/>
        </w:rPr>
        <w:t>care</w:t>
      </w:r>
      <w:r>
        <w:rPr>
          <w:spacing w:val="-16"/>
          <w:w w:val="110"/>
        </w:rPr>
        <w:t> </w:t>
      </w:r>
      <w:r>
        <w:rPr>
          <w:w w:val="110"/>
        </w:rPr>
        <w:t>to</w:t>
      </w:r>
      <w:r>
        <w:rPr>
          <w:spacing w:val="-15"/>
          <w:w w:val="110"/>
        </w:rPr>
        <w:t> </w:t>
      </w:r>
      <w:r>
        <w:rPr>
          <w:w w:val="110"/>
        </w:rPr>
        <w:t>the</w:t>
      </w:r>
      <w:r>
        <w:rPr>
          <w:spacing w:val="-16"/>
          <w:w w:val="110"/>
        </w:rPr>
        <w:t> </w:t>
      </w:r>
      <w:r>
        <w:rPr>
          <w:w w:val="110"/>
        </w:rPr>
        <w:t>person</w:t>
      </w:r>
      <w:r>
        <w:rPr>
          <w:spacing w:val="-15"/>
          <w:w w:val="110"/>
        </w:rPr>
        <w:t> </w:t>
      </w:r>
      <w:r>
        <w:rPr>
          <w:w w:val="110"/>
        </w:rPr>
        <w:t>with a psychosocial disability to be supported towards employment, family and social engagement, community participation and several self-directed health related behaviors such a medication management and symptoms</w:t>
      </w:r>
      <w:r>
        <w:rPr>
          <w:spacing w:val="-31"/>
          <w:w w:val="110"/>
        </w:rPr>
        <w:t> </w:t>
      </w:r>
      <w:r>
        <w:rPr>
          <w:w w:val="110"/>
        </w:rPr>
        <w:t>awareness.</w:t>
      </w:r>
    </w:p>
    <w:p xmlns:wp14="http://schemas.microsoft.com/office/word/2010/wordml" w14:paraId="2317E1FF" wp14:textId="77777777">
      <w:pPr>
        <w:pStyle w:val="BodyText"/>
        <w:spacing w:before="156" w:line="268" w:lineRule="auto"/>
        <w:ind w:right="414"/>
      </w:pPr>
      <w:r>
        <w:rPr>
          <w:w w:val="110"/>
        </w:rPr>
        <w:t>The benefit of a shared home environment for people with a psychosocial disability and chronic and complex mental health condition is that it provides several protective factors that supports the individual. The 24 hour “periphery care”, with the ability to respond early and proactively, usually alleviates or reduces hospital stay.</w:t>
      </w:r>
    </w:p>
    <w:p xmlns:wp14="http://schemas.microsoft.com/office/word/2010/wordml" w14:paraId="030386E1" wp14:textId="77777777">
      <w:pPr>
        <w:pStyle w:val="BodyText"/>
        <w:spacing w:before="159" w:line="266" w:lineRule="auto"/>
        <w:ind w:right="185"/>
      </w:pPr>
      <w:r>
        <w:rPr>
          <w:w w:val="110"/>
        </w:rPr>
        <w:t>In</w:t>
      </w:r>
      <w:r>
        <w:rPr>
          <w:spacing w:val="-13"/>
          <w:w w:val="110"/>
        </w:rPr>
        <w:t> </w:t>
      </w:r>
      <w:r>
        <w:rPr>
          <w:w w:val="110"/>
        </w:rPr>
        <w:t>addition,</w:t>
      </w:r>
      <w:r>
        <w:rPr>
          <w:spacing w:val="-13"/>
          <w:w w:val="110"/>
        </w:rPr>
        <w:t> </w:t>
      </w:r>
      <w:r>
        <w:rPr>
          <w:w w:val="110"/>
        </w:rPr>
        <w:t>a</w:t>
      </w:r>
      <w:r>
        <w:rPr>
          <w:spacing w:val="-12"/>
          <w:w w:val="110"/>
        </w:rPr>
        <w:t> </w:t>
      </w:r>
      <w:r>
        <w:rPr>
          <w:w w:val="110"/>
        </w:rPr>
        <w:t>shared</w:t>
      </w:r>
      <w:r>
        <w:rPr>
          <w:spacing w:val="-11"/>
          <w:w w:val="110"/>
        </w:rPr>
        <w:t> </w:t>
      </w:r>
      <w:r>
        <w:rPr>
          <w:w w:val="110"/>
        </w:rPr>
        <w:t>home</w:t>
      </w:r>
      <w:r>
        <w:rPr>
          <w:spacing w:val="-10"/>
          <w:w w:val="110"/>
        </w:rPr>
        <w:t> </w:t>
      </w:r>
      <w:r>
        <w:rPr>
          <w:w w:val="110"/>
        </w:rPr>
        <w:t>setting</w:t>
      </w:r>
      <w:r>
        <w:rPr>
          <w:spacing w:val="-10"/>
          <w:w w:val="110"/>
        </w:rPr>
        <w:t> </w:t>
      </w:r>
      <w:r>
        <w:rPr>
          <w:w w:val="110"/>
        </w:rPr>
        <w:t>allows</w:t>
      </w:r>
      <w:r>
        <w:rPr>
          <w:spacing w:val="-13"/>
          <w:w w:val="110"/>
        </w:rPr>
        <w:t> </w:t>
      </w:r>
      <w:r>
        <w:rPr>
          <w:w w:val="110"/>
        </w:rPr>
        <w:t>peer-relationships</w:t>
      </w:r>
      <w:r>
        <w:rPr>
          <w:spacing w:val="-11"/>
          <w:w w:val="110"/>
        </w:rPr>
        <w:t> </w:t>
      </w:r>
      <w:r>
        <w:rPr>
          <w:w w:val="110"/>
        </w:rPr>
        <w:t>to</w:t>
      </w:r>
      <w:r>
        <w:rPr>
          <w:spacing w:val="-14"/>
          <w:w w:val="110"/>
        </w:rPr>
        <w:t> </w:t>
      </w:r>
      <w:r>
        <w:rPr>
          <w:w w:val="110"/>
        </w:rPr>
        <w:t>be</w:t>
      </w:r>
      <w:r>
        <w:rPr>
          <w:spacing w:val="-13"/>
          <w:w w:val="110"/>
        </w:rPr>
        <w:t> </w:t>
      </w:r>
      <w:r>
        <w:rPr>
          <w:w w:val="110"/>
        </w:rPr>
        <w:t>formed</w:t>
      </w:r>
      <w:r>
        <w:rPr>
          <w:spacing w:val="-11"/>
          <w:w w:val="110"/>
        </w:rPr>
        <w:t> </w:t>
      </w:r>
      <w:r>
        <w:rPr>
          <w:w w:val="110"/>
        </w:rPr>
        <w:t>with</w:t>
      </w:r>
      <w:r>
        <w:rPr>
          <w:spacing w:val="-13"/>
          <w:w w:val="110"/>
        </w:rPr>
        <w:t> </w:t>
      </w:r>
      <w:r>
        <w:rPr>
          <w:w w:val="110"/>
        </w:rPr>
        <w:t>people</w:t>
      </w:r>
      <w:r>
        <w:rPr>
          <w:spacing w:val="-13"/>
          <w:w w:val="110"/>
        </w:rPr>
        <w:t> </w:t>
      </w:r>
      <w:r>
        <w:rPr>
          <w:w w:val="110"/>
        </w:rPr>
        <w:t>who</w:t>
      </w:r>
      <w:r>
        <w:rPr>
          <w:spacing w:val="-13"/>
          <w:w w:val="110"/>
        </w:rPr>
        <w:t> </w:t>
      </w:r>
      <w:r>
        <w:rPr>
          <w:w w:val="110"/>
        </w:rPr>
        <w:t>are</w:t>
      </w:r>
      <w:r>
        <w:rPr>
          <w:spacing w:val="-13"/>
          <w:w w:val="110"/>
        </w:rPr>
        <w:t> </w:t>
      </w:r>
      <w:r>
        <w:rPr>
          <w:w w:val="110"/>
        </w:rPr>
        <w:t>also experiencing</w:t>
      </w:r>
      <w:r>
        <w:rPr>
          <w:spacing w:val="-12"/>
          <w:w w:val="110"/>
        </w:rPr>
        <w:t> </w:t>
      </w:r>
      <w:r>
        <w:rPr>
          <w:w w:val="110"/>
        </w:rPr>
        <w:t>similar</w:t>
      </w:r>
      <w:r>
        <w:rPr>
          <w:spacing w:val="-13"/>
          <w:w w:val="110"/>
        </w:rPr>
        <w:t> </w:t>
      </w:r>
      <w:r>
        <w:rPr>
          <w:w w:val="110"/>
        </w:rPr>
        <w:t>needs</w:t>
      </w:r>
      <w:r>
        <w:rPr>
          <w:spacing w:val="-8"/>
          <w:w w:val="110"/>
        </w:rPr>
        <w:t> </w:t>
      </w:r>
      <w:r>
        <w:rPr>
          <w:w w:val="110"/>
        </w:rPr>
        <w:t>and</w:t>
      </w:r>
      <w:r>
        <w:rPr>
          <w:spacing w:val="-11"/>
          <w:w w:val="110"/>
        </w:rPr>
        <w:t> </w:t>
      </w:r>
      <w:r>
        <w:rPr>
          <w:w w:val="110"/>
        </w:rPr>
        <w:t>can</w:t>
      </w:r>
      <w:r>
        <w:rPr>
          <w:spacing w:val="-13"/>
          <w:w w:val="110"/>
        </w:rPr>
        <w:t> </w:t>
      </w:r>
      <w:r>
        <w:rPr>
          <w:w w:val="110"/>
        </w:rPr>
        <w:t>assist</w:t>
      </w:r>
      <w:r>
        <w:rPr>
          <w:spacing w:val="-12"/>
          <w:w w:val="110"/>
        </w:rPr>
        <w:t> </w:t>
      </w:r>
      <w:r>
        <w:rPr>
          <w:w w:val="110"/>
        </w:rPr>
        <w:t>in</w:t>
      </w:r>
      <w:r>
        <w:rPr>
          <w:spacing w:val="-13"/>
          <w:w w:val="110"/>
        </w:rPr>
        <w:t> </w:t>
      </w:r>
      <w:r>
        <w:rPr>
          <w:w w:val="110"/>
        </w:rPr>
        <w:t>their</w:t>
      </w:r>
      <w:r>
        <w:rPr>
          <w:spacing w:val="-14"/>
          <w:w w:val="110"/>
        </w:rPr>
        <w:t> </w:t>
      </w:r>
      <w:r>
        <w:rPr>
          <w:w w:val="110"/>
        </w:rPr>
        <w:t>recovery</w:t>
      </w:r>
      <w:r>
        <w:rPr>
          <w:spacing w:val="-12"/>
          <w:w w:val="110"/>
        </w:rPr>
        <w:t> </w:t>
      </w:r>
      <w:r>
        <w:rPr>
          <w:w w:val="110"/>
        </w:rPr>
        <w:t>journey.</w:t>
      </w:r>
      <w:r>
        <w:rPr>
          <w:spacing w:val="-11"/>
          <w:w w:val="110"/>
        </w:rPr>
        <w:t> </w:t>
      </w:r>
      <w:r>
        <w:rPr>
          <w:w w:val="110"/>
        </w:rPr>
        <w:t>As</w:t>
      </w:r>
      <w:r>
        <w:rPr>
          <w:spacing w:val="-13"/>
          <w:w w:val="110"/>
        </w:rPr>
        <w:t> </w:t>
      </w:r>
      <w:r>
        <w:rPr>
          <w:w w:val="110"/>
        </w:rPr>
        <w:t>a</w:t>
      </w:r>
      <w:r>
        <w:rPr>
          <w:spacing w:val="-12"/>
          <w:w w:val="110"/>
        </w:rPr>
        <w:t> </w:t>
      </w:r>
      <w:r>
        <w:rPr>
          <w:w w:val="110"/>
        </w:rPr>
        <w:t>SIL</w:t>
      </w:r>
      <w:r>
        <w:rPr>
          <w:spacing w:val="-12"/>
          <w:w w:val="110"/>
        </w:rPr>
        <w:t> </w:t>
      </w:r>
      <w:r>
        <w:rPr>
          <w:w w:val="110"/>
        </w:rPr>
        <w:t>provider,</w:t>
      </w:r>
      <w:r>
        <w:rPr>
          <w:spacing w:val="-12"/>
          <w:w w:val="110"/>
        </w:rPr>
        <w:t> </w:t>
      </w:r>
      <w:r>
        <w:rPr>
          <w:w w:val="110"/>
        </w:rPr>
        <w:t>the</w:t>
      </w:r>
      <w:r>
        <w:rPr>
          <w:spacing w:val="-13"/>
          <w:w w:val="110"/>
        </w:rPr>
        <w:t> </w:t>
      </w:r>
      <w:r>
        <w:rPr>
          <w:w w:val="110"/>
        </w:rPr>
        <w:t>ability</w:t>
      </w:r>
      <w:r>
        <w:rPr>
          <w:spacing w:val="-14"/>
          <w:w w:val="110"/>
        </w:rPr>
        <w:t> </w:t>
      </w:r>
      <w:r>
        <w:rPr>
          <w:w w:val="110"/>
        </w:rPr>
        <w:t>to provide</w:t>
      </w:r>
      <w:r>
        <w:rPr>
          <w:spacing w:val="-18"/>
          <w:w w:val="110"/>
        </w:rPr>
        <w:t> </w:t>
      </w:r>
      <w:r>
        <w:rPr>
          <w:w w:val="110"/>
        </w:rPr>
        <w:t>periphery</w:t>
      </w:r>
      <w:r>
        <w:rPr>
          <w:spacing w:val="-19"/>
          <w:w w:val="110"/>
        </w:rPr>
        <w:t> </w:t>
      </w:r>
      <w:r>
        <w:rPr>
          <w:w w:val="110"/>
        </w:rPr>
        <w:t>care</w:t>
      </w:r>
      <w:r>
        <w:rPr>
          <w:spacing w:val="-18"/>
          <w:w w:val="110"/>
        </w:rPr>
        <w:t> </w:t>
      </w:r>
      <w:r>
        <w:rPr>
          <w:w w:val="110"/>
        </w:rPr>
        <w:t>to</w:t>
      </w:r>
      <w:r>
        <w:rPr>
          <w:spacing w:val="-19"/>
          <w:w w:val="110"/>
        </w:rPr>
        <w:t> </w:t>
      </w:r>
      <w:r>
        <w:rPr>
          <w:w w:val="110"/>
        </w:rPr>
        <w:t>support</w:t>
      </w:r>
      <w:r>
        <w:rPr>
          <w:spacing w:val="-18"/>
          <w:w w:val="110"/>
        </w:rPr>
        <w:t> </w:t>
      </w:r>
      <w:r>
        <w:rPr>
          <w:w w:val="110"/>
        </w:rPr>
        <w:t>the</w:t>
      </w:r>
      <w:r>
        <w:rPr>
          <w:spacing w:val="-18"/>
          <w:w w:val="110"/>
        </w:rPr>
        <w:t> </w:t>
      </w:r>
      <w:r>
        <w:rPr>
          <w:w w:val="110"/>
        </w:rPr>
        <w:t>individual</w:t>
      </w:r>
      <w:r>
        <w:rPr>
          <w:spacing w:val="-19"/>
          <w:w w:val="110"/>
        </w:rPr>
        <w:t> </w:t>
      </w:r>
      <w:r>
        <w:rPr>
          <w:w w:val="110"/>
        </w:rPr>
        <w:t>in</w:t>
      </w:r>
      <w:r>
        <w:rPr>
          <w:spacing w:val="-18"/>
          <w:w w:val="110"/>
        </w:rPr>
        <w:t> </w:t>
      </w:r>
      <w:r>
        <w:rPr>
          <w:w w:val="110"/>
        </w:rPr>
        <w:t>this</w:t>
      </w:r>
      <w:r>
        <w:rPr>
          <w:spacing w:val="-11"/>
          <w:w w:val="110"/>
        </w:rPr>
        <w:t> </w:t>
      </w:r>
      <w:r>
        <w:rPr>
          <w:w w:val="110"/>
        </w:rPr>
        <w:t>shared</w:t>
      </w:r>
      <w:r>
        <w:rPr>
          <w:spacing w:val="-17"/>
          <w:w w:val="110"/>
        </w:rPr>
        <w:t> </w:t>
      </w:r>
      <w:r>
        <w:rPr>
          <w:w w:val="110"/>
        </w:rPr>
        <w:t>environment</w:t>
      </w:r>
      <w:r>
        <w:rPr>
          <w:spacing w:val="-17"/>
          <w:w w:val="110"/>
        </w:rPr>
        <w:t> </w:t>
      </w:r>
      <w:r>
        <w:rPr>
          <w:w w:val="110"/>
        </w:rPr>
        <w:t>with</w:t>
      </w:r>
      <w:r>
        <w:rPr>
          <w:spacing w:val="-18"/>
          <w:w w:val="110"/>
        </w:rPr>
        <w:t> </w:t>
      </w:r>
      <w:r>
        <w:rPr>
          <w:w w:val="110"/>
        </w:rPr>
        <w:t>peers,</w:t>
      </w:r>
      <w:r>
        <w:rPr>
          <w:spacing w:val="-17"/>
          <w:w w:val="110"/>
        </w:rPr>
        <w:t> </w:t>
      </w:r>
      <w:r>
        <w:rPr>
          <w:w w:val="110"/>
        </w:rPr>
        <w:t>is</w:t>
      </w:r>
      <w:r>
        <w:rPr>
          <w:spacing w:val="-18"/>
          <w:w w:val="110"/>
        </w:rPr>
        <w:t> </w:t>
      </w:r>
      <w:r>
        <w:rPr>
          <w:w w:val="110"/>
        </w:rPr>
        <w:t>immensely valuable to people experiencing psychosocial disability and chronic and complex mental health condition.</w:t>
      </w:r>
    </w:p>
    <w:p xmlns:wp14="http://schemas.microsoft.com/office/word/2010/wordml" w14:paraId="21351BE1" wp14:textId="77777777">
      <w:pPr>
        <w:pStyle w:val="Heading1"/>
        <w:spacing w:before="166"/>
      </w:pPr>
      <w:r>
        <w:rPr/>
        <w:t>The difficulties of moving away from a SIL to ILO Structure.</w:t>
      </w:r>
    </w:p>
    <w:p xmlns:wp14="http://schemas.microsoft.com/office/word/2010/wordml" w14:paraId="0C0B4ABD" wp14:textId="77777777">
      <w:pPr>
        <w:pStyle w:val="BodyText"/>
        <w:spacing w:before="189" w:line="268" w:lineRule="auto"/>
        <w:ind w:right="185"/>
      </w:pPr>
      <w:r>
        <w:rPr>
          <w:w w:val="110"/>
        </w:rPr>
        <w:t>One</w:t>
      </w:r>
      <w:r>
        <w:rPr>
          <w:spacing w:val="-16"/>
          <w:w w:val="110"/>
        </w:rPr>
        <w:t> </w:t>
      </w:r>
      <w:r>
        <w:rPr>
          <w:w w:val="110"/>
        </w:rPr>
        <w:t>of</w:t>
      </w:r>
      <w:r>
        <w:rPr>
          <w:spacing w:val="-15"/>
          <w:w w:val="110"/>
        </w:rPr>
        <w:t> </w:t>
      </w:r>
      <w:r>
        <w:rPr>
          <w:w w:val="110"/>
        </w:rPr>
        <w:t>the</w:t>
      </w:r>
      <w:r>
        <w:rPr>
          <w:spacing w:val="-16"/>
          <w:w w:val="110"/>
        </w:rPr>
        <w:t> </w:t>
      </w:r>
      <w:r>
        <w:rPr>
          <w:w w:val="110"/>
        </w:rPr>
        <w:t>key</w:t>
      </w:r>
      <w:r>
        <w:rPr>
          <w:spacing w:val="-13"/>
          <w:w w:val="110"/>
        </w:rPr>
        <w:t> </w:t>
      </w:r>
      <w:r>
        <w:rPr>
          <w:w w:val="110"/>
        </w:rPr>
        <w:t>components</w:t>
      </w:r>
      <w:r>
        <w:rPr>
          <w:spacing w:val="-14"/>
          <w:w w:val="110"/>
        </w:rPr>
        <w:t> </w:t>
      </w:r>
      <w:r>
        <w:rPr>
          <w:w w:val="110"/>
        </w:rPr>
        <w:t>of</w:t>
      </w:r>
      <w:r>
        <w:rPr>
          <w:spacing w:val="-15"/>
          <w:w w:val="110"/>
        </w:rPr>
        <w:t> </w:t>
      </w:r>
      <w:r>
        <w:rPr>
          <w:w w:val="110"/>
        </w:rPr>
        <w:t>the</w:t>
      </w:r>
      <w:r>
        <w:rPr>
          <w:spacing w:val="-13"/>
          <w:w w:val="110"/>
        </w:rPr>
        <w:t> </w:t>
      </w:r>
      <w:r>
        <w:rPr>
          <w:w w:val="110"/>
        </w:rPr>
        <w:t>SIL</w:t>
      </w:r>
      <w:r>
        <w:rPr>
          <w:spacing w:val="-14"/>
          <w:w w:val="110"/>
        </w:rPr>
        <w:t> </w:t>
      </w:r>
      <w:r>
        <w:rPr>
          <w:w w:val="110"/>
        </w:rPr>
        <w:t>model</w:t>
      </w:r>
      <w:r>
        <w:rPr>
          <w:spacing w:val="-15"/>
          <w:w w:val="110"/>
        </w:rPr>
        <w:t> </w:t>
      </w:r>
      <w:r>
        <w:rPr>
          <w:w w:val="110"/>
        </w:rPr>
        <w:t>as</w:t>
      </w:r>
      <w:r>
        <w:rPr>
          <w:spacing w:val="-15"/>
          <w:w w:val="110"/>
        </w:rPr>
        <w:t> </w:t>
      </w:r>
      <w:r>
        <w:rPr>
          <w:w w:val="110"/>
        </w:rPr>
        <w:t>operated</w:t>
      </w:r>
      <w:r>
        <w:rPr>
          <w:spacing w:val="-16"/>
          <w:w w:val="110"/>
        </w:rPr>
        <w:t> </w:t>
      </w:r>
      <w:r>
        <w:rPr>
          <w:w w:val="110"/>
        </w:rPr>
        <w:t>by</w:t>
      </w:r>
      <w:r>
        <w:rPr>
          <w:spacing w:val="-15"/>
          <w:w w:val="110"/>
        </w:rPr>
        <w:t> </w:t>
      </w:r>
      <w:r>
        <w:rPr>
          <w:w w:val="110"/>
        </w:rPr>
        <w:t>ICLA</w:t>
      </w:r>
      <w:r>
        <w:rPr>
          <w:spacing w:val="-13"/>
          <w:w w:val="110"/>
        </w:rPr>
        <w:t> </w:t>
      </w:r>
      <w:r>
        <w:rPr>
          <w:w w:val="110"/>
        </w:rPr>
        <w:t>is</w:t>
      </w:r>
      <w:r>
        <w:rPr>
          <w:spacing w:val="-15"/>
          <w:w w:val="110"/>
        </w:rPr>
        <w:t> </w:t>
      </w:r>
      <w:r>
        <w:rPr>
          <w:w w:val="110"/>
        </w:rPr>
        <w:t>that</w:t>
      </w:r>
      <w:r>
        <w:rPr>
          <w:spacing w:val="-16"/>
          <w:w w:val="110"/>
        </w:rPr>
        <w:t> </w:t>
      </w:r>
      <w:r>
        <w:rPr>
          <w:w w:val="110"/>
        </w:rPr>
        <w:t>we</w:t>
      </w:r>
      <w:r>
        <w:rPr>
          <w:spacing w:val="-16"/>
          <w:w w:val="110"/>
        </w:rPr>
        <w:t> </w:t>
      </w:r>
      <w:r>
        <w:rPr>
          <w:w w:val="110"/>
        </w:rPr>
        <w:t>provide</w:t>
      </w:r>
      <w:r>
        <w:rPr>
          <w:spacing w:val="-14"/>
          <w:w w:val="110"/>
        </w:rPr>
        <w:t> </w:t>
      </w:r>
      <w:r>
        <w:rPr>
          <w:w w:val="110"/>
        </w:rPr>
        <w:t>24</w:t>
      </w:r>
      <w:r>
        <w:rPr>
          <w:spacing w:val="-15"/>
          <w:w w:val="110"/>
        </w:rPr>
        <w:t> </w:t>
      </w:r>
      <w:r>
        <w:rPr>
          <w:w w:val="110"/>
        </w:rPr>
        <w:t>coverage</w:t>
      </w:r>
      <w:r>
        <w:rPr>
          <w:spacing w:val="-11"/>
          <w:w w:val="110"/>
        </w:rPr>
        <w:t> </w:t>
      </w:r>
      <w:r>
        <w:rPr>
          <w:w w:val="110"/>
        </w:rPr>
        <w:t>for</w:t>
      </w:r>
      <w:r>
        <w:rPr>
          <w:spacing w:val="-16"/>
          <w:w w:val="110"/>
        </w:rPr>
        <w:t> </w:t>
      </w:r>
      <w:r>
        <w:rPr>
          <w:w w:val="110"/>
        </w:rPr>
        <w:t>all participants</w:t>
      </w:r>
      <w:r>
        <w:rPr>
          <w:spacing w:val="-13"/>
          <w:w w:val="110"/>
        </w:rPr>
        <w:t> </w:t>
      </w:r>
      <w:r>
        <w:rPr>
          <w:w w:val="110"/>
        </w:rPr>
        <w:t>in</w:t>
      </w:r>
      <w:r>
        <w:rPr>
          <w:spacing w:val="-13"/>
          <w:w w:val="110"/>
        </w:rPr>
        <w:t> </w:t>
      </w:r>
      <w:r>
        <w:rPr>
          <w:w w:val="110"/>
        </w:rPr>
        <w:t>the</w:t>
      </w:r>
      <w:r>
        <w:rPr>
          <w:spacing w:val="-13"/>
          <w:w w:val="110"/>
        </w:rPr>
        <w:t> </w:t>
      </w:r>
      <w:r>
        <w:rPr>
          <w:w w:val="110"/>
        </w:rPr>
        <w:t>homes.</w:t>
      </w:r>
      <w:r>
        <w:rPr>
          <w:spacing w:val="-14"/>
          <w:w w:val="110"/>
        </w:rPr>
        <w:t> </w:t>
      </w:r>
      <w:r>
        <w:rPr>
          <w:w w:val="110"/>
        </w:rPr>
        <w:t>At</w:t>
      </w:r>
      <w:r>
        <w:rPr>
          <w:spacing w:val="-15"/>
          <w:w w:val="110"/>
        </w:rPr>
        <w:t> </w:t>
      </w:r>
      <w:r>
        <w:rPr>
          <w:w w:val="110"/>
        </w:rPr>
        <w:t>ICLA</w:t>
      </w:r>
      <w:r>
        <w:rPr>
          <w:spacing w:val="-14"/>
          <w:w w:val="110"/>
        </w:rPr>
        <w:t> </w:t>
      </w:r>
      <w:r>
        <w:rPr>
          <w:w w:val="110"/>
        </w:rPr>
        <w:t>we</w:t>
      </w:r>
      <w:r>
        <w:rPr>
          <w:spacing w:val="-14"/>
          <w:w w:val="110"/>
        </w:rPr>
        <w:t> </w:t>
      </w:r>
      <w:r>
        <w:rPr>
          <w:w w:val="110"/>
        </w:rPr>
        <w:t>have</w:t>
      </w:r>
      <w:r>
        <w:rPr>
          <w:spacing w:val="-13"/>
          <w:w w:val="110"/>
        </w:rPr>
        <w:t> </w:t>
      </w:r>
      <w:r>
        <w:rPr>
          <w:w w:val="110"/>
        </w:rPr>
        <w:t>a</w:t>
      </w:r>
      <w:r>
        <w:rPr>
          <w:spacing w:val="-14"/>
          <w:w w:val="110"/>
        </w:rPr>
        <w:t> </w:t>
      </w:r>
      <w:r>
        <w:rPr>
          <w:w w:val="110"/>
        </w:rPr>
        <w:t>maximum</w:t>
      </w:r>
      <w:r>
        <w:rPr>
          <w:spacing w:val="-13"/>
          <w:w w:val="110"/>
        </w:rPr>
        <w:t> </w:t>
      </w:r>
      <w:r>
        <w:rPr>
          <w:w w:val="110"/>
        </w:rPr>
        <w:t>of</w:t>
      </w:r>
      <w:r>
        <w:rPr>
          <w:spacing w:val="-14"/>
          <w:w w:val="110"/>
        </w:rPr>
        <w:t> </w:t>
      </w:r>
      <w:r>
        <w:rPr>
          <w:w w:val="110"/>
        </w:rPr>
        <w:t>4</w:t>
      </w:r>
      <w:r>
        <w:rPr>
          <w:spacing w:val="-13"/>
          <w:w w:val="110"/>
        </w:rPr>
        <w:t> </w:t>
      </w:r>
      <w:r>
        <w:rPr>
          <w:w w:val="110"/>
        </w:rPr>
        <w:t>people</w:t>
      </w:r>
      <w:r>
        <w:rPr>
          <w:spacing w:val="-14"/>
          <w:w w:val="110"/>
        </w:rPr>
        <w:t> </w:t>
      </w:r>
      <w:r>
        <w:rPr>
          <w:w w:val="110"/>
        </w:rPr>
        <w:t>per</w:t>
      </w:r>
      <w:r>
        <w:rPr>
          <w:spacing w:val="-10"/>
          <w:w w:val="110"/>
        </w:rPr>
        <w:t> </w:t>
      </w:r>
      <w:r>
        <w:rPr>
          <w:w w:val="110"/>
        </w:rPr>
        <w:t>house,</w:t>
      </w:r>
      <w:r>
        <w:rPr>
          <w:spacing w:val="-15"/>
          <w:w w:val="110"/>
        </w:rPr>
        <w:t> </w:t>
      </w:r>
      <w:r>
        <w:rPr>
          <w:w w:val="110"/>
        </w:rPr>
        <w:t>and</w:t>
      </w:r>
      <w:r>
        <w:rPr>
          <w:spacing w:val="-13"/>
          <w:w w:val="110"/>
        </w:rPr>
        <w:t> </w:t>
      </w:r>
      <w:r>
        <w:rPr>
          <w:w w:val="110"/>
        </w:rPr>
        <w:t>we</w:t>
      </w:r>
      <w:r>
        <w:rPr>
          <w:spacing w:val="-14"/>
          <w:w w:val="110"/>
        </w:rPr>
        <w:t> </w:t>
      </w:r>
      <w:r>
        <w:rPr>
          <w:w w:val="110"/>
        </w:rPr>
        <w:t>strive</w:t>
      </w:r>
      <w:r>
        <w:rPr>
          <w:spacing w:val="-11"/>
          <w:w w:val="110"/>
        </w:rPr>
        <w:t> </w:t>
      </w:r>
      <w:r>
        <w:rPr>
          <w:w w:val="110"/>
        </w:rPr>
        <w:t>to</w:t>
      </w:r>
      <w:r>
        <w:rPr>
          <w:spacing w:val="-15"/>
          <w:w w:val="110"/>
        </w:rPr>
        <w:t> </w:t>
      </w:r>
      <w:r>
        <w:rPr>
          <w:w w:val="110"/>
        </w:rPr>
        <w:t>create and</w:t>
      </w:r>
      <w:r>
        <w:rPr>
          <w:spacing w:val="-11"/>
          <w:w w:val="110"/>
        </w:rPr>
        <w:t> </w:t>
      </w:r>
      <w:r>
        <w:rPr>
          <w:w w:val="110"/>
        </w:rPr>
        <w:t>support</w:t>
      </w:r>
      <w:r>
        <w:rPr>
          <w:spacing w:val="-12"/>
          <w:w w:val="110"/>
        </w:rPr>
        <w:t> </w:t>
      </w:r>
      <w:r>
        <w:rPr>
          <w:w w:val="110"/>
        </w:rPr>
        <w:t>a</w:t>
      </w:r>
      <w:r>
        <w:rPr>
          <w:spacing w:val="-11"/>
          <w:w w:val="110"/>
        </w:rPr>
        <w:t> </w:t>
      </w:r>
      <w:r>
        <w:rPr>
          <w:w w:val="110"/>
        </w:rPr>
        <w:t>home</w:t>
      </w:r>
      <w:r>
        <w:rPr>
          <w:spacing w:val="-10"/>
          <w:w w:val="110"/>
        </w:rPr>
        <w:t> </w:t>
      </w:r>
      <w:r>
        <w:rPr>
          <w:w w:val="110"/>
        </w:rPr>
        <w:t>like</w:t>
      </w:r>
      <w:r>
        <w:rPr>
          <w:spacing w:val="-12"/>
          <w:w w:val="110"/>
        </w:rPr>
        <w:t> </w:t>
      </w:r>
      <w:r>
        <w:rPr>
          <w:w w:val="110"/>
        </w:rPr>
        <w:t>environment.</w:t>
      </w:r>
    </w:p>
    <w:p xmlns:wp14="http://schemas.microsoft.com/office/word/2010/wordml" w14:paraId="32CBA978" wp14:textId="77777777">
      <w:pPr>
        <w:pStyle w:val="BodyText"/>
        <w:spacing w:before="158" w:line="268" w:lineRule="auto"/>
        <w:ind w:right="202"/>
      </w:pPr>
      <w:r>
        <w:rPr>
          <w:w w:val="110"/>
        </w:rPr>
        <w:t>This process works well, as each participant knows that there will be a staff member to support their daily living needs and provide any proactive steps should any of them require additional support needs or become unwell or unstable.</w:t>
      </w:r>
    </w:p>
    <w:p xmlns:wp14="http://schemas.microsoft.com/office/word/2010/wordml" w14:paraId="265902D0" wp14:textId="77777777">
      <w:pPr>
        <w:pStyle w:val="BodyText"/>
        <w:spacing w:before="159" w:line="266" w:lineRule="auto"/>
        <w:ind w:right="185"/>
      </w:pPr>
      <w:r>
        <w:rPr>
          <w:w w:val="110"/>
        </w:rPr>
        <w:t>In this current model the 24-hour care is shared amongst the 4 people in the home and as a provider, we can manage the staffing required every day in the calendar year and across several homes. This is negotiated</w:t>
      </w:r>
      <w:r>
        <w:rPr>
          <w:spacing w:val="-16"/>
          <w:w w:val="110"/>
        </w:rPr>
        <w:t> </w:t>
      </w:r>
      <w:r>
        <w:rPr>
          <w:w w:val="110"/>
        </w:rPr>
        <w:t>with</w:t>
      </w:r>
      <w:r>
        <w:rPr>
          <w:spacing w:val="-16"/>
          <w:w w:val="110"/>
        </w:rPr>
        <w:t> </w:t>
      </w:r>
      <w:r>
        <w:rPr>
          <w:w w:val="110"/>
        </w:rPr>
        <w:t>the</w:t>
      </w:r>
      <w:r>
        <w:rPr>
          <w:spacing w:val="-16"/>
          <w:w w:val="110"/>
        </w:rPr>
        <w:t> </w:t>
      </w:r>
      <w:r>
        <w:rPr>
          <w:w w:val="110"/>
        </w:rPr>
        <w:t>people</w:t>
      </w:r>
      <w:r>
        <w:rPr>
          <w:spacing w:val="-16"/>
          <w:w w:val="110"/>
        </w:rPr>
        <w:t> </w:t>
      </w:r>
      <w:r>
        <w:rPr>
          <w:w w:val="110"/>
        </w:rPr>
        <w:t>in</w:t>
      </w:r>
      <w:r>
        <w:rPr>
          <w:spacing w:val="-16"/>
          <w:w w:val="110"/>
        </w:rPr>
        <w:t> </w:t>
      </w:r>
      <w:r>
        <w:rPr>
          <w:w w:val="110"/>
        </w:rPr>
        <w:t>the</w:t>
      </w:r>
      <w:r>
        <w:rPr>
          <w:spacing w:val="-16"/>
          <w:w w:val="110"/>
        </w:rPr>
        <w:t> </w:t>
      </w:r>
      <w:r>
        <w:rPr>
          <w:w w:val="110"/>
        </w:rPr>
        <w:t>home</w:t>
      </w:r>
      <w:r>
        <w:rPr>
          <w:spacing w:val="-16"/>
          <w:w w:val="110"/>
        </w:rPr>
        <w:t> </w:t>
      </w:r>
      <w:r>
        <w:rPr>
          <w:w w:val="110"/>
        </w:rPr>
        <w:t>and</w:t>
      </w:r>
      <w:r>
        <w:rPr>
          <w:spacing w:val="-15"/>
          <w:w w:val="110"/>
        </w:rPr>
        <w:t> </w:t>
      </w:r>
      <w:r>
        <w:rPr>
          <w:w w:val="110"/>
        </w:rPr>
        <w:t>a</w:t>
      </w:r>
      <w:r>
        <w:rPr>
          <w:spacing w:val="-16"/>
          <w:w w:val="110"/>
        </w:rPr>
        <w:t> </w:t>
      </w:r>
      <w:r>
        <w:rPr>
          <w:w w:val="110"/>
        </w:rPr>
        <w:t>roster</w:t>
      </w:r>
      <w:r>
        <w:rPr>
          <w:spacing w:val="-16"/>
          <w:w w:val="110"/>
        </w:rPr>
        <w:t> </w:t>
      </w:r>
      <w:r>
        <w:rPr>
          <w:w w:val="110"/>
        </w:rPr>
        <w:t>of</w:t>
      </w:r>
      <w:r>
        <w:rPr>
          <w:spacing w:val="-16"/>
          <w:w w:val="110"/>
        </w:rPr>
        <w:t> </w:t>
      </w:r>
      <w:r>
        <w:rPr>
          <w:w w:val="110"/>
        </w:rPr>
        <w:t>care</w:t>
      </w:r>
      <w:r>
        <w:rPr>
          <w:spacing w:val="-16"/>
          <w:w w:val="110"/>
        </w:rPr>
        <w:t> </w:t>
      </w:r>
      <w:r>
        <w:rPr>
          <w:w w:val="110"/>
        </w:rPr>
        <w:t>is</w:t>
      </w:r>
      <w:r>
        <w:rPr>
          <w:spacing w:val="-16"/>
          <w:w w:val="110"/>
        </w:rPr>
        <w:t> </w:t>
      </w:r>
      <w:r>
        <w:rPr>
          <w:w w:val="110"/>
        </w:rPr>
        <w:t>provided</w:t>
      </w:r>
      <w:r>
        <w:rPr>
          <w:spacing w:val="-16"/>
          <w:w w:val="110"/>
        </w:rPr>
        <w:t> </w:t>
      </w:r>
      <w:r>
        <w:rPr>
          <w:w w:val="110"/>
        </w:rPr>
        <w:t>to</w:t>
      </w:r>
      <w:r>
        <w:rPr>
          <w:spacing w:val="-16"/>
          <w:w w:val="110"/>
        </w:rPr>
        <w:t> </w:t>
      </w:r>
      <w:r>
        <w:rPr>
          <w:w w:val="110"/>
        </w:rPr>
        <w:t>NDIS</w:t>
      </w:r>
      <w:r>
        <w:rPr>
          <w:spacing w:val="-17"/>
          <w:w w:val="110"/>
        </w:rPr>
        <w:t> </w:t>
      </w:r>
      <w:r>
        <w:rPr>
          <w:w w:val="110"/>
        </w:rPr>
        <w:t>in</w:t>
      </w:r>
      <w:r>
        <w:rPr>
          <w:spacing w:val="-16"/>
          <w:w w:val="110"/>
        </w:rPr>
        <w:t> </w:t>
      </w:r>
      <w:r>
        <w:rPr>
          <w:w w:val="110"/>
        </w:rPr>
        <w:t>advance</w:t>
      </w:r>
      <w:r>
        <w:rPr>
          <w:spacing w:val="-16"/>
          <w:w w:val="110"/>
        </w:rPr>
        <w:t> </w:t>
      </w:r>
      <w:r>
        <w:rPr>
          <w:w w:val="110"/>
        </w:rPr>
        <w:t>to</w:t>
      </w:r>
      <w:r>
        <w:rPr>
          <w:spacing w:val="-17"/>
          <w:w w:val="110"/>
        </w:rPr>
        <w:t> </w:t>
      </w:r>
      <w:r>
        <w:rPr>
          <w:w w:val="110"/>
        </w:rPr>
        <w:t>approve such</w:t>
      </w:r>
      <w:r>
        <w:rPr>
          <w:spacing w:val="-22"/>
          <w:w w:val="110"/>
        </w:rPr>
        <w:t> </w:t>
      </w:r>
      <w:r>
        <w:rPr>
          <w:w w:val="110"/>
        </w:rPr>
        <w:t>level</w:t>
      </w:r>
      <w:r>
        <w:rPr>
          <w:spacing w:val="-22"/>
          <w:w w:val="110"/>
        </w:rPr>
        <w:t> </w:t>
      </w:r>
      <w:r>
        <w:rPr>
          <w:w w:val="110"/>
        </w:rPr>
        <w:t>of</w:t>
      </w:r>
      <w:r>
        <w:rPr>
          <w:spacing w:val="-22"/>
          <w:w w:val="110"/>
        </w:rPr>
        <w:t> </w:t>
      </w:r>
      <w:r>
        <w:rPr>
          <w:w w:val="110"/>
        </w:rPr>
        <w:t>care.</w:t>
      </w:r>
      <w:r>
        <w:rPr>
          <w:spacing w:val="-21"/>
          <w:w w:val="110"/>
        </w:rPr>
        <w:t> </w:t>
      </w:r>
      <w:r>
        <w:rPr>
          <w:w w:val="110"/>
        </w:rPr>
        <w:t>Currently,</w:t>
      </w:r>
      <w:r>
        <w:rPr>
          <w:spacing w:val="-23"/>
          <w:w w:val="110"/>
        </w:rPr>
        <w:t> </w:t>
      </w:r>
      <w:r>
        <w:rPr>
          <w:w w:val="110"/>
        </w:rPr>
        <w:t>under</w:t>
      </w:r>
      <w:r>
        <w:rPr>
          <w:spacing w:val="-22"/>
          <w:w w:val="110"/>
        </w:rPr>
        <w:t> </w:t>
      </w:r>
      <w:r>
        <w:rPr>
          <w:rFonts w:ascii="Trebuchet MS" w:hAnsi="Trebuchet MS"/>
          <w:b/>
          <w:w w:val="110"/>
        </w:rPr>
        <w:t>Supported</w:t>
      </w:r>
      <w:r>
        <w:rPr>
          <w:rFonts w:ascii="Trebuchet MS" w:hAnsi="Trebuchet MS"/>
          <w:b/>
          <w:spacing w:val="-27"/>
          <w:w w:val="110"/>
        </w:rPr>
        <w:t> </w:t>
      </w:r>
      <w:r>
        <w:rPr>
          <w:w w:val="110"/>
        </w:rPr>
        <w:t>Independent</w:t>
      </w:r>
      <w:r>
        <w:rPr>
          <w:spacing w:val="-22"/>
          <w:w w:val="110"/>
        </w:rPr>
        <w:t> </w:t>
      </w:r>
      <w:r>
        <w:rPr>
          <w:w w:val="110"/>
        </w:rPr>
        <w:t>Living,</w:t>
      </w:r>
      <w:r>
        <w:rPr>
          <w:spacing w:val="-22"/>
          <w:w w:val="110"/>
        </w:rPr>
        <w:t> </w:t>
      </w:r>
      <w:r>
        <w:rPr>
          <w:w w:val="110"/>
        </w:rPr>
        <w:t>the</w:t>
      </w:r>
      <w:r>
        <w:rPr>
          <w:spacing w:val="-22"/>
          <w:w w:val="110"/>
        </w:rPr>
        <w:t> </w:t>
      </w:r>
      <w:r>
        <w:rPr>
          <w:w w:val="110"/>
        </w:rPr>
        <w:t>costs</w:t>
      </w:r>
      <w:r>
        <w:rPr>
          <w:spacing w:val="-21"/>
          <w:w w:val="110"/>
        </w:rPr>
        <w:t> </w:t>
      </w:r>
      <w:r>
        <w:rPr>
          <w:w w:val="110"/>
        </w:rPr>
        <w:t>of</w:t>
      </w:r>
      <w:r>
        <w:rPr>
          <w:spacing w:val="-21"/>
          <w:w w:val="110"/>
        </w:rPr>
        <w:t> </w:t>
      </w:r>
      <w:r>
        <w:rPr>
          <w:w w:val="110"/>
        </w:rPr>
        <w:t>providing</w:t>
      </w:r>
      <w:r>
        <w:rPr>
          <w:spacing w:val="-22"/>
          <w:w w:val="110"/>
        </w:rPr>
        <w:t> </w:t>
      </w:r>
      <w:r>
        <w:rPr>
          <w:w w:val="110"/>
        </w:rPr>
        <w:t>this</w:t>
      </w:r>
      <w:r>
        <w:rPr>
          <w:spacing w:val="-23"/>
          <w:w w:val="110"/>
        </w:rPr>
        <w:t> </w:t>
      </w:r>
      <w:r>
        <w:rPr>
          <w:w w:val="110"/>
        </w:rPr>
        <w:t>24-hour support</w:t>
      </w:r>
      <w:r>
        <w:rPr>
          <w:spacing w:val="-17"/>
          <w:w w:val="110"/>
        </w:rPr>
        <w:t> </w:t>
      </w:r>
      <w:r>
        <w:rPr>
          <w:w w:val="110"/>
        </w:rPr>
        <w:t>are</w:t>
      </w:r>
      <w:r>
        <w:rPr>
          <w:spacing w:val="-16"/>
          <w:w w:val="110"/>
        </w:rPr>
        <w:t> </w:t>
      </w:r>
      <w:r>
        <w:rPr>
          <w:w w:val="110"/>
        </w:rPr>
        <w:t>covered</w:t>
      </w:r>
      <w:r>
        <w:rPr>
          <w:spacing w:val="-17"/>
          <w:w w:val="110"/>
        </w:rPr>
        <w:t> </w:t>
      </w:r>
      <w:r>
        <w:rPr>
          <w:w w:val="110"/>
        </w:rPr>
        <w:t>through</w:t>
      </w:r>
      <w:r>
        <w:rPr>
          <w:spacing w:val="-16"/>
          <w:w w:val="110"/>
        </w:rPr>
        <w:t> </w:t>
      </w:r>
      <w:r>
        <w:rPr>
          <w:w w:val="110"/>
        </w:rPr>
        <w:t>participants’</w:t>
      </w:r>
      <w:r>
        <w:rPr>
          <w:spacing w:val="-15"/>
          <w:w w:val="110"/>
        </w:rPr>
        <w:t> </w:t>
      </w:r>
      <w:r>
        <w:rPr>
          <w:w w:val="110"/>
        </w:rPr>
        <w:t>individual</w:t>
      </w:r>
      <w:r>
        <w:rPr>
          <w:spacing w:val="-18"/>
          <w:w w:val="110"/>
        </w:rPr>
        <w:t> </w:t>
      </w:r>
      <w:r>
        <w:rPr>
          <w:w w:val="110"/>
        </w:rPr>
        <w:t>rosters</w:t>
      </w:r>
      <w:r>
        <w:rPr>
          <w:spacing w:val="-16"/>
          <w:w w:val="110"/>
        </w:rPr>
        <w:t> </w:t>
      </w:r>
      <w:r>
        <w:rPr>
          <w:w w:val="110"/>
        </w:rPr>
        <w:t>of</w:t>
      </w:r>
      <w:r>
        <w:rPr>
          <w:spacing w:val="-17"/>
          <w:w w:val="110"/>
        </w:rPr>
        <w:t> </w:t>
      </w:r>
      <w:r>
        <w:rPr>
          <w:w w:val="110"/>
        </w:rPr>
        <w:t>care</w:t>
      </w:r>
      <w:r>
        <w:rPr>
          <w:spacing w:val="-16"/>
          <w:w w:val="110"/>
        </w:rPr>
        <w:t> </w:t>
      </w:r>
      <w:r>
        <w:rPr>
          <w:w w:val="110"/>
        </w:rPr>
        <w:t>and</w:t>
      </w:r>
      <w:r>
        <w:rPr>
          <w:spacing w:val="-16"/>
          <w:w w:val="110"/>
        </w:rPr>
        <w:t> </w:t>
      </w:r>
      <w:r>
        <w:rPr>
          <w:w w:val="110"/>
        </w:rPr>
        <w:t>plans.</w:t>
      </w:r>
      <w:r>
        <w:rPr>
          <w:spacing w:val="-15"/>
          <w:w w:val="110"/>
        </w:rPr>
        <w:t> </w:t>
      </w:r>
      <w:r>
        <w:rPr>
          <w:w w:val="110"/>
        </w:rPr>
        <w:t>They</w:t>
      </w:r>
      <w:r>
        <w:rPr>
          <w:spacing w:val="-18"/>
          <w:w w:val="110"/>
        </w:rPr>
        <w:t> </w:t>
      </w:r>
      <w:r>
        <w:rPr>
          <w:w w:val="110"/>
        </w:rPr>
        <w:t>are</w:t>
      </w:r>
      <w:r>
        <w:rPr>
          <w:spacing w:val="-15"/>
          <w:w w:val="110"/>
        </w:rPr>
        <w:t> </w:t>
      </w:r>
      <w:r>
        <w:rPr>
          <w:rFonts w:ascii="Trebuchet MS" w:hAnsi="Trebuchet MS"/>
          <w:b/>
          <w:w w:val="110"/>
        </w:rPr>
        <w:t>not</w:t>
      </w:r>
      <w:r>
        <w:rPr>
          <w:rFonts w:ascii="Trebuchet MS" w:hAnsi="Trebuchet MS"/>
          <w:b/>
          <w:spacing w:val="-21"/>
          <w:w w:val="110"/>
        </w:rPr>
        <w:t> </w:t>
      </w:r>
      <w:r>
        <w:rPr>
          <w:w w:val="110"/>
        </w:rPr>
        <w:t>covered</w:t>
      </w:r>
      <w:r>
        <w:rPr>
          <w:spacing w:val="-17"/>
          <w:w w:val="110"/>
        </w:rPr>
        <w:t> </w:t>
      </w:r>
      <w:r>
        <w:rPr>
          <w:w w:val="110"/>
        </w:rPr>
        <w:t>by the</w:t>
      </w:r>
      <w:r>
        <w:rPr>
          <w:spacing w:val="-15"/>
          <w:w w:val="110"/>
        </w:rPr>
        <w:t> </w:t>
      </w:r>
      <w:r>
        <w:rPr>
          <w:w w:val="110"/>
        </w:rPr>
        <w:t>participants’</w:t>
      </w:r>
      <w:r>
        <w:rPr>
          <w:spacing w:val="-12"/>
          <w:w w:val="110"/>
        </w:rPr>
        <w:t> </w:t>
      </w:r>
      <w:r>
        <w:rPr>
          <w:w w:val="110"/>
        </w:rPr>
        <w:t>rental</w:t>
      </w:r>
      <w:r>
        <w:rPr>
          <w:spacing w:val="-15"/>
          <w:w w:val="110"/>
        </w:rPr>
        <w:t> </w:t>
      </w:r>
      <w:r>
        <w:rPr>
          <w:w w:val="110"/>
        </w:rPr>
        <w:t>payments,</w:t>
      </w:r>
      <w:r>
        <w:rPr>
          <w:spacing w:val="-15"/>
          <w:w w:val="110"/>
        </w:rPr>
        <w:t> </w:t>
      </w:r>
      <w:r>
        <w:rPr>
          <w:w w:val="110"/>
        </w:rPr>
        <w:t>which</w:t>
      </w:r>
      <w:r>
        <w:rPr>
          <w:spacing w:val="-14"/>
          <w:w w:val="110"/>
        </w:rPr>
        <w:t> </w:t>
      </w:r>
      <w:r>
        <w:rPr>
          <w:w w:val="110"/>
        </w:rPr>
        <w:t>are</w:t>
      </w:r>
      <w:r>
        <w:rPr>
          <w:spacing w:val="-14"/>
          <w:w w:val="110"/>
        </w:rPr>
        <w:t> </w:t>
      </w:r>
      <w:r>
        <w:rPr>
          <w:w w:val="110"/>
        </w:rPr>
        <w:t>funded</w:t>
      </w:r>
      <w:r>
        <w:rPr>
          <w:spacing w:val="-14"/>
          <w:w w:val="110"/>
        </w:rPr>
        <w:t> </w:t>
      </w:r>
      <w:r>
        <w:rPr>
          <w:w w:val="110"/>
        </w:rPr>
        <w:t>by</w:t>
      </w:r>
      <w:r>
        <w:rPr>
          <w:spacing w:val="-13"/>
          <w:w w:val="110"/>
        </w:rPr>
        <w:t> </w:t>
      </w:r>
      <w:r>
        <w:rPr>
          <w:w w:val="110"/>
        </w:rPr>
        <w:t>their</w:t>
      </w:r>
      <w:r>
        <w:rPr>
          <w:spacing w:val="-15"/>
          <w:w w:val="110"/>
        </w:rPr>
        <w:t> </w:t>
      </w:r>
      <w:r>
        <w:rPr>
          <w:w w:val="110"/>
        </w:rPr>
        <w:t>Disability</w:t>
      </w:r>
      <w:r>
        <w:rPr>
          <w:spacing w:val="-14"/>
          <w:w w:val="110"/>
        </w:rPr>
        <w:t> </w:t>
      </w:r>
      <w:r>
        <w:rPr>
          <w:w w:val="110"/>
        </w:rPr>
        <w:t>Support</w:t>
      </w:r>
      <w:r>
        <w:rPr>
          <w:spacing w:val="-14"/>
          <w:w w:val="110"/>
        </w:rPr>
        <w:t> </w:t>
      </w:r>
      <w:r>
        <w:rPr>
          <w:w w:val="110"/>
        </w:rPr>
        <w:t>pensions</w:t>
      </w:r>
      <w:r>
        <w:rPr>
          <w:spacing w:val="-14"/>
          <w:w w:val="110"/>
        </w:rPr>
        <w:t> </w:t>
      </w:r>
      <w:r>
        <w:rPr>
          <w:w w:val="110"/>
        </w:rPr>
        <w:t>or</w:t>
      </w:r>
      <w:r>
        <w:rPr>
          <w:spacing w:val="-14"/>
          <w:w w:val="110"/>
        </w:rPr>
        <w:t> </w:t>
      </w:r>
      <w:r>
        <w:rPr>
          <w:w w:val="110"/>
        </w:rPr>
        <w:t>other</w:t>
      </w:r>
      <w:r>
        <w:rPr>
          <w:spacing w:val="-14"/>
          <w:w w:val="110"/>
        </w:rPr>
        <w:t> </w:t>
      </w:r>
      <w:r>
        <w:rPr>
          <w:w w:val="110"/>
        </w:rPr>
        <w:t>means.</w:t>
      </w:r>
    </w:p>
    <w:p xmlns:wp14="http://schemas.microsoft.com/office/word/2010/wordml" w14:paraId="72A3D3EC" wp14:textId="77777777">
      <w:pPr>
        <w:pStyle w:val="BodyText"/>
        <w:ind w:left="0"/>
      </w:pPr>
    </w:p>
    <w:p xmlns:wp14="http://schemas.microsoft.com/office/word/2010/wordml" w14:paraId="0D0B940D" wp14:textId="77777777">
      <w:pPr>
        <w:pStyle w:val="BodyText"/>
        <w:spacing w:before="1"/>
        <w:ind w:left="0"/>
        <w:rPr>
          <w:sz w:val="23"/>
        </w:rPr>
      </w:pPr>
    </w:p>
    <w:p xmlns:wp14="http://schemas.microsoft.com/office/word/2010/wordml" w14:paraId="7546016C" wp14:textId="77777777">
      <w:pPr>
        <w:pStyle w:val="ListParagraph"/>
        <w:numPr>
          <w:ilvl w:val="0"/>
          <w:numId w:val="1"/>
        </w:numPr>
        <w:tabs>
          <w:tab w:val="left" w:leader="none" w:pos="427"/>
        </w:tabs>
        <w:spacing w:before="100" w:after="0" w:line="240" w:lineRule="auto"/>
        <w:ind w:left="426" w:right="0" w:hanging="284"/>
        <w:jc w:val="left"/>
        <w:rPr>
          <w:sz w:val="16"/>
          <w:u w:val="none"/>
        </w:rPr>
      </w:pPr>
      <w:r>
        <w:rPr>
          <w:w w:val="110"/>
          <w:sz w:val="16"/>
          <w:u w:val="none"/>
        </w:rPr>
        <w:t>Challenges</w:t>
      </w:r>
      <w:r>
        <w:rPr>
          <w:spacing w:val="-10"/>
          <w:w w:val="110"/>
          <w:sz w:val="16"/>
          <w:u w:val="none"/>
        </w:rPr>
        <w:t> </w:t>
      </w:r>
      <w:r>
        <w:rPr>
          <w:w w:val="110"/>
          <w:sz w:val="16"/>
          <w:u w:val="none"/>
        </w:rPr>
        <w:t>in</w:t>
      </w:r>
      <w:r>
        <w:rPr>
          <w:spacing w:val="-14"/>
          <w:w w:val="110"/>
          <w:sz w:val="16"/>
          <w:u w:val="none"/>
        </w:rPr>
        <w:t> </w:t>
      </w:r>
      <w:r>
        <w:rPr>
          <w:w w:val="110"/>
          <w:sz w:val="16"/>
          <w:u w:val="none"/>
        </w:rPr>
        <w:t>housing</w:t>
      </w:r>
      <w:r>
        <w:rPr>
          <w:spacing w:val="-13"/>
          <w:w w:val="110"/>
          <w:sz w:val="16"/>
          <w:u w:val="none"/>
        </w:rPr>
        <w:t> </w:t>
      </w:r>
      <w:r>
        <w:rPr>
          <w:w w:val="110"/>
          <w:sz w:val="16"/>
          <w:u w:val="none"/>
        </w:rPr>
        <w:t>and</w:t>
      </w:r>
      <w:r>
        <w:rPr>
          <w:spacing w:val="-13"/>
          <w:w w:val="110"/>
          <w:sz w:val="16"/>
          <w:u w:val="none"/>
        </w:rPr>
        <w:t> </w:t>
      </w:r>
      <w:r>
        <w:rPr>
          <w:w w:val="110"/>
          <w:sz w:val="16"/>
          <w:u w:val="none"/>
        </w:rPr>
        <w:t>support</w:t>
      </w:r>
      <w:r>
        <w:rPr>
          <w:spacing w:val="-13"/>
          <w:w w:val="110"/>
          <w:sz w:val="16"/>
          <w:u w:val="none"/>
        </w:rPr>
        <w:t> </w:t>
      </w:r>
      <w:r>
        <w:rPr>
          <w:w w:val="110"/>
          <w:sz w:val="16"/>
          <w:u w:val="none"/>
        </w:rPr>
        <w:t>under</w:t>
      </w:r>
      <w:r>
        <w:rPr>
          <w:spacing w:val="-12"/>
          <w:w w:val="110"/>
          <w:sz w:val="16"/>
          <w:u w:val="none"/>
        </w:rPr>
        <w:t> </w:t>
      </w:r>
      <w:r>
        <w:rPr>
          <w:w w:val="110"/>
          <w:sz w:val="16"/>
          <w:u w:val="none"/>
        </w:rPr>
        <w:t>the</w:t>
      </w:r>
      <w:r>
        <w:rPr>
          <w:spacing w:val="-13"/>
          <w:w w:val="110"/>
          <w:sz w:val="16"/>
          <w:u w:val="none"/>
        </w:rPr>
        <w:t> </w:t>
      </w:r>
      <w:r>
        <w:rPr>
          <w:w w:val="110"/>
          <w:sz w:val="16"/>
          <w:u w:val="none"/>
        </w:rPr>
        <w:t>NDIS</w:t>
      </w:r>
      <w:r>
        <w:rPr>
          <w:spacing w:val="-14"/>
          <w:w w:val="110"/>
          <w:sz w:val="16"/>
          <w:u w:val="none"/>
        </w:rPr>
        <w:t> </w:t>
      </w:r>
      <w:r>
        <w:rPr>
          <w:w w:val="110"/>
          <w:sz w:val="16"/>
          <w:u w:val="none"/>
        </w:rPr>
        <w:t>(2019).</w:t>
      </w:r>
      <w:r>
        <w:rPr>
          <w:spacing w:val="-13"/>
          <w:w w:val="110"/>
          <w:sz w:val="16"/>
          <w:u w:val="none"/>
        </w:rPr>
        <w:t> </w:t>
      </w:r>
      <w:r>
        <w:rPr>
          <w:w w:val="110"/>
          <w:sz w:val="16"/>
          <w:u w:val="none"/>
        </w:rPr>
        <w:t>Independent</w:t>
      </w:r>
      <w:r>
        <w:rPr>
          <w:spacing w:val="-11"/>
          <w:w w:val="110"/>
          <w:sz w:val="16"/>
          <w:u w:val="none"/>
        </w:rPr>
        <w:t> </w:t>
      </w:r>
      <w:r>
        <w:rPr>
          <w:w w:val="110"/>
          <w:sz w:val="16"/>
          <w:u w:val="none"/>
        </w:rPr>
        <w:t>Advisory</w:t>
      </w:r>
      <w:r>
        <w:rPr>
          <w:spacing w:val="-13"/>
          <w:w w:val="110"/>
          <w:sz w:val="16"/>
          <w:u w:val="none"/>
        </w:rPr>
        <w:t> </w:t>
      </w:r>
      <w:r>
        <w:rPr>
          <w:w w:val="110"/>
          <w:sz w:val="16"/>
          <w:u w:val="none"/>
        </w:rPr>
        <w:t>Council</w:t>
      </w:r>
      <w:r>
        <w:rPr>
          <w:spacing w:val="-13"/>
          <w:w w:val="110"/>
          <w:sz w:val="16"/>
          <w:u w:val="none"/>
        </w:rPr>
        <w:t> </w:t>
      </w:r>
      <w:r>
        <w:rPr>
          <w:w w:val="110"/>
          <w:sz w:val="16"/>
          <w:u w:val="none"/>
        </w:rPr>
        <w:t>NDIS</w:t>
      </w:r>
      <w:r>
        <w:rPr>
          <w:color w:val="0462C1"/>
          <w:spacing w:val="-7"/>
          <w:w w:val="110"/>
          <w:sz w:val="16"/>
          <w:u w:val="none"/>
        </w:rPr>
        <w:t> </w:t>
      </w:r>
      <w:hyperlink r:id="rId8">
        <w:r>
          <w:rPr>
            <w:color w:val="0462C1"/>
            <w:w w:val="110"/>
            <w:sz w:val="16"/>
            <w:u w:val="single" w:color="0462C1"/>
          </w:rPr>
          <w:t>www.ndis-iac.com.au</w:t>
        </w:r>
      </w:hyperlink>
    </w:p>
    <w:p xmlns:wp14="http://schemas.microsoft.com/office/word/2010/wordml" w14:paraId="5F1BDC81" wp14:textId="77777777">
      <w:pPr>
        <w:pStyle w:val="ListParagraph"/>
        <w:numPr>
          <w:ilvl w:val="0"/>
          <w:numId w:val="1"/>
        </w:numPr>
        <w:tabs>
          <w:tab w:val="left" w:leader="none" w:pos="427"/>
        </w:tabs>
        <w:spacing w:before="17" w:after="0" w:line="240" w:lineRule="auto"/>
        <w:ind w:left="426" w:right="0" w:hanging="284"/>
        <w:jc w:val="left"/>
        <w:rPr>
          <w:sz w:val="16"/>
          <w:u w:val="none"/>
        </w:rPr>
      </w:pPr>
      <w:hyperlink r:id="rId9">
        <w:r>
          <w:rPr>
            <w:color w:val="0462C1"/>
            <w:w w:val="115"/>
            <w:sz w:val="16"/>
            <w:u w:val="single" w:color="0462C1"/>
          </w:rPr>
          <w:t>https://www.ndis.gov.au/understanding/how-ndis-works/mental-health-and-ndis</w:t>
        </w:r>
      </w:hyperlink>
    </w:p>
    <w:p xmlns:wp14="http://schemas.microsoft.com/office/word/2010/wordml" w14:paraId="1DBF9FE3" wp14:textId="77777777">
      <w:pPr>
        <w:pStyle w:val="ListParagraph"/>
        <w:numPr>
          <w:ilvl w:val="0"/>
          <w:numId w:val="1"/>
        </w:numPr>
        <w:tabs>
          <w:tab w:val="left" w:leader="none" w:pos="427"/>
        </w:tabs>
        <w:spacing w:before="14" w:after="0" w:line="256" w:lineRule="auto"/>
        <w:ind w:left="863" w:right="323" w:hanging="720"/>
        <w:jc w:val="left"/>
        <w:rPr>
          <w:sz w:val="16"/>
          <w:u w:val="none"/>
        </w:rPr>
      </w:pPr>
      <w:r>
        <w:rPr>
          <w:w w:val="110"/>
          <w:sz w:val="16"/>
          <w:u w:val="none"/>
        </w:rPr>
        <w:t>NDIS</w:t>
      </w:r>
      <w:r>
        <w:rPr>
          <w:spacing w:val="-10"/>
          <w:w w:val="110"/>
          <w:sz w:val="16"/>
          <w:u w:val="none"/>
        </w:rPr>
        <w:t> </w:t>
      </w:r>
      <w:r>
        <w:rPr>
          <w:w w:val="110"/>
          <w:sz w:val="16"/>
          <w:u w:val="none"/>
        </w:rPr>
        <w:t>Consultation</w:t>
      </w:r>
      <w:r>
        <w:rPr>
          <w:spacing w:val="-7"/>
          <w:w w:val="110"/>
          <w:sz w:val="16"/>
          <w:u w:val="none"/>
        </w:rPr>
        <w:t> </w:t>
      </w:r>
      <w:r>
        <w:rPr>
          <w:w w:val="110"/>
          <w:sz w:val="16"/>
          <w:u w:val="none"/>
        </w:rPr>
        <w:t>Paper:</w:t>
      </w:r>
      <w:r>
        <w:rPr>
          <w:spacing w:val="-8"/>
          <w:w w:val="110"/>
          <w:sz w:val="16"/>
          <w:u w:val="none"/>
        </w:rPr>
        <w:t> </w:t>
      </w:r>
      <w:r>
        <w:rPr>
          <w:w w:val="110"/>
          <w:sz w:val="16"/>
          <w:u w:val="none"/>
        </w:rPr>
        <w:t>An</w:t>
      </w:r>
      <w:r>
        <w:rPr>
          <w:spacing w:val="-7"/>
          <w:w w:val="110"/>
          <w:sz w:val="16"/>
          <w:u w:val="none"/>
        </w:rPr>
        <w:t> </w:t>
      </w:r>
      <w:r>
        <w:rPr>
          <w:w w:val="110"/>
          <w:sz w:val="16"/>
          <w:u w:val="none"/>
        </w:rPr>
        <w:t>ordinary</w:t>
      </w:r>
      <w:r>
        <w:rPr>
          <w:spacing w:val="-7"/>
          <w:w w:val="110"/>
          <w:sz w:val="16"/>
          <w:u w:val="none"/>
        </w:rPr>
        <w:t> </w:t>
      </w:r>
      <w:r>
        <w:rPr>
          <w:w w:val="110"/>
          <w:sz w:val="16"/>
          <w:u w:val="none"/>
        </w:rPr>
        <w:t>Life</w:t>
      </w:r>
      <w:r>
        <w:rPr>
          <w:spacing w:val="-9"/>
          <w:w w:val="110"/>
          <w:sz w:val="16"/>
          <w:u w:val="none"/>
        </w:rPr>
        <w:t> </w:t>
      </w:r>
      <w:r>
        <w:rPr>
          <w:w w:val="110"/>
          <w:sz w:val="16"/>
          <w:u w:val="none"/>
        </w:rPr>
        <w:t>at</w:t>
      </w:r>
      <w:r>
        <w:rPr>
          <w:spacing w:val="-9"/>
          <w:w w:val="110"/>
          <w:sz w:val="16"/>
          <w:u w:val="none"/>
        </w:rPr>
        <w:t> </w:t>
      </w:r>
      <w:r>
        <w:rPr>
          <w:w w:val="110"/>
          <w:sz w:val="16"/>
          <w:u w:val="none"/>
        </w:rPr>
        <w:t>Home</w:t>
      </w:r>
      <w:r>
        <w:rPr>
          <w:spacing w:val="-6"/>
          <w:w w:val="110"/>
          <w:sz w:val="16"/>
          <w:u w:val="none"/>
        </w:rPr>
        <w:t> </w:t>
      </w:r>
      <w:r>
        <w:rPr>
          <w:w w:val="110"/>
          <w:sz w:val="16"/>
          <w:u w:val="none"/>
        </w:rPr>
        <w:t>(June</w:t>
      </w:r>
      <w:r>
        <w:rPr>
          <w:spacing w:val="-9"/>
          <w:w w:val="110"/>
          <w:sz w:val="16"/>
          <w:u w:val="none"/>
        </w:rPr>
        <w:t> </w:t>
      </w:r>
      <w:r>
        <w:rPr>
          <w:w w:val="110"/>
          <w:sz w:val="16"/>
          <w:u w:val="none"/>
        </w:rPr>
        <w:t>2021)</w:t>
      </w:r>
      <w:r>
        <w:rPr>
          <w:color w:val="0462C1"/>
          <w:spacing w:val="-8"/>
          <w:w w:val="110"/>
          <w:sz w:val="16"/>
          <w:u w:val="none"/>
        </w:rPr>
        <w:t> </w:t>
      </w:r>
      <w:hyperlink r:id="rId10">
        <w:r>
          <w:rPr>
            <w:color w:val="0462C1"/>
            <w:w w:val="110"/>
            <w:sz w:val="16"/>
            <w:u w:val="single" w:color="0462C1"/>
          </w:rPr>
          <w:t>https://www.ndis.gov.au/community/have-your-say/home-</w:t>
        </w:r>
      </w:hyperlink>
      <w:hyperlink r:id="rId10">
        <w:r>
          <w:rPr>
            <w:color w:val="0462C1"/>
            <w:w w:val="110"/>
            <w:sz w:val="16"/>
            <w:u w:val="single" w:color="0462C1"/>
          </w:rPr>
          <w:t> </w:t>
        </w:r>
        <w:r>
          <w:rPr>
            <w:color w:val="0462C1"/>
            <w:w w:val="115"/>
            <w:sz w:val="16"/>
            <w:u w:val="single" w:color="0462C1"/>
          </w:rPr>
          <w:t>and-living-consultation-ordinary-life-home</w:t>
        </w:r>
      </w:hyperlink>
    </w:p>
    <w:p xmlns:wp14="http://schemas.microsoft.com/office/word/2010/wordml" w14:paraId="0E27B00A" wp14:textId="77777777">
      <w:pPr>
        <w:spacing w:after="0" w:line="256" w:lineRule="auto"/>
        <w:jc w:val="left"/>
        <w:rPr>
          <w:sz w:val="16"/>
        </w:rPr>
        <w:sectPr>
          <w:headerReference w:type="default" r:id="rId7"/>
          <w:pgSz w:w="11900" w:h="16850" w:orient="portrait"/>
          <w:pgMar w:top="1740" w:right="1260" w:bottom="280" w:left="1160" w:header="1134" w:footer="0"/>
          <w:footerReference w:type="default" r:id="Re7207ade001842e2"/>
        </w:sectPr>
      </w:pPr>
    </w:p>
    <w:p xmlns:wp14="http://schemas.microsoft.com/office/word/2010/wordml" w14:paraId="60061E4C" wp14:textId="77777777">
      <w:pPr>
        <w:pStyle w:val="BodyText"/>
        <w:spacing w:before="10"/>
        <w:ind w:left="0"/>
        <w:rPr>
          <w:sz w:val="23"/>
        </w:rPr>
      </w:pPr>
    </w:p>
    <w:p xmlns:wp14="http://schemas.microsoft.com/office/word/2010/wordml" w14:paraId="7BBC0A96" wp14:textId="77777777">
      <w:pPr>
        <w:pStyle w:val="BodyText"/>
        <w:spacing w:before="100" w:line="268" w:lineRule="auto"/>
        <w:ind w:right="185"/>
      </w:pPr>
      <w:r>
        <w:rPr>
          <w:w w:val="110"/>
        </w:rPr>
        <w:t>The</w:t>
      </w:r>
      <w:r>
        <w:rPr>
          <w:spacing w:val="-20"/>
          <w:w w:val="110"/>
        </w:rPr>
        <w:t> </w:t>
      </w:r>
      <w:r>
        <w:rPr>
          <w:w w:val="110"/>
        </w:rPr>
        <w:t>difficulty</w:t>
      </w:r>
      <w:r>
        <w:rPr>
          <w:spacing w:val="-19"/>
          <w:w w:val="110"/>
        </w:rPr>
        <w:t> </w:t>
      </w:r>
      <w:r>
        <w:rPr>
          <w:w w:val="110"/>
        </w:rPr>
        <w:t>of</w:t>
      </w:r>
      <w:r>
        <w:rPr>
          <w:spacing w:val="-20"/>
          <w:w w:val="110"/>
        </w:rPr>
        <w:t> </w:t>
      </w:r>
      <w:r>
        <w:rPr>
          <w:w w:val="110"/>
        </w:rPr>
        <w:t>moving</w:t>
      </w:r>
      <w:r>
        <w:rPr>
          <w:spacing w:val="-18"/>
          <w:w w:val="110"/>
        </w:rPr>
        <w:t> </w:t>
      </w:r>
      <w:r>
        <w:rPr>
          <w:w w:val="110"/>
        </w:rPr>
        <w:t>to</w:t>
      </w:r>
      <w:r>
        <w:rPr>
          <w:spacing w:val="-18"/>
          <w:w w:val="110"/>
        </w:rPr>
        <w:t> </w:t>
      </w:r>
      <w:r>
        <w:rPr>
          <w:w w:val="110"/>
        </w:rPr>
        <w:t>an</w:t>
      </w:r>
      <w:r>
        <w:rPr>
          <w:spacing w:val="-19"/>
          <w:w w:val="110"/>
        </w:rPr>
        <w:t> </w:t>
      </w:r>
      <w:r>
        <w:rPr>
          <w:w w:val="110"/>
        </w:rPr>
        <w:t>ILO</w:t>
      </w:r>
      <w:r>
        <w:rPr>
          <w:spacing w:val="-19"/>
          <w:w w:val="110"/>
        </w:rPr>
        <w:t> </w:t>
      </w:r>
      <w:r>
        <w:rPr>
          <w:w w:val="110"/>
        </w:rPr>
        <w:t>structure,</w:t>
      </w:r>
      <w:r>
        <w:rPr>
          <w:spacing w:val="-21"/>
          <w:w w:val="110"/>
        </w:rPr>
        <w:t> </w:t>
      </w:r>
      <w:r>
        <w:rPr>
          <w:w w:val="110"/>
        </w:rPr>
        <w:t>will</w:t>
      </w:r>
      <w:r>
        <w:rPr>
          <w:spacing w:val="-20"/>
          <w:w w:val="110"/>
        </w:rPr>
        <w:t> </w:t>
      </w:r>
      <w:r>
        <w:rPr>
          <w:w w:val="110"/>
        </w:rPr>
        <w:t>be</w:t>
      </w:r>
      <w:r>
        <w:rPr>
          <w:spacing w:val="-19"/>
          <w:w w:val="110"/>
        </w:rPr>
        <w:t> </w:t>
      </w:r>
      <w:r>
        <w:rPr>
          <w:w w:val="110"/>
        </w:rPr>
        <w:t>to</w:t>
      </w:r>
      <w:r>
        <w:rPr>
          <w:spacing w:val="-18"/>
          <w:w w:val="110"/>
        </w:rPr>
        <w:t> </w:t>
      </w:r>
      <w:r>
        <w:rPr>
          <w:w w:val="110"/>
        </w:rPr>
        <w:t>manage</w:t>
      </w:r>
      <w:r>
        <w:rPr>
          <w:spacing w:val="-14"/>
          <w:w w:val="110"/>
        </w:rPr>
        <w:t> </w:t>
      </w:r>
      <w:r>
        <w:rPr>
          <w:w w:val="110"/>
        </w:rPr>
        <w:t>this</w:t>
      </w:r>
      <w:r>
        <w:rPr>
          <w:spacing w:val="-19"/>
          <w:w w:val="110"/>
        </w:rPr>
        <w:t> </w:t>
      </w:r>
      <w:r>
        <w:rPr>
          <w:w w:val="110"/>
        </w:rPr>
        <w:t>24-hour</w:t>
      </w:r>
      <w:r>
        <w:rPr>
          <w:spacing w:val="-19"/>
          <w:w w:val="110"/>
        </w:rPr>
        <w:t> </w:t>
      </w:r>
      <w:r>
        <w:rPr>
          <w:w w:val="110"/>
        </w:rPr>
        <w:t>support.</w:t>
      </w:r>
      <w:r>
        <w:rPr>
          <w:spacing w:val="-18"/>
          <w:w w:val="110"/>
        </w:rPr>
        <w:t> </w:t>
      </w:r>
      <w:r>
        <w:rPr>
          <w:w w:val="110"/>
        </w:rPr>
        <w:t>Under</w:t>
      </w:r>
      <w:r>
        <w:rPr>
          <w:spacing w:val="-20"/>
          <w:w w:val="110"/>
        </w:rPr>
        <w:t> </w:t>
      </w:r>
      <w:r>
        <w:rPr>
          <w:w w:val="110"/>
        </w:rPr>
        <w:t>the</w:t>
      </w:r>
      <w:r>
        <w:rPr>
          <w:spacing w:val="-19"/>
          <w:w w:val="110"/>
        </w:rPr>
        <w:t> </w:t>
      </w:r>
      <w:r>
        <w:rPr>
          <w:w w:val="110"/>
        </w:rPr>
        <w:t>ILO scheme, the 24-hour support will need to be negotiated with each individual and paid out of their individual plan &amp; budgets. These individuals may choose very specific (and more than one) service provider</w:t>
      </w:r>
      <w:r>
        <w:rPr>
          <w:spacing w:val="-16"/>
          <w:w w:val="110"/>
        </w:rPr>
        <w:t> </w:t>
      </w:r>
      <w:r>
        <w:rPr>
          <w:w w:val="110"/>
        </w:rPr>
        <w:t>in</w:t>
      </w:r>
      <w:r>
        <w:rPr>
          <w:spacing w:val="-15"/>
          <w:w w:val="110"/>
        </w:rPr>
        <w:t> </w:t>
      </w:r>
      <w:r>
        <w:rPr>
          <w:w w:val="110"/>
        </w:rPr>
        <w:t>addition</w:t>
      </w:r>
      <w:r>
        <w:rPr>
          <w:spacing w:val="-16"/>
          <w:w w:val="110"/>
        </w:rPr>
        <w:t> </w:t>
      </w:r>
      <w:r>
        <w:rPr>
          <w:w w:val="110"/>
        </w:rPr>
        <w:t>to</w:t>
      </w:r>
      <w:r>
        <w:rPr>
          <w:spacing w:val="-16"/>
          <w:w w:val="110"/>
        </w:rPr>
        <w:t> </w:t>
      </w:r>
      <w:r>
        <w:rPr>
          <w:w w:val="110"/>
        </w:rPr>
        <w:t>the</w:t>
      </w:r>
      <w:r>
        <w:rPr>
          <w:spacing w:val="-16"/>
          <w:w w:val="110"/>
        </w:rPr>
        <w:t> </w:t>
      </w:r>
      <w:r>
        <w:rPr>
          <w:w w:val="110"/>
        </w:rPr>
        <w:t>residential</w:t>
      </w:r>
      <w:r>
        <w:rPr>
          <w:spacing w:val="-16"/>
          <w:w w:val="110"/>
        </w:rPr>
        <w:t> </w:t>
      </w:r>
      <w:r>
        <w:rPr>
          <w:w w:val="110"/>
        </w:rPr>
        <w:t>provider.</w:t>
      </w:r>
      <w:r>
        <w:rPr>
          <w:spacing w:val="-12"/>
          <w:w w:val="110"/>
        </w:rPr>
        <w:t> </w:t>
      </w:r>
      <w:r>
        <w:rPr>
          <w:w w:val="110"/>
        </w:rPr>
        <w:t>This</w:t>
      </w:r>
      <w:r>
        <w:rPr>
          <w:spacing w:val="-15"/>
          <w:w w:val="110"/>
        </w:rPr>
        <w:t> </w:t>
      </w:r>
      <w:r>
        <w:rPr>
          <w:w w:val="110"/>
        </w:rPr>
        <w:t>will</w:t>
      </w:r>
      <w:r>
        <w:rPr>
          <w:spacing w:val="-17"/>
          <w:w w:val="110"/>
        </w:rPr>
        <w:t> </w:t>
      </w:r>
      <w:r>
        <w:rPr>
          <w:w w:val="110"/>
        </w:rPr>
        <w:t>have</w:t>
      </w:r>
      <w:r>
        <w:rPr>
          <w:spacing w:val="-15"/>
          <w:w w:val="110"/>
        </w:rPr>
        <w:t> </w:t>
      </w:r>
      <w:r>
        <w:rPr>
          <w:w w:val="110"/>
        </w:rPr>
        <w:t>a</w:t>
      </w:r>
      <w:r>
        <w:rPr>
          <w:spacing w:val="-15"/>
          <w:w w:val="110"/>
        </w:rPr>
        <w:t> </w:t>
      </w:r>
      <w:r>
        <w:rPr>
          <w:w w:val="110"/>
        </w:rPr>
        <w:t>significant</w:t>
      </w:r>
      <w:r>
        <w:rPr>
          <w:spacing w:val="-16"/>
          <w:w w:val="110"/>
        </w:rPr>
        <w:t> </w:t>
      </w:r>
      <w:r>
        <w:rPr>
          <w:w w:val="110"/>
        </w:rPr>
        <w:t>impact</w:t>
      </w:r>
      <w:r>
        <w:rPr>
          <w:spacing w:val="-13"/>
          <w:w w:val="110"/>
        </w:rPr>
        <w:t> </w:t>
      </w:r>
      <w:r>
        <w:rPr>
          <w:w w:val="110"/>
        </w:rPr>
        <w:t>on</w:t>
      </w:r>
      <w:r>
        <w:rPr>
          <w:spacing w:val="-16"/>
          <w:w w:val="110"/>
        </w:rPr>
        <w:t> </w:t>
      </w:r>
      <w:r>
        <w:rPr>
          <w:w w:val="110"/>
        </w:rPr>
        <w:t>the</w:t>
      </w:r>
      <w:r>
        <w:rPr>
          <w:spacing w:val="-10"/>
          <w:w w:val="110"/>
        </w:rPr>
        <w:t> </w:t>
      </w:r>
      <w:r>
        <w:rPr>
          <w:w w:val="110"/>
        </w:rPr>
        <w:t>periphery</w:t>
      </w:r>
      <w:r>
        <w:rPr>
          <w:spacing w:val="-14"/>
          <w:w w:val="110"/>
        </w:rPr>
        <w:t> </w:t>
      </w:r>
      <w:r>
        <w:rPr>
          <w:w w:val="110"/>
        </w:rPr>
        <w:t>of care</w:t>
      </w:r>
      <w:r>
        <w:rPr>
          <w:spacing w:val="-13"/>
          <w:w w:val="110"/>
        </w:rPr>
        <w:t> </w:t>
      </w:r>
      <w:r>
        <w:rPr>
          <w:w w:val="110"/>
        </w:rPr>
        <w:t>and</w:t>
      </w:r>
      <w:r>
        <w:rPr>
          <w:spacing w:val="-9"/>
          <w:w w:val="110"/>
        </w:rPr>
        <w:t> </w:t>
      </w:r>
      <w:r>
        <w:rPr>
          <w:w w:val="110"/>
        </w:rPr>
        <w:t>communal</w:t>
      </w:r>
      <w:r>
        <w:rPr>
          <w:spacing w:val="-13"/>
          <w:w w:val="110"/>
        </w:rPr>
        <w:t> </w:t>
      </w:r>
      <w:r>
        <w:rPr>
          <w:w w:val="110"/>
        </w:rPr>
        <w:t>support</w:t>
      </w:r>
      <w:r>
        <w:rPr>
          <w:spacing w:val="-12"/>
          <w:w w:val="110"/>
        </w:rPr>
        <w:t> </w:t>
      </w:r>
      <w:r>
        <w:rPr>
          <w:w w:val="110"/>
        </w:rPr>
        <w:t>currently</w:t>
      </w:r>
      <w:r>
        <w:rPr>
          <w:spacing w:val="-14"/>
          <w:w w:val="110"/>
        </w:rPr>
        <w:t> </w:t>
      </w:r>
      <w:r>
        <w:rPr>
          <w:w w:val="110"/>
        </w:rPr>
        <w:t>offered</w:t>
      </w:r>
      <w:r>
        <w:rPr>
          <w:spacing w:val="-12"/>
          <w:w w:val="110"/>
        </w:rPr>
        <w:t> </w:t>
      </w:r>
      <w:r>
        <w:rPr>
          <w:w w:val="110"/>
        </w:rPr>
        <w:t>in</w:t>
      </w:r>
      <w:r>
        <w:rPr>
          <w:spacing w:val="-12"/>
          <w:w w:val="110"/>
        </w:rPr>
        <w:t> </w:t>
      </w:r>
      <w:r>
        <w:rPr>
          <w:w w:val="110"/>
        </w:rPr>
        <w:t>a</w:t>
      </w:r>
      <w:r>
        <w:rPr>
          <w:spacing w:val="-12"/>
          <w:w w:val="110"/>
        </w:rPr>
        <w:t> </w:t>
      </w:r>
      <w:r>
        <w:rPr>
          <w:w w:val="110"/>
        </w:rPr>
        <w:t>Supported</w:t>
      </w:r>
      <w:r>
        <w:rPr>
          <w:spacing w:val="-12"/>
          <w:w w:val="110"/>
        </w:rPr>
        <w:t> </w:t>
      </w:r>
      <w:r>
        <w:rPr>
          <w:w w:val="110"/>
        </w:rPr>
        <w:t>Independent</w:t>
      </w:r>
      <w:r>
        <w:rPr>
          <w:spacing w:val="-13"/>
          <w:w w:val="110"/>
        </w:rPr>
        <w:t> </w:t>
      </w:r>
      <w:r>
        <w:rPr>
          <w:w w:val="110"/>
        </w:rPr>
        <w:t>Living</w:t>
      </w:r>
      <w:r>
        <w:rPr>
          <w:spacing w:val="-11"/>
          <w:w w:val="110"/>
        </w:rPr>
        <w:t> </w:t>
      </w:r>
      <w:r>
        <w:rPr>
          <w:w w:val="110"/>
        </w:rPr>
        <w:t>arrangement.</w:t>
      </w:r>
    </w:p>
    <w:p xmlns:wp14="http://schemas.microsoft.com/office/word/2010/wordml" w14:paraId="595C8357" wp14:textId="77777777">
      <w:pPr>
        <w:pStyle w:val="BodyText"/>
        <w:spacing w:before="158" w:line="266" w:lineRule="auto"/>
        <w:ind w:right="185"/>
      </w:pPr>
      <w:r>
        <w:rPr>
          <w:w w:val="110"/>
        </w:rPr>
        <w:t>The complexities may mean that more than one staff/ support person may be scheduled overnight based on the individual needs. There are significant insurance and risk management requirements to coordinate</w:t>
      </w:r>
      <w:r>
        <w:rPr>
          <w:spacing w:val="-22"/>
          <w:w w:val="110"/>
        </w:rPr>
        <w:t> </w:t>
      </w:r>
      <w:r>
        <w:rPr>
          <w:w w:val="110"/>
        </w:rPr>
        <w:t>external</w:t>
      </w:r>
      <w:r>
        <w:rPr>
          <w:spacing w:val="-24"/>
          <w:w w:val="110"/>
        </w:rPr>
        <w:t> </w:t>
      </w:r>
      <w:r>
        <w:rPr>
          <w:w w:val="110"/>
        </w:rPr>
        <w:t>service</w:t>
      </w:r>
      <w:r>
        <w:rPr>
          <w:spacing w:val="-21"/>
          <w:w w:val="110"/>
        </w:rPr>
        <w:t> </w:t>
      </w:r>
      <w:r>
        <w:rPr>
          <w:w w:val="110"/>
        </w:rPr>
        <w:t>provider</w:t>
      </w:r>
      <w:r>
        <w:rPr>
          <w:spacing w:val="-22"/>
          <w:w w:val="110"/>
        </w:rPr>
        <w:t> </w:t>
      </w:r>
      <w:r>
        <w:rPr>
          <w:w w:val="110"/>
        </w:rPr>
        <w:t>to</w:t>
      </w:r>
      <w:r>
        <w:rPr>
          <w:spacing w:val="-24"/>
          <w:w w:val="110"/>
        </w:rPr>
        <w:t> </w:t>
      </w:r>
      <w:r>
        <w:rPr>
          <w:w w:val="110"/>
        </w:rPr>
        <w:t>enter</w:t>
      </w:r>
      <w:r>
        <w:rPr>
          <w:spacing w:val="-22"/>
          <w:w w:val="110"/>
        </w:rPr>
        <w:t> </w:t>
      </w:r>
      <w:r>
        <w:rPr>
          <w:w w:val="110"/>
        </w:rPr>
        <w:t>the</w:t>
      </w:r>
      <w:r>
        <w:rPr>
          <w:spacing w:val="-20"/>
          <w:w w:val="110"/>
        </w:rPr>
        <w:t> </w:t>
      </w:r>
      <w:r>
        <w:rPr>
          <w:w w:val="110"/>
        </w:rPr>
        <w:t>shared</w:t>
      </w:r>
      <w:r>
        <w:rPr>
          <w:spacing w:val="-20"/>
          <w:w w:val="110"/>
        </w:rPr>
        <w:t> </w:t>
      </w:r>
      <w:r>
        <w:rPr>
          <w:w w:val="110"/>
        </w:rPr>
        <w:t>home.</w:t>
      </w:r>
      <w:r>
        <w:rPr>
          <w:spacing w:val="-22"/>
          <w:w w:val="110"/>
        </w:rPr>
        <w:t> </w:t>
      </w:r>
      <w:r>
        <w:rPr>
          <w:w w:val="110"/>
        </w:rPr>
        <w:t>Additionally</w:t>
      </w:r>
      <w:r>
        <w:rPr>
          <w:spacing w:val="-21"/>
          <w:w w:val="110"/>
        </w:rPr>
        <w:t> </w:t>
      </w:r>
      <w:r>
        <w:rPr>
          <w:w w:val="110"/>
        </w:rPr>
        <w:t>people</w:t>
      </w:r>
      <w:r>
        <w:rPr>
          <w:spacing w:val="-23"/>
          <w:w w:val="110"/>
        </w:rPr>
        <w:t> </w:t>
      </w:r>
      <w:r>
        <w:rPr>
          <w:w w:val="110"/>
        </w:rPr>
        <w:t>in</w:t>
      </w:r>
      <w:r>
        <w:rPr>
          <w:spacing w:val="-22"/>
          <w:w w:val="110"/>
        </w:rPr>
        <w:t> </w:t>
      </w:r>
      <w:r>
        <w:rPr>
          <w:w w:val="110"/>
        </w:rPr>
        <w:t>the</w:t>
      </w:r>
      <w:r>
        <w:rPr>
          <w:spacing w:val="-23"/>
          <w:w w:val="110"/>
        </w:rPr>
        <w:t> </w:t>
      </w:r>
      <w:r>
        <w:rPr>
          <w:w w:val="110"/>
        </w:rPr>
        <w:t>shared</w:t>
      </w:r>
      <w:r>
        <w:rPr>
          <w:spacing w:val="-23"/>
          <w:w w:val="110"/>
        </w:rPr>
        <w:t> </w:t>
      </w:r>
      <w:r>
        <w:rPr>
          <w:w w:val="110"/>
        </w:rPr>
        <w:t>home environment</w:t>
      </w:r>
      <w:r>
        <w:rPr>
          <w:spacing w:val="-11"/>
          <w:w w:val="110"/>
        </w:rPr>
        <w:t> </w:t>
      </w:r>
      <w:r>
        <w:rPr>
          <w:w w:val="110"/>
        </w:rPr>
        <w:t>may</w:t>
      </w:r>
      <w:r>
        <w:rPr>
          <w:spacing w:val="-10"/>
          <w:w w:val="110"/>
        </w:rPr>
        <w:t> </w:t>
      </w:r>
      <w:r>
        <w:rPr>
          <w:w w:val="110"/>
        </w:rPr>
        <w:t>be</w:t>
      </w:r>
      <w:r>
        <w:rPr>
          <w:spacing w:val="-10"/>
          <w:w w:val="110"/>
        </w:rPr>
        <w:t> </w:t>
      </w:r>
      <w:r>
        <w:rPr>
          <w:w w:val="110"/>
        </w:rPr>
        <w:t>impacted</w:t>
      </w:r>
      <w:r>
        <w:rPr>
          <w:spacing w:val="-8"/>
          <w:w w:val="110"/>
        </w:rPr>
        <w:t> </w:t>
      </w:r>
      <w:r>
        <w:rPr>
          <w:w w:val="110"/>
        </w:rPr>
        <w:t>by</w:t>
      </w:r>
      <w:r>
        <w:rPr>
          <w:spacing w:val="-11"/>
          <w:w w:val="110"/>
        </w:rPr>
        <w:t> </w:t>
      </w:r>
      <w:r>
        <w:rPr>
          <w:w w:val="110"/>
        </w:rPr>
        <w:t>individual</w:t>
      </w:r>
      <w:r>
        <w:rPr>
          <w:spacing w:val="-11"/>
          <w:w w:val="110"/>
        </w:rPr>
        <w:t> </w:t>
      </w:r>
      <w:r>
        <w:rPr>
          <w:w w:val="110"/>
        </w:rPr>
        <w:t>choices</w:t>
      </w:r>
      <w:r>
        <w:rPr>
          <w:spacing w:val="-11"/>
          <w:w w:val="110"/>
        </w:rPr>
        <w:t> </w:t>
      </w:r>
      <w:r>
        <w:rPr>
          <w:w w:val="110"/>
        </w:rPr>
        <w:t>of</w:t>
      </w:r>
      <w:r>
        <w:rPr>
          <w:spacing w:val="-7"/>
          <w:w w:val="110"/>
        </w:rPr>
        <w:t> </w:t>
      </w:r>
      <w:r>
        <w:rPr>
          <w:w w:val="110"/>
        </w:rPr>
        <w:t>care</w:t>
      </w:r>
      <w:r>
        <w:rPr>
          <w:spacing w:val="-10"/>
          <w:w w:val="110"/>
        </w:rPr>
        <w:t> </w:t>
      </w:r>
      <w:r>
        <w:rPr>
          <w:w w:val="110"/>
        </w:rPr>
        <w:t>managed</w:t>
      </w:r>
      <w:r>
        <w:rPr>
          <w:spacing w:val="-9"/>
          <w:w w:val="110"/>
        </w:rPr>
        <w:t> </w:t>
      </w:r>
      <w:r>
        <w:rPr>
          <w:w w:val="110"/>
        </w:rPr>
        <w:t>by</w:t>
      </w:r>
      <w:r>
        <w:rPr>
          <w:spacing w:val="-11"/>
          <w:w w:val="110"/>
        </w:rPr>
        <w:t> </w:t>
      </w:r>
      <w:r>
        <w:rPr>
          <w:w w:val="110"/>
        </w:rPr>
        <w:t>ICLA.</w:t>
      </w:r>
    </w:p>
    <w:p xmlns:wp14="http://schemas.microsoft.com/office/word/2010/wordml" w14:paraId="55FBC512" wp14:textId="77777777">
      <w:pPr>
        <w:pStyle w:val="Heading1"/>
        <w:spacing w:before="161"/>
        <w:rPr>
          <w:rFonts w:ascii="Cambria" w:hAnsi="Cambria"/>
        </w:rPr>
      </w:pPr>
      <w:r>
        <w:rPr>
          <w:rFonts w:ascii="Cambria" w:hAnsi="Cambria"/>
        </w:rPr>
        <w:t>Proposed system to support “periphery of care” and communal living arrangements.</w:t>
      </w:r>
    </w:p>
    <w:p xmlns:wp14="http://schemas.microsoft.com/office/word/2010/wordml" w14:paraId="35989A86" wp14:textId="77777777">
      <w:pPr>
        <w:pStyle w:val="BodyText"/>
        <w:spacing w:before="190" w:line="266" w:lineRule="auto"/>
        <w:ind w:right="185"/>
      </w:pPr>
      <w:r>
        <w:rPr>
          <w:w w:val="110"/>
        </w:rPr>
        <w:t>Considering the proposed changes to an ILO arrangement, ICLA supports and encourages the choice and</w:t>
      </w:r>
      <w:r>
        <w:rPr>
          <w:spacing w:val="-19"/>
          <w:w w:val="110"/>
        </w:rPr>
        <w:t> </w:t>
      </w:r>
      <w:r>
        <w:rPr>
          <w:w w:val="110"/>
        </w:rPr>
        <w:t>control</w:t>
      </w:r>
      <w:r>
        <w:rPr>
          <w:spacing w:val="-19"/>
          <w:w w:val="110"/>
        </w:rPr>
        <w:t> </w:t>
      </w:r>
      <w:r>
        <w:rPr>
          <w:w w:val="110"/>
        </w:rPr>
        <w:t>of</w:t>
      </w:r>
      <w:r>
        <w:rPr>
          <w:spacing w:val="-20"/>
          <w:w w:val="110"/>
        </w:rPr>
        <w:t> </w:t>
      </w:r>
      <w:r>
        <w:rPr>
          <w:w w:val="110"/>
        </w:rPr>
        <w:t>all</w:t>
      </w:r>
      <w:r>
        <w:rPr>
          <w:spacing w:val="-19"/>
          <w:w w:val="110"/>
        </w:rPr>
        <w:t> </w:t>
      </w:r>
      <w:r>
        <w:rPr>
          <w:w w:val="110"/>
        </w:rPr>
        <w:t>individuals</w:t>
      </w:r>
      <w:r>
        <w:rPr>
          <w:spacing w:val="-18"/>
          <w:w w:val="110"/>
        </w:rPr>
        <w:t> </w:t>
      </w:r>
      <w:r>
        <w:rPr>
          <w:w w:val="110"/>
        </w:rPr>
        <w:t>who</w:t>
      </w:r>
      <w:r>
        <w:rPr>
          <w:spacing w:val="-20"/>
          <w:w w:val="110"/>
        </w:rPr>
        <w:t> </w:t>
      </w:r>
      <w:r>
        <w:rPr>
          <w:w w:val="110"/>
        </w:rPr>
        <w:t>require</w:t>
      </w:r>
      <w:r>
        <w:rPr>
          <w:spacing w:val="-19"/>
          <w:w w:val="110"/>
        </w:rPr>
        <w:t> </w:t>
      </w:r>
      <w:r>
        <w:rPr>
          <w:w w:val="110"/>
        </w:rPr>
        <w:t>support</w:t>
      </w:r>
      <w:r>
        <w:rPr>
          <w:spacing w:val="-19"/>
          <w:w w:val="110"/>
        </w:rPr>
        <w:t> </w:t>
      </w:r>
      <w:r>
        <w:rPr>
          <w:w w:val="110"/>
        </w:rPr>
        <w:t>from</w:t>
      </w:r>
      <w:r>
        <w:rPr>
          <w:spacing w:val="-17"/>
          <w:w w:val="110"/>
        </w:rPr>
        <w:t> </w:t>
      </w:r>
      <w:r>
        <w:rPr>
          <w:w w:val="110"/>
        </w:rPr>
        <w:t>the</w:t>
      </w:r>
      <w:r>
        <w:rPr>
          <w:spacing w:val="-19"/>
          <w:w w:val="110"/>
        </w:rPr>
        <w:t> </w:t>
      </w:r>
      <w:r>
        <w:rPr>
          <w:w w:val="110"/>
        </w:rPr>
        <w:t>NDIS.</w:t>
      </w:r>
      <w:r>
        <w:rPr>
          <w:spacing w:val="-20"/>
          <w:w w:val="110"/>
        </w:rPr>
        <w:t> </w:t>
      </w:r>
      <w:r>
        <w:rPr>
          <w:w w:val="110"/>
        </w:rPr>
        <w:t>The</w:t>
      </w:r>
      <w:r>
        <w:rPr>
          <w:spacing w:val="-19"/>
          <w:w w:val="110"/>
        </w:rPr>
        <w:t> </w:t>
      </w:r>
      <w:r>
        <w:rPr>
          <w:w w:val="110"/>
        </w:rPr>
        <w:t>ILO</w:t>
      </w:r>
      <w:r>
        <w:rPr>
          <w:spacing w:val="-19"/>
          <w:w w:val="110"/>
        </w:rPr>
        <w:t> </w:t>
      </w:r>
      <w:r>
        <w:rPr>
          <w:w w:val="110"/>
        </w:rPr>
        <w:t>model</w:t>
      </w:r>
      <w:r>
        <w:rPr>
          <w:spacing w:val="-20"/>
          <w:w w:val="110"/>
        </w:rPr>
        <w:t> </w:t>
      </w:r>
      <w:r>
        <w:rPr>
          <w:w w:val="110"/>
        </w:rPr>
        <w:t>of</w:t>
      </w:r>
      <w:r>
        <w:rPr>
          <w:spacing w:val="-19"/>
          <w:w w:val="110"/>
        </w:rPr>
        <w:t> </w:t>
      </w:r>
      <w:r>
        <w:rPr>
          <w:w w:val="110"/>
        </w:rPr>
        <w:t>care</w:t>
      </w:r>
      <w:r>
        <w:rPr>
          <w:spacing w:val="-19"/>
          <w:w w:val="110"/>
        </w:rPr>
        <w:t> </w:t>
      </w:r>
      <w:r>
        <w:rPr>
          <w:w w:val="110"/>
        </w:rPr>
        <w:t>will</w:t>
      </w:r>
      <w:r>
        <w:rPr>
          <w:spacing w:val="-21"/>
          <w:w w:val="110"/>
        </w:rPr>
        <w:t> </w:t>
      </w:r>
      <w:r>
        <w:rPr>
          <w:w w:val="110"/>
        </w:rPr>
        <w:t>allow</w:t>
      </w:r>
      <w:r>
        <w:rPr>
          <w:spacing w:val="-20"/>
          <w:w w:val="110"/>
        </w:rPr>
        <w:t> </w:t>
      </w:r>
      <w:r>
        <w:rPr>
          <w:w w:val="110"/>
        </w:rPr>
        <w:t>most participants</w:t>
      </w:r>
      <w:r>
        <w:rPr>
          <w:spacing w:val="-11"/>
          <w:w w:val="110"/>
        </w:rPr>
        <w:t> </w:t>
      </w:r>
      <w:r>
        <w:rPr>
          <w:w w:val="110"/>
        </w:rPr>
        <w:t>and</w:t>
      </w:r>
      <w:r>
        <w:rPr>
          <w:spacing w:val="-8"/>
          <w:w w:val="110"/>
        </w:rPr>
        <w:t> </w:t>
      </w:r>
      <w:r>
        <w:rPr>
          <w:w w:val="110"/>
        </w:rPr>
        <w:t>carers</w:t>
      </w:r>
      <w:r>
        <w:rPr>
          <w:spacing w:val="-11"/>
          <w:w w:val="110"/>
        </w:rPr>
        <w:t> </w:t>
      </w:r>
      <w:r>
        <w:rPr>
          <w:w w:val="110"/>
        </w:rPr>
        <w:t>to</w:t>
      </w:r>
      <w:r>
        <w:rPr>
          <w:spacing w:val="-13"/>
          <w:w w:val="110"/>
        </w:rPr>
        <w:t> </w:t>
      </w:r>
      <w:r>
        <w:rPr>
          <w:w w:val="110"/>
        </w:rPr>
        <w:t>be</w:t>
      </w:r>
      <w:r>
        <w:rPr>
          <w:spacing w:val="-11"/>
          <w:w w:val="110"/>
        </w:rPr>
        <w:t> </w:t>
      </w:r>
      <w:r>
        <w:rPr>
          <w:w w:val="110"/>
        </w:rPr>
        <w:t>able</w:t>
      </w:r>
      <w:r>
        <w:rPr>
          <w:spacing w:val="-11"/>
          <w:w w:val="110"/>
        </w:rPr>
        <w:t> </w:t>
      </w:r>
      <w:r>
        <w:rPr>
          <w:w w:val="110"/>
        </w:rPr>
        <w:t>to</w:t>
      </w:r>
      <w:r>
        <w:rPr>
          <w:spacing w:val="-12"/>
          <w:w w:val="110"/>
        </w:rPr>
        <w:t> </w:t>
      </w:r>
      <w:r>
        <w:rPr>
          <w:w w:val="110"/>
        </w:rPr>
        <w:t>choose</w:t>
      </w:r>
      <w:r>
        <w:rPr>
          <w:spacing w:val="-12"/>
          <w:w w:val="110"/>
        </w:rPr>
        <w:t> </w:t>
      </w:r>
      <w:r>
        <w:rPr>
          <w:w w:val="110"/>
        </w:rPr>
        <w:t>and</w:t>
      </w:r>
      <w:r>
        <w:rPr>
          <w:spacing w:val="-8"/>
          <w:w w:val="110"/>
        </w:rPr>
        <w:t> </w:t>
      </w:r>
      <w:r>
        <w:rPr>
          <w:w w:val="110"/>
        </w:rPr>
        <w:t>control</w:t>
      </w:r>
      <w:r>
        <w:rPr>
          <w:spacing w:val="-12"/>
          <w:w w:val="110"/>
        </w:rPr>
        <w:t> </w:t>
      </w:r>
      <w:r>
        <w:rPr>
          <w:w w:val="110"/>
        </w:rPr>
        <w:t>the</w:t>
      </w:r>
      <w:r>
        <w:rPr>
          <w:spacing w:val="-12"/>
          <w:w w:val="110"/>
        </w:rPr>
        <w:t> </w:t>
      </w:r>
      <w:r>
        <w:rPr>
          <w:w w:val="110"/>
        </w:rPr>
        <w:t>level</w:t>
      </w:r>
      <w:r>
        <w:rPr>
          <w:spacing w:val="-11"/>
          <w:w w:val="110"/>
        </w:rPr>
        <w:t> </w:t>
      </w:r>
      <w:r>
        <w:rPr>
          <w:w w:val="110"/>
        </w:rPr>
        <w:t>of</w:t>
      </w:r>
      <w:r>
        <w:rPr>
          <w:spacing w:val="-11"/>
          <w:w w:val="110"/>
        </w:rPr>
        <w:t> </w:t>
      </w:r>
      <w:r>
        <w:rPr>
          <w:w w:val="110"/>
        </w:rPr>
        <w:t>care</w:t>
      </w:r>
      <w:r>
        <w:rPr>
          <w:spacing w:val="-11"/>
          <w:w w:val="110"/>
        </w:rPr>
        <w:t> </w:t>
      </w:r>
      <w:r>
        <w:rPr>
          <w:w w:val="110"/>
        </w:rPr>
        <w:t>and</w:t>
      </w:r>
      <w:r>
        <w:rPr>
          <w:spacing w:val="-11"/>
          <w:w w:val="110"/>
        </w:rPr>
        <w:t> </w:t>
      </w:r>
      <w:r>
        <w:rPr>
          <w:w w:val="110"/>
        </w:rPr>
        <w:t>support</w:t>
      </w:r>
      <w:r>
        <w:rPr>
          <w:spacing w:val="-11"/>
          <w:w w:val="110"/>
        </w:rPr>
        <w:t> </w:t>
      </w:r>
      <w:r>
        <w:rPr>
          <w:w w:val="110"/>
        </w:rPr>
        <w:t>when</w:t>
      </w:r>
      <w:r>
        <w:rPr>
          <w:spacing w:val="-11"/>
          <w:w w:val="110"/>
        </w:rPr>
        <w:t> </w:t>
      </w:r>
      <w:r>
        <w:rPr>
          <w:w w:val="110"/>
        </w:rPr>
        <w:t>needed</w:t>
      </w:r>
      <w:r>
        <w:rPr>
          <w:spacing w:val="-12"/>
          <w:w w:val="110"/>
        </w:rPr>
        <w:t> </w:t>
      </w:r>
      <w:r>
        <w:rPr>
          <w:w w:val="110"/>
        </w:rPr>
        <w:t>and essentially providing a more responsive and flexible system of care to support individuals to reach better</w:t>
      </w:r>
      <w:r>
        <w:rPr>
          <w:spacing w:val="-13"/>
          <w:w w:val="110"/>
        </w:rPr>
        <w:t> </w:t>
      </w:r>
      <w:r>
        <w:rPr>
          <w:w w:val="110"/>
        </w:rPr>
        <w:t>outcomes</w:t>
      </w:r>
      <w:r>
        <w:rPr>
          <w:spacing w:val="-11"/>
          <w:w w:val="110"/>
        </w:rPr>
        <w:t> </w:t>
      </w:r>
      <w:r>
        <w:rPr>
          <w:w w:val="110"/>
        </w:rPr>
        <w:t>for</w:t>
      </w:r>
      <w:r>
        <w:rPr>
          <w:spacing w:val="-13"/>
          <w:w w:val="110"/>
        </w:rPr>
        <w:t> </w:t>
      </w:r>
      <w:r>
        <w:rPr>
          <w:w w:val="110"/>
        </w:rPr>
        <w:t>an</w:t>
      </w:r>
      <w:r>
        <w:rPr>
          <w:spacing w:val="-13"/>
          <w:w w:val="110"/>
        </w:rPr>
        <w:t> </w:t>
      </w:r>
      <w:r>
        <w:rPr>
          <w:w w:val="110"/>
        </w:rPr>
        <w:t>“ordinary</w:t>
      </w:r>
      <w:r>
        <w:rPr>
          <w:spacing w:val="-12"/>
          <w:w w:val="110"/>
        </w:rPr>
        <w:t> </w:t>
      </w:r>
      <w:r>
        <w:rPr>
          <w:w w:val="110"/>
        </w:rPr>
        <w:t>life”.</w:t>
      </w:r>
    </w:p>
    <w:p xmlns:wp14="http://schemas.microsoft.com/office/word/2010/wordml" w14:paraId="6E2C5FFA" wp14:textId="77777777">
      <w:pPr>
        <w:pStyle w:val="BodyText"/>
        <w:spacing w:before="167" w:line="268" w:lineRule="auto"/>
        <w:ind w:right="185"/>
      </w:pPr>
      <w:r>
        <w:rPr>
          <w:w w:val="110"/>
        </w:rPr>
        <w:t>However,</w:t>
      </w:r>
      <w:r>
        <w:rPr>
          <w:spacing w:val="-31"/>
          <w:w w:val="110"/>
        </w:rPr>
        <w:t> </w:t>
      </w:r>
      <w:r>
        <w:rPr>
          <w:w w:val="110"/>
        </w:rPr>
        <w:t>ICLA</w:t>
      </w:r>
      <w:r>
        <w:rPr>
          <w:spacing w:val="-30"/>
          <w:w w:val="110"/>
        </w:rPr>
        <w:t> </w:t>
      </w:r>
      <w:r>
        <w:rPr>
          <w:w w:val="110"/>
        </w:rPr>
        <w:t>would</w:t>
      </w:r>
      <w:r>
        <w:rPr>
          <w:spacing w:val="-30"/>
          <w:w w:val="110"/>
        </w:rPr>
        <w:t> </w:t>
      </w:r>
      <w:r>
        <w:rPr>
          <w:w w:val="110"/>
        </w:rPr>
        <w:t>encourage</w:t>
      </w:r>
      <w:r>
        <w:rPr>
          <w:spacing w:val="-29"/>
          <w:w w:val="110"/>
        </w:rPr>
        <w:t> </w:t>
      </w:r>
      <w:r>
        <w:rPr>
          <w:w w:val="110"/>
        </w:rPr>
        <w:t>for</w:t>
      </w:r>
      <w:r>
        <w:rPr>
          <w:spacing w:val="-31"/>
          <w:w w:val="110"/>
        </w:rPr>
        <w:t> </w:t>
      </w:r>
      <w:r>
        <w:rPr>
          <w:w w:val="110"/>
        </w:rPr>
        <w:t>the</w:t>
      </w:r>
      <w:r>
        <w:rPr>
          <w:spacing w:val="-30"/>
          <w:w w:val="110"/>
        </w:rPr>
        <w:t> </w:t>
      </w:r>
      <w:r>
        <w:rPr>
          <w:w w:val="110"/>
        </w:rPr>
        <w:t>NDIS</w:t>
      </w:r>
      <w:r>
        <w:rPr>
          <w:spacing w:val="-30"/>
          <w:w w:val="110"/>
        </w:rPr>
        <w:t> </w:t>
      </w:r>
      <w:r>
        <w:rPr>
          <w:w w:val="110"/>
        </w:rPr>
        <w:t>to</w:t>
      </w:r>
      <w:r>
        <w:rPr>
          <w:spacing w:val="-30"/>
          <w:w w:val="110"/>
        </w:rPr>
        <w:t> </w:t>
      </w:r>
      <w:r>
        <w:rPr>
          <w:w w:val="110"/>
        </w:rPr>
        <w:t>incorporate</w:t>
      </w:r>
      <w:r>
        <w:rPr>
          <w:spacing w:val="-30"/>
          <w:w w:val="110"/>
        </w:rPr>
        <w:t> </w:t>
      </w:r>
      <w:r>
        <w:rPr>
          <w:w w:val="110"/>
        </w:rPr>
        <w:t>a</w:t>
      </w:r>
      <w:r>
        <w:rPr>
          <w:spacing w:val="-30"/>
          <w:w w:val="110"/>
        </w:rPr>
        <w:t> </w:t>
      </w:r>
      <w:r>
        <w:rPr>
          <w:w w:val="110"/>
        </w:rPr>
        <w:t>function</w:t>
      </w:r>
      <w:r>
        <w:rPr>
          <w:spacing w:val="-30"/>
          <w:w w:val="110"/>
        </w:rPr>
        <w:t> </w:t>
      </w:r>
      <w:r>
        <w:rPr>
          <w:w w:val="110"/>
        </w:rPr>
        <w:t>within</w:t>
      </w:r>
      <w:r>
        <w:rPr>
          <w:spacing w:val="-30"/>
          <w:w w:val="110"/>
        </w:rPr>
        <w:t> </w:t>
      </w:r>
      <w:r>
        <w:rPr>
          <w:w w:val="110"/>
        </w:rPr>
        <w:t>the</w:t>
      </w:r>
      <w:r>
        <w:rPr>
          <w:spacing w:val="-28"/>
          <w:w w:val="110"/>
        </w:rPr>
        <w:t> </w:t>
      </w:r>
      <w:r>
        <w:rPr>
          <w:w w:val="110"/>
        </w:rPr>
        <w:t>ILO</w:t>
      </w:r>
      <w:r>
        <w:rPr>
          <w:spacing w:val="-29"/>
          <w:w w:val="110"/>
        </w:rPr>
        <w:t> </w:t>
      </w:r>
      <w:r>
        <w:rPr>
          <w:w w:val="110"/>
        </w:rPr>
        <w:t>provisions</w:t>
      </w:r>
      <w:r>
        <w:rPr>
          <w:spacing w:val="-30"/>
          <w:w w:val="110"/>
        </w:rPr>
        <w:t> </w:t>
      </w:r>
      <w:r>
        <w:rPr>
          <w:w w:val="110"/>
        </w:rPr>
        <w:t>that allow</w:t>
      </w:r>
      <w:r>
        <w:rPr>
          <w:spacing w:val="-9"/>
          <w:w w:val="110"/>
        </w:rPr>
        <w:t> </w:t>
      </w:r>
      <w:r>
        <w:rPr>
          <w:w w:val="110"/>
        </w:rPr>
        <w:t>a</w:t>
      </w:r>
      <w:r>
        <w:rPr>
          <w:spacing w:val="-7"/>
          <w:w w:val="110"/>
        </w:rPr>
        <w:t> </w:t>
      </w:r>
      <w:r>
        <w:rPr>
          <w:w w:val="110"/>
        </w:rPr>
        <w:t>“communal</w:t>
      </w:r>
      <w:r>
        <w:rPr>
          <w:spacing w:val="-9"/>
          <w:w w:val="110"/>
        </w:rPr>
        <w:t> </w:t>
      </w:r>
      <w:r>
        <w:rPr>
          <w:w w:val="110"/>
        </w:rPr>
        <w:t>plan”</w:t>
      </w:r>
      <w:r>
        <w:rPr>
          <w:spacing w:val="-3"/>
          <w:w w:val="110"/>
        </w:rPr>
        <w:t> </w:t>
      </w:r>
      <w:r>
        <w:rPr>
          <w:w w:val="110"/>
        </w:rPr>
        <w:t>covering</w:t>
      </w:r>
      <w:r>
        <w:rPr>
          <w:spacing w:val="-6"/>
          <w:w w:val="110"/>
        </w:rPr>
        <w:t> </w:t>
      </w:r>
      <w:r>
        <w:rPr>
          <w:w w:val="110"/>
        </w:rPr>
        <w:t>each</w:t>
      </w:r>
      <w:r>
        <w:rPr>
          <w:spacing w:val="-6"/>
          <w:w w:val="110"/>
        </w:rPr>
        <w:t> </w:t>
      </w:r>
      <w:r>
        <w:rPr>
          <w:w w:val="110"/>
        </w:rPr>
        <w:t>individual</w:t>
      </w:r>
      <w:r>
        <w:rPr>
          <w:spacing w:val="-9"/>
          <w:w w:val="110"/>
        </w:rPr>
        <w:t> </w:t>
      </w:r>
      <w:r>
        <w:rPr>
          <w:w w:val="110"/>
        </w:rPr>
        <w:t>living</w:t>
      </w:r>
      <w:r>
        <w:rPr>
          <w:spacing w:val="-6"/>
          <w:w w:val="110"/>
        </w:rPr>
        <w:t> </w:t>
      </w:r>
      <w:r>
        <w:rPr>
          <w:w w:val="110"/>
        </w:rPr>
        <w:t>in</w:t>
      </w:r>
      <w:r>
        <w:rPr>
          <w:spacing w:val="-7"/>
          <w:w w:val="110"/>
        </w:rPr>
        <w:t> </w:t>
      </w:r>
      <w:r>
        <w:rPr>
          <w:w w:val="110"/>
        </w:rPr>
        <w:t>a</w:t>
      </w:r>
      <w:r>
        <w:rPr>
          <w:spacing w:val="-5"/>
          <w:w w:val="110"/>
        </w:rPr>
        <w:t> </w:t>
      </w:r>
      <w:r>
        <w:rPr>
          <w:w w:val="110"/>
        </w:rPr>
        <w:t>shared</w:t>
      </w:r>
      <w:r>
        <w:rPr>
          <w:spacing w:val="-6"/>
          <w:w w:val="110"/>
        </w:rPr>
        <w:t> </w:t>
      </w:r>
      <w:r>
        <w:rPr>
          <w:w w:val="110"/>
        </w:rPr>
        <w:t>home.</w:t>
      </w:r>
      <w:r>
        <w:rPr>
          <w:spacing w:val="-6"/>
          <w:w w:val="110"/>
        </w:rPr>
        <w:t> </w:t>
      </w:r>
      <w:r>
        <w:rPr>
          <w:w w:val="110"/>
        </w:rPr>
        <w:t>Importantly</w:t>
      </w:r>
      <w:r>
        <w:rPr>
          <w:spacing w:val="-8"/>
          <w:w w:val="110"/>
        </w:rPr>
        <w:t> </w:t>
      </w:r>
      <w:r>
        <w:rPr>
          <w:w w:val="110"/>
        </w:rPr>
        <w:t>this</w:t>
      </w:r>
      <w:r>
        <w:rPr>
          <w:spacing w:val="-4"/>
          <w:w w:val="110"/>
        </w:rPr>
        <w:t> </w:t>
      </w:r>
      <w:r>
        <w:rPr>
          <w:w w:val="110"/>
        </w:rPr>
        <w:t>should</w:t>
      </w:r>
      <w:r>
        <w:rPr>
          <w:spacing w:val="-7"/>
          <w:w w:val="110"/>
        </w:rPr>
        <w:t> </w:t>
      </w:r>
      <w:r>
        <w:rPr>
          <w:w w:val="110"/>
        </w:rPr>
        <w:t>be included in the individual’s plan to nominate the residential service provider in the provision of the peripheral care (24-hour</w:t>
      </w:r>
      <w:r>
        <w:rPr>
          <w:spacing w:val="-33"/>
          <w:w w:val="110"/>
        </w:rPr>
        <w:t> </w:t>
      </w:r>
      <w:r>
        <w:rPr>
          <w:w w:val="110"/>
        </w:rPr>
        <w:t>support).</w:t>
      </w:r>
    </w:p>
    <w:p xmlns:wp14="http://schemas.microsoft.com/office/word/2010/wordml" w14:paraId="08B87419" wp14:textId="77777777">
      <w:pPr>
        <w:pStyle w:val="BodyText"/>
        <w:spacing w:before="156" w:line="268" w:lineRule="auto"/>
        <w:ind w:right="185"/>
      </w:pPr>
      <w:r>
        <w:rPr>
          <w:w w:val="110"/>
        </w:rPr>
        <w:t>This</w:t>
      </w:r>
      <w:r>
        <w:rPr>
          <w:spacing w:val="-13"/>
          <w:w w:val="110"/>
        </w:rPr>
        <w:t> </w:t>
      </w:r>
      <w:r>
        <w:rPr>
          <w:w w:val="110"/>
        </w:rPr>
        <w:t>communal</w:t>
      </w:r>
      <w:r>
        <w:rPr>
          <w:spacing w:val="-14"/>
          <w:w w:val="110"/>
        </w:rPr>
        <w:t> </w:t>
      </w:r>
      <w:r>
        <w:rPr>
          <w:w w:val="110"/>
        </w:rPr>
        <w:t>plan</w:t>
      </w:r>
      <w:r>
        <w:rPr>
          <w:spacing w:val="-14"/>
          <w:w w:val="110"/>
        </w:rPr>
        <w:t> </w:t>
      </w:r>
      <w:r>
        <w:rPr>
          <w:w w:val="110"/>
        </w:rPr>
        <w:t>will</w:t>
      </w:r>
      <w:r>
        <w:rPr>
          <w:spacing w:val="-15"/>
          <w:w w:val="110"/>
        </w:rPr>
        <w:t> </w:t>
      </w:r>
      <w:r>
        <w:rPr>
          <w:w w:val="110"/>
        </w:rPr>
        <w:t>be</w:t>
      </w:r>
      <w:r>
        <w:rPr>
          <w:spacing w:val="-12"/>
          <w:w w:val="110"/>
        </w:rPr>
        <w:t> </w:t>
      </w:r>
      <w:r>
        <w:rPr>
          <w:w w:val="110"/>
        </w:rPr>
        <w:t>coordinated</w:t>
      </w:r>
      <w:r>
        <w:rPr>
          <w:spacing w:val="-13"/>
          <w:w w:val="110"/>
        </w:rPr>
        <w:t> </w:t>
      </w:r>
      <w:r>
        <w:rPr>
          <w:w w:val="110"/>
        </w:rPr>
        <w:t>with</w:t>
      </w:r>
      <w:r>
        <w:rPr>
          <w:spacing w:val="-13"/>
          <w:w w:val="110"/>
        </w:rPr>
        <w:t> </w:t>
      </w:r>
      <w:r>
        <w:rPr>
          <w:w w:val="110"/>
        </w:rPr>
        <w:t>the</w:t>
      </w:r>
      <w:r>
        <w:rPr>
          <w:spacing w:val="-13"/>
          <w:w w:val="110"/>
        </w:rPr>
        <w:t> </w:t>
      </w:r>
      <w:r>
        <w:rPr>
          <w:w w:val="110"/>
        </w:rPr>
        <w:t>people</w:t>
      </w:r>
      <w:r>
        <w:rPr>
          <w:spacing w:val="-14"/>
          <w:w w:val="110"/>
        </w:rPr>
        <w:t> </w:t>
      </w:r>
      <w:r>
        <w:rPr>
          <w:w w:val="110"/>
        </w:rPr>
        <w:t>living</w:t>
      </w:r>
      <w:r>
        <w:rPr>
          <w:spacing w:val="-13"/>
          <w:w w:val="110"/>
        </w:rPr>
        <w:t> </w:t>
      </w:r>
      <w:r>
        <w:rPr>
          <w:w w:val="110"/>
        </w:rPr>
        <w:t>in</w:t>
      </w:r>
      <w:r>
        <w:rPr>
          <w:spacing w:val="-14"/>
          <w:w w:val="110"/>
        </w:rPr>
        <w:t> </w:t>
      </w:r>
      <w:r>
        <w:rPr>
          <w:w w:val="110"/>
        </w:rPr>
        <w:t>a</w:t>
      </w:r>
      <w:r>
        <w:rPr>
          <w:spacing w:val="-13"/>
          <w:w w:val="110"/>
        </w:rPr>
        <w:t> </w:t>
      </w:r>
      <w:r>
        <w:rPr>
          <w:w w:val="110"/>
        </w:rPr>
        <w:t>shared</w:t>
      </w:r>
      <w:r>
        <w:rPr>
          <w:spacing w:val="-10"/>
          <w:w w:val="110"/>
        </w:rPr>
        <w:t> </w:t>
      </w:r>
      <w:r>
        <w:rPr>
          <w:w w:val="110"/>
        </w:rPr>
        <w:t>home</w:t>
      </w:r>
      <w:r>
        <w:rPr>
          <w:spacing w:val="-13"/>
          <w:w w:val="110"/>
        </w:rPr>
        <w:t> </w:t>
      </w:r>
      <w:r>
        <w:rPr>
          <w:w w:val="110"/>
        </w:rPr>
        <w:t>environment</w:t>
      </w:r>
      <w:r>
        <w:rPr>
          <w:spacing w:val="-14"/>
          <w:w w:val="110"/>
        </w:rPr>
        <w:t> </w:t>
      </w:r>
      <w:r>
        <w:rPr>
          <w:w w:val="110"/>
        </w:rPr>
        <w:t>and</w:t>
      </w:r>
      <w:r>
        <w:rPr>
          <w:spacing w:val="-13"/>
          <w:w w:val="110"/>
        </w:rPr>
        <w:t> </w:t>
      </w:r>
      <w:r>
        <w:rPr>
          <w:w w:val="110"/>
        </w:rPr>
        <w:t>work towards</w:t>
      </w:r>
      <w:r>
        <w:rPr>
          <w:spacing w:val="-11"/>
          <w:w w:val="110"/>
        </w:rPr>
        <w:t> </w:t>
      </w:r>
      <w:r>
        <w:rPr>
          <w:w w:val="110"/>
        </w:rPr>
        <w:t>a</w:t>
      </w:r>
      <w:r>
        <w:rPr>
          <w:spacing w:val="-12"/>
          <w:w w:val="110"/>
        </w:rPr>
        <w:t> </w:t>
      </w:r>
      <w:r>
        <w:rPr>
          <w:w w:val="110"/>
        </w:rPr>
        <w:t>consensus</w:t>
      </w:r>
      <w:r>
        <w:rPr>
          <w:spacing w:val="-10"/>
          <w:w w:val="110"/>
        </w:rPr>
        <w:t> </w:t>
      </w:r>
      <w:r>
        <w:rPr>
          <w:w w:val="110"/>
        </w:rPr>
        <w:t>to</w:t>
      </w:r>
      <w:r>
        <w:rPr>
          <w:spacing w:val="-12"/>
          <w:w w:val="110"/>
        </w:rPr>
        <w:t> </w:t>
      </w:r>
      <w:r>
        <w:rPr>
          <w:w w:val="110"/>
        </w:rPr>
        <w:t>who</w:t>
      </w:r>
      <w:r>
        <w:rPr>
          <w:spacing w:val="-12"/>
          <w:w w:val="110"/>
        </w:rPr>
        <w:t> </w:t>
      </w:r>
      <w:r>
        <w:rPr>
          <w:w w:val="110"/>
        </w:rPr>
        <w:t>and</w:t>
      </w:r>
      <w:r>
        <w:rPr>
          <w:spacing w:val="-11"/>
          <w:w w:val="110"/>
        </w:rPr>
        <w:t> </w:t>
      </w:r>
      <w:r>
        <w:rPr>
          <w:w w:val="110"/>
        </w:rPr>
        <w:t>how</w:t>
      </w:r>
      <w:r>
        <w:rPr>
          <w:spacing w:val="-13"/>
          <w:w w:val="110"/>
        </w:rPr>
        <w:t> </w:t>
      </w:r>
      <w:r>
        <w:rPr>
          <w:w w:val="110"/>
        </w:rPr>
        <w:t>the</w:t>
      </w:r>
      <w:r>
        <w:rPr>
          <w:spacing w:val="-8"/>
          <w:w w:val="110"/>
        </w:rPr>
        <w:t> </w:t>
      </w:r>
      <w:r>
        <w:rPr>
          <w:w w:val="110"/>
        </w:rPr>
        <w:t>care</w:t>
      </w:r>
      <w:r>
        <w:rPr>
          <w:spacing w:val="-12"/>
          <w:w w:val="110"/>
        </w:rPr>
        <w:t> </w:t>
      </w:r>
      <w:r>
        <w:rPr>
          <w:w w:val="110"/>
        </w:rPr>
        <w:t>is</w:t>
      </w:r>
      <w:r>
        <w:rPr>
          <w:spacing w:val="-11"/>
          <w:w w:val="110"/>
        </w:rPr>
        <w:t> </w:t>
      </w:r>
      <w:r>
        <w:rPr>
          <w:w w:val="110"/>
        </w:rPr>
        <w:t>provided</w:t>
      </w:r>
      <w:r>
        <w:rPr>
          <w:spacing w:val="-11"/>
          <w:w w:val="110"/>
        </w:rPr>
        <w:t> </w:t>
      </w:r>
      <w:r>
        <w:rPr>
          <w:w w:val="110"/>
        </w:rPr>
        <w:t>overnight,</w:t>
      </w:r>
      <w:r>
        <w:rPr>
          <w:spacing w:val="-12"/>
          <w:w w:val="110"/>
        </w:rPr>
        <w:t> </w:t>
      </w:r>
      <w:r>
        <w:rPr>
          <w:w w:val="110"/>
        </w:rPr>
        <w:t>including</w:t>
      </w:r>
      <w:r>
        <w:rPr>
          <w:spacing w:val="-10"/>
          <w:w w:val="110"/>
        </w:rPr>
        <w:t> </w:t>
      </w:r>
      <w:r>
        <w:rPr>
          <w:w w:val="110"/>
        </w:rPr>
        <w:t>timeframes.</w:t>
      </w:r>
      <w:r>
        <w:rPr>
          <w:spacing w:val="-11"/>
          <w:w w:val="110"/>
        </w:rPr>
        <w:t> </w:t>
      </w:r>
      <w:r>
        <w:rPr>
          <w:w w:val="110"/>
        </w:rPr>
        <w:t>For</w:t>
      </w:r>
      <w:r>
        <w:rPr>
          <w:spacing w:val="-12"/>
          <w:w w:val="110"/>
        </w:rPr>
        <w:t> </w:t>
      </w:r>
      <w:r>
        <w:rPr>
          <w:w w:val="110"/>
        </w:rPr>
        <w:t>ICLA</w:t>
      </w:r>
      <w:r>
        <w:rPr>
          <w:spacing w:val="-12"/>
          <w:w w:val="110"/>
        </w:rPr>
        <w:t> </w:t>
      </w:r>
      <w:r>
        <w:rPr>
          <w:w w:val="110"/>
        </w:rPr>
        <w:t>as a service provider, such arrangements will allow a more manageable and coordinated approach to scheduling and rostering of</w:t>
      </w:r>
      <w:r>
        <w:rPr>
          <w:spacing w:val="-39"/>
          <w:w w:val="110"/>
        </w:rPr>
        <w:t> </w:t>
      </w:r>
      <w:r>
        <w:rPr>
          <w:w w:val="110"/>
        </w:rPr>
        <w:t>support.</w:t>
      </w:r>
    </w:p>
    <w:p xmlns:wp14="http://schemas.microsoft.com/office/word/2010/wordml" w14:paraId="2C9C1D7E" wp14:textId="77777777">
      <w:pPr>
        <w:pStyle w:val="BodyText"/>
        <w:spacing w:before="159" w:line="268" w:lineRule="auto"/>
        <w:ind w:right="185"/>
      </w:pPr>
      <w:r>
        <w:rPr>
          <w:w w:val="115"/>
        </w:rPr>
        <w:t>ICLA</w:t>
      </w:r>
      <w:r>
        <w:rPr>
          <w:spacing w:val="-33"/>
          <w:w w:val="115"/>
        </w:rPr>
        <w:t> </w:t>
      </w:r>
      <w:r>
        <w:rPr>
          <w:w w:val="115"/>
        </w:rPr>
        <w:t>would</w:t>
      </w:r>
      <w:r>
        <w:rPr>
          <w:spacing w:val="-32"/>
          <w:w w:val="115"/>
        </w:rPr>
        <w:t> </w:t>
      </w:r>
      <w:r>
        <w:rPr>
          <w:w w:val="115"/>
        </w:rPr>
        <w:t>see</w:t>
      </w:r>
      <w:r>
        <w:rPr>
          <w:spacing w:val="-33"/>
          <w:w w:val="115"/>
        </w:rPr>
        <w:t> </w:t>
      </w:r>
      <w:r>
        <w:rPr>
          <w:w w:val="115"/>
        </w:rPr>
        <w:t>the</w:t>
      </w:r>
      <w:r>
        <w:rPr>
          <w:spacing w:val="-32"/>
          <w:w w:val="115"/>
        </w:rPr>
        <w:t> </w:t>
      </w:r>
      <w:r>
        <w:rPr>
          <w:w w:val="115"/>
        </w:rPr>
        <w:t>above</w:t>
      </w:r>
      <w:r>
        <w:rPr>
          <w:spacing w:val="-32"/>
          <w:w w:val="115"/>
        </w:rPr>
        <w:t> </w:t>
      </w:r>
      <w:r>
        <w:rPr>
          <w:w w:val="115"/>
        </w:rPr>
        <w:t>suggestion</w:t>
      </w:r>
      <w:r>
        <w:rPr>
          <w:spacing w:val="-33"/>
          <w:w w:val="115"/>
        </w:rPr>
        <w:t> </w:t>
      </w:r>
      <w:r>
        <w:rPr>
          <w:w w:val="115"/>
        </w:rPr>
        <w:t>as</w:t>
      </w:r>
      <w:r>
        <w:rPr>
          <w:spacing w:val="-32"/>
          <w:w w:val="115"/>
        </w:rPr>
        <w:t> </w:t>
      </w:r>
      <w:r>
        <w:rPr>
          <w:w w:val="115"/>
        </w:rPr>
        <w:t>much</w:t>
      </w:r>
      <w:r>
        <w:rPr>
          <w:spacing w:val="-32"/>
          <w:w w:val="115"/>
        </w:rPr>
        <w:t> </w:t>
      </w:r>
      <w:r>
        <w:rPr>
          <w:w w:val="115"/>
        </w:rPr>
        <w:t>more</w:t>
      </w:r>
      <w:r>
        <w:rPr>
          <w:spacing w:val="-32"/>
          <w:w w:val="115"/>
        </w:rPr>
        <w:t> </w:t>
      </w:r>
      <w:r>
        <w:rPr>
          <w:w w:val="115"/>
        </w:rPr>
        <w:t>in</w:t>
      </w:r>
      <w:r>
        <w:rPr>
          <w:spacing w:val="-28"/>
          <w:w w:val="115"/>
        </w:rPr>
        <w:t> </w:t>
      </w:r>
      <w:r>
        <w:rPr>
          <w:w w:val="115"/>
        </w:rPr>
        <w:t>line</w:t>
      </w:r>
      <w:r>
        <w:rPr>
          <w:spacing w:val="-32"/>
          <w:w w:val="115"/>
        </w:rPr>
        <w:t> </w:t>
      </w:r>
      <w:r>
        <w:rPr>
          <w:w w:val="115"/>
        </w:rPr>
        <w:t>with</w:t>
      </w:r>
      <w:r>
        <w:rPr>
          <w:spacing w:val="-32"/>
          <w:w w:val="115"/>
        </w:rPr>
        <w:t> </w:t>
      </w:r>
      <w:r>
        <w:rPr>
          <w:w w:val="115"/>
        </w:rPr>
        <w:t>the</w:t>
      </w:r>
      <w:r>
        <w:rPr>
          <w:spacing w:val="-31"/>
          <w:w w:val="115"/>
        </w:rPr>
        <w:t> </w:t>
      </w:r>
      <w:r>
        <w:rPr>
          <w:w w:val="115"/>
        </w:rPr>
        <w:t>challenges</w:t>
      </w:r>
      <w:r>
        <w:rPr>
          <w:spacing w:val="-30"/>
          <w:w w:val="115"/>
        </w:rPr>
        <w:t> </w:t>
      </w:r>
      <w:r>
        <w:rPr>
          <w:w w:val="115"/>
        </w:rPr>
        <w:t>of</w:t>
      </w:r>
      <w:r>
        <w:rPr>
          <w:spacing w:val="-31"/>
          <w:w w:val="115"/>
        </w:rPr>
        <w:t> </w:t>
      </w:r>
      <w:r>
        <w:rPr>
          <w:w w:val="115"/>
        </w:rPr>
        <w:t>supporting</w:t>
      </w:r>
      <w:r>
        <w:rPr>
          <w:spacing w:val="-32"/>
          <w:w w:val="115"/>
        </w:rPr>
        <w:t> </w:t>
      </w:r>
      <w:r>
        <w:rPr>
          <w:w w:val="115"/>
        </w:rPr>
        <w:t>people with</w:t>
      </w:r>
      <w:r>
        <w:rPr>
          <w:spacing w:val="-27"/>
          <w:w w:val="115"/>
        </w:rPr>
        <w:t> </w:t>
      </w:r>
      <w:r>
        <w:rPr>
          <w:w w:val="115"/>
        </w:rPr>
        <w:t>psychosocial</w:t>
      </w:r>
      <w:r>
        <w:rPr>
          <w:spacing w:val="-28"/>
          <w:w w:val="115"/>
        </w:rPr>
        <w:t> </w:t>
      </w:r>
      <w:r>
        <w:rPr>
          <w:w w:val="115"/>
        </w:rPr>
        <w:t>disability</w:t>
      </w:r>
      <w:r>
        <w:rPr>
          <w:spacing w:val="-25"/>
          <w:w w:val="115"/>
        </w:rPr>
        <w:t> </w:t>
      </w:r>
      <w:r>
        <w:rPr>
          <w:w w:val="115"/>
        </w:rPr>
        <w:t>living</w:t>
      </w:r>
      <w:r>
        <w:rPr>
          <w:spacing w:val="-27"/>
          <w:w w:val="115"/>
        </w:rPr>
        <w:t> </w:t>
      </w:r>
      <w:r>
        <w:rPr>
          <w:w w:val="115"/>
        </w:rPr>
        <w:t>in</w:t>
      </w:r>
      <w:r>
        <w:rPr>
          <w:spacing w:val="-24"/>
          <w:w w:val="115"/>
        </w:rPr>
        <w:t> </w:t>
      </w:r>
      <w:r>
        <w:rPr>
          <w:w w:val="115"/>
        </w:rPr>
        <w:t>shared</w:t>
      </w:r>
      <w:r>
        <w:rPr>
          <w:spacing w:val="-26"/>
          <w:w w:val="115"/>
        </w:rPr>
        <w:t> </w:t>
      </w:r>
      <w:r>
        <w:rPr>
          <w:w w:val="115"/>
        </w:rPr>
        <w:t>homes.</w:t>
      </w:r>
      <w:r>
        <w:rPr>
          <w:spacing w:val="-27"/>
          <w:w w:val="115"/>
        </w:rPr>
        <w:t> </w:t>
      </w:r>
      <w:r>
        <w:rPr>
          <w:w w:val="115"/>
        </w:rPr>
        <w:t>This</w:t>
      </w:r>
      <w:r>
        <w:rPr>
          <w:spacing w:val="-27"/>
          <w:w w:val="115"/>
        </w:rPr>
        <w:t> </w:t>
      </w:r>
      <w:r>
        <w:rPr>
          <w:w w:val="115"/>
        </w:rPr>
        <w:t>will</w:t>
      </w:r>
      <w:r>
        <w:rPr>
          <w:spacing w:val="-28"/>
          <w:w w:val="115"/>
        </w:rPr>
        <w:t> </w:t>
      </w:r>
      <w:r>
        <w:rPr>
          <w:w w:val="115"/>
        </w:rPr>
        <w:t>allow</w:t>
      </w:r>
      <w:r>
        <w:rPr>
          <w:spacing w:val="-28"/>
          <w:w w:val="115"/>
        </w:rPr>
        <w:t> </w:t>
      </w:r>
      <w:r>
        <w:rPr>
          <w:w w:val="115"/>
        </w:rPr>
        <w:t>a</w:t>
      </w:r>
      <w:r>
        <w:rPr>
          <w:spacing w:val="-25"/>
          <w:w w:val="115"/>
        </w:rPr>
        <w:t> </w:t>
      </w:r>
      <w:r>
        <w:rPr>
          <w:w w:val="115"/>
        </w:rPr>
        <w:t>more</w:t>
      </w:r>
      <w:r>
        <w:rPr>
          <w:spacing w:val="-28"/>
          <w:w w:val="115"/>
        </w:rPr>
        <w:t> </w:t>
      </w:r>
      <w:r>
        <w:rPr>
          <w:w w:val="115"/>
        </w:rPr>
        <w:t>consistent</w:t>
      </w:r>
      <w:r>
        <w:rPr>
          <w:spacing w:val="-27"/>
          <w:w w:val="115"/>
        </w:rPr>
        <w:t> </w:t>
      </w:r>
      <w:r>
        <w:rPr>
          <w:w w:val="115"/>
        </w:rPr>
        <w:t>operational management</w:t>
      </w:r>
      <w:r>
        <w:rPr>
          <w:spacing w:val="-20"/>
          <w:w w:val="115"/>
        </w:rPr>
        <w:t> </w:t>
      </w:r>
      <w:r>
        <w:rPr>
          <w:w w:val="115"/>
        </w:rPr>
        <w:t>of</w:t>
      </w:r>
      <w:r>
        <w:rPr>
          <w:spacing w:val="-21"/>
          <w:w w:val="115"/>
        </w:rPr>
        <w:t> </w:t>
      </w:r>
      <w:r>
        <w:rPr>
          <w:w w:val="115"/>
        </w:rPr>
        <w:t>the</w:t>
      </w:r>
      <w:r>
        <w:rPr>
          <w:spacing w:val="-21"/>
          <w:w w:val="115"/>
        </w:rPr>
        <w:t> </w:t>
      </w:r>
      <w:r>
        <w:rPr>
          <w:w w:val="115"/>
        </w:rPr>
        <w:t>care</w:t>
      </w:r>
      <w:r>
        <w:rPr>
          <w:spacing w:val="-21"/>
          <w:w w:val="115"/>
        </w:rPr>
        <w:t> </w:t>
      </w:r>
      <w:r>
        <w:rPr>
          <w:w w:val="115"/>
        </w:rPr>
        <w:t>and</w:t>
      </w:r>
      <w:r>
        <w:rPr>
          <w:spacing w:val="-20"/>
          <w:w w:val="115"/>
        </w:rPr>
        <w:t> </w:t>
      </w:r>
      <w:r>
        <w:rPr>
          <w:w w:val="115"/>
        </w:rPr>
        <w:t>cost</w:t>
      </w:r>
      <w:r>
        <w:rPr>
          <w:spacing w:val="-21"/>
          <w:w w:val="115"/>
        </w:rPr>
        <w:t> </w:t>
      </w:r>
      <w:r>
        <w:rPr>
          <w:w w:val="115"/>
        </w:rPr>
        <w:t>effective</w:t>
      </w:r>
      <w:r>
        <w:rPr>
          <w:spacing w:val="-21"/>
          <w:w w:val="115"/>
        </w:rPr>
        <w:t> </w:t>
      </w:r>
      <w:r>
        <w:rPr>
          <w:w w:val="115"/>
        </w:rPr>
        <w:t>and</w:t>
      </w:r>
      <w:r>
        <w:rPr>
          <w:spacing w:val="-20"/>
          <w:w w:val="115"/>
        </w:rPr>
        <w:t> </w:t>
      </w:r>
      <w:r>
        <w:rPr>
          <w:w w:val="115"/>
        </w:rPr>
        <w:t>fairer</w:t>
      </w:r>
      <w:r>
        <w:rPr>
          <w:spacing w:val="-21"/>
          <w:w w:val="115"/>
        </w:rPr>
        <w:t> </w:t>
      </w:r>
      <w:r>
        <w:rPr>
          <w:w w:val="115"/>
        </w:rPr>
        <w:t>process</w:t>
      </w:r>
      <w:r>
        <w:rPr>
          <w:spacing w:val="-21"/>
          <w:w w:val="115"/>
        </w:rPr>
        <w:t> </w:t>
      </w:r>
      <w:r>
        <w:rPr>
          <w:w w:val="115"/>
        </w:rPr>
        <w:t>for</w:t>
      </w:r>
      <w:r>
        <w:rPr>
          <w:spacing w:val="-21"/>
          <w:w w:val="115"/>
        </w:rPr>
        <w:t> </w:t>
      </w:r>
      <w:r>
        <w:rPr>
          <w:w w:val="115"/>
        </w:rPr>
        <w:t>people</w:t>
      </w:r>
      <w:r>
        <w:rPr>
          <w:spacing w:val="-21"/>
          <w:w w:val="115"/>
        </w:rPr>
        <w:t> </w:t>
      </w:r>
      <w:r>
        <w:rPr>
          <w:w w:val="115"/>
        </w:rPr>
        <w:t>living</w:t>
      </w:r>
      <w:r>
        <w:rPr>
          <w:spacing w:val="-21"/>
          <w:w w:val="115"/>
        </w:rPr>
        <w:t> </w:t>
      </w:r>
      <w:r>
        <w:rPr>
          <w:w w:val="115"/>
        </w:rPr>
        <w:t>in</w:t>
      </w:r>
      <w:r>
        <w:rPr>
          <w:spacing w:val="-13"/>
          <w:w w:val="115"/>
        </w:rPr>
        <w:t> </w:t>
      </w:r>
      <w:r>
        <w:rPr>
          <w:w w:val="115"/>
        </w:rPr>
        <w:t>each</w:t>
      </w:r>
      <w:r>
        <w:rPr>
          <w:spacing w:val="-20"/>
          <w:w w:val="115"/>
        </w:rPr>
        <w:t> </w:t>
      </w:r>
      <w:r>
        <w:rPr>
          <w:w w:val="115"/>
        </w:rPr>
        <w:t>house.</w:t>
      </w:r>
    </w:p>
    <w:p xmlns:wp14="http://schemas.microsoft.com/office/word/2010/wordml" w14:paraId="662FC820" wp14:textId="77777777">
      <w:pPr>
        <w:pStyle w:val="BodyText"/>
        <w:spacing w:before="157" w:line="268" w:lineRule="auto"/>
        <w:ind w:right="185"/>
      </w:pPr>
      <w:r>
        <w:rPr>
          <w:w w:val="110"/>
        </w:rPr>
        <w:t>Further</w:t>
      </w:r>
      <w:r>
        <w:rPr>
          <w:spacing w:val="-17"/>
          <w:w w:val="110"/>
        </w:rPr>
        <w:t> </w:t>
      </w:r>
      <w:r>
        <w:rPr>
          <w:w w:val="110"/>
        </w:rPr>
        <w:t>information</w:t>
      </w:r>
      <w:r>
        <w:rPr>
          <w:spacing w:val="-15"/>
          <w:w w:val="110"/>
        </w:rPr>
        <w:t> </w:t>
      </w:r>
      <w:r>
        <w:rPr>
          <w:w w:val="110"/>
        </w:rPr>
        <w:t>regarding</w:t>
      </w:r>
      <w:r>
        <w:rPr>
          <w:spacing w:val="-14"/>
          <w:w w:val="110"/>
        </w:rPr>
        <w:t> </w:t>
      </w:r>
      <w:r>
        <w:rPr>
          <w:w w:val="110"/>
        </w:rPr>
        <w:t>ICLA’s</w:t>
      </w:r>
      <w:r>
        <w:rPr>
          <w:spacing w:val="-15"/>
          <w:w w:val="110"/>
        </w:rPr>
        <w:t> </w:t>
      </w:r>
      <w:r>
        <w:rPr>
          <w:w w:val="110"/>
        </w:rPr>
        <w:t>position</w:t>
      </w:r>
      <w:r>
        <w:rPr>
          <w:spacing w:val="-16"/>
          <w:w w:val="110"/>
        </w:rPr>
        <w:t> </w:t>
      </w:r>
      <w:r>
        <w:rPr>
          <w:w w:val="110"/>
        </w:rPr>
        <w:t>and</w:t>
      </w:r>
      <w:r>
        <w:rPr>
          <w:spacing w:val="-16"/>
          <w:w w:val="110"/>
        </w:rPr>
        <w:t> </w:t>
      </w:r>
      <w:r>
        <w:rPr>
          <w:w w:val="110"/>
        </w:rPr>
        <w:t>recommendation</w:t>
      </w:r>
      <w:r>
        <w:rPr>
          <w:spacing w:val="-13"/>
          <w:w w:val="110"/>
        </w:rPr>
        <w:t> </w:t>
      </w:r>
      <w:r>
        <w:rPr>
          <w:w w:val="110"/>
        </w:rPr>
        <w:t>can</w:t>
      </w:r>
      <w:r>
        <w:rPr>
          <w:spacing w:val="-17"/>
          <w:w w:val="110"/>
        </w:rPr>
        <w:t> </w:t>
      </w:r>
      <w:r>
        <w:rPr>
          <w:w w:val="110"/>
        </w:rPr>
        <w:t>be</w:t>
      </w:r>
      <w:r>
        <w:rPr>
          <w:spacing w:val="-16"/>
          <w:w w:val="110"/>
        </w:rPr>
        <w:t> </w:t>
      </w:r>
      <w:r>
        <w:rPr>
          <w:w w:val="110"/>
        </w:rPr>
        <w:t>provided</w:t>
      </w:r>
      <w:r>
        <w:rPr>
          <w:spacing w:val="-14"/>
          <w:w w:val="110"/>
        </w:rPr>
        <w:t> </w:t>
      </w:r>
      <w:r>
        <w:rPr>
          <w:w w:val="110"/>
        </w:rPr>
        <w:t>if</w:t>
      </w:r>
      <w:r>
        <w:rPr>
          <w:spacing w:val="-16"/>
          <w:w w:val="110"/>
        </w:rPr>
        <w:t> </w:t>
      </w:r>
      <w:r>
        <w:rPr>
          <w:w w:val="110"/>
        </w:rPr>
        <w:t>required.</w:t>
      </w:r>
      <w:r>
        <w:rPr>
          <w:spacing w:val="-14"/>
          <w:w w:val="110"/>
        </w:rPr>
        <w:t> </w:t>
      </w:r>
      <w:r>
        <w:rPr>
          <w:w w:val="110"/>
        </w:rPr>
        <w:t>Please feel</w:t>
      </w:r>
      <w:r>
        <w:rPr>
          <w:spacing w:val="-12"/>
          <w:w w:val="110"/>
        </w:rPr>
        <w:t> </w:t>
      </w:r>
      <w:r>
        <w:rPr>
          <w:w w:val="110"/>
        </w:rPr>
        <w:t>free</w:t>
      </w:r>
      <w:r>
        <w:rPr>
          <w:spacing w:val="-11"/>
          <w:w w:val="110"/>
        </w:rPr>
        <w:t> </w:t>
      </w:r>
      <w:r>
        <w:rPr>
          <w:w w:val="110"/>
        </w:rPr>
        <w:t>to</w:t>
      </w:r>
      <w:r>
        <w:rPr>
          <w:spacing w:val="-10"/>
          <w:w w:val="110"/>
        </w:rPr>
        <w:t> </w:t>
      </w:r>
      <w:r>
        <w:rPr>
          <w:w w:val="110"/>
        </w:rPr>
        <w:t>contact</w:t>
      </w:r>
      <w:r>
        <w:rPr>
          <w:spacing w:val="-11"/>
          <w:w w:val="110"/>
        </w:rPr>
        <w:t> </w:t>
      </w:r>
      <w:r>
        <w:rPr>
          <w:w w:val="110"/>
        </w:rPr>
        <w:t>myself</w:t>
      </w:r>
      <w:r>
        <w:rPr>
          <w:spacing w:val="-9"/>
          <w:w w:val="110"/>
        </w:rPr>
        <w:t> </w:t>
      </w:r>
      <w:r>
        <w:rPr>
          <w:w w:val="110"/>
        </w:rPr>
        <w:t>directly.</w:t>
      </w:r>
    </w:p>
    <w:p xmlns:wp14="http://schemas.microsoft.com/office/word/2010/wordml" w14:paraId="44EAFD9C" wp14:textId="77777777">
      <w:pPr>
        <w:pStyle w:val="BodyText"/>
        <w:ind w:left="0"/>
        <w:rPr>
          <w:sz w:val="22"/>
        </w:rPr>
      </w:pPr>
    </w:p>
    <w:p xmlns:wp14="http://schemas.microsoft.com/office/word/2010/wordml" w14:paraId="4B94D5A5" wp14:textId="77777777">
      <w:pPr>
        <w:pStyle w:val="BodyText"/>
        <w:spacing w:before="9"/>
        <w:ind w:left="0"/>
        <w:rPr>
          <w:sz w:val="27"/>
        </w:rPr>
      </w:pPr>
    </w:p>
    <w:p xmlns:wp14="http://schemas.microsoft.com/office/word/2010/wordml" w14:paraId="7F8E63C0" wp14:textId="77777777">
      <w:pPr>
        <w:pStyle w:val="BodyText"/>
        <w:spacing w:after="4"/>
      </w:pPr>
      <w:r>
        <w:rPr>
          <w:w w:val="110"/>
        </w:rPr>
        <w:t>Kind Regards</w:t>
      </w:r>
    </w:p>
    <w:p xmlns:wp14="http://schemas.microsoft.com/office/word/2010/wordml" w14:paraId="3DEEC669" wp14:textId="77777777">
      <w:pPr>
        <w:pStyle w:val="BodyText"/>
        <w:ind w:left="144"/>
      </w:pPr>
      <w:r>
        <w:rPr/>
        <w:drawing>
          <wp:inline xmlns:wp14="http://schemas.microsoft.com/office/word/2010/wordprocessingDrawing" distT="0" distB="0" distL="0" distR="0" wp14:anchorId="4F427985" wp14:editId="7777777">
            <wp:extent cx="1857660" cy="648081"/>
            <wp:effectExtent l="0" t="0" r="0" b="0"/>
            <wp:docPr id="5" name="image3.jpeg" descr="A picture containing text, sky, document  Description automatically generated"/>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1857660" cy="648081"/>
                    </a:xfrm>
                    <a:prstGeom prst="rect">
                      <a:avLst/>
                    </a:prstGeom>
                  </pic:spPr>
                </pic:pic>
              </a:graphicData>
            </a:graphic>
          </wp:inline>
        </w:drawing>
      </w:r>
      <w:r>
        <w:rPr/>
      </w:r>
    </w:p>
    <w:p xmlns:wp14="http://schemas.microsoft.com/office/word/2010/wordml" w14:paraId="3656B9AB" wp14:textId="77777777">
      <w:pPr>
        <w:pStyle w:val="BodyText"/>
        <w:spacing w:before="10"/>
        <w:ind w:left="0"/>
      </w:pPr>
    </w:p>
    <w:p xmlns:wp14="http://schemas.microsoft.com/office/word/2010/wordml" w14:paraId="79C480D5" wp14:textId="77777777">
      <w:pPr>
        <w:pStyle w:val="Heading1"/>
      </w:pPr>
      <w:r>
        <w:rPr/>
        <w:t>William (Bill) Campos</w:t>
      </w:r>
    </w:p>
    <w:p xmlns:wp14="http://schemas.microsoft.com/office/word/2010/wordml" w14:paraId="1497ABB8" wp14:textId="77777777">
      <w:pPr>
        <w:spacing w:before="8"/>
        <w:ind w:left="143" w:right="0" w:firstLine="0"/>
        <w:jc w:val="left"/>
        <w:rPr>
          <w:sz w:val="16"/>
        </w:rPr>
      </w:pPr>
      <w:r>
        <w:rPr>
          <w:w w:val="120"/>
          <w:sz w:val="16"/>
        </w:rPr>
        <w:t>BSc</w:t>
      </w:r>
      <w:r>
        <w:rPr>
          <w:spacing w:val="-34"/>
          <w:w w:val="120"/>
          <w:sz w:val="16"/>
        </w:rPr>
        <w:t> </w:t>
      </w:r>
      <w:r>
        <w:rPr>
          <w:w w:val="120"/>
          <w:sz w:val="16"/>
        </w:rPr>
        <w:t>MA</w:t>
      </w:r>
      <w:r>
        <w:rPr>
          <w:spacing w:val="-31"/>
          <w:w w:val="120"/>
          <w:sz w:val="16"/>
        </w:rPr>
        <w:t> </w:t>
      </w:r>
      <w:r>
        <w:rPr>
          <w:w w:val="120"/>
          <w:sz w:val="16"/>
        </w:rPr>
        <w:t>(Psyc)</w:t>
      </w:r>
      <w:r>
        <w:rPr>
          <w:spacing w:val="-35"/>
          <w:w w:val="120"/>
          <w:sz w:val="16"/>
        </w:rPr>
        <w:t> </w:t>
      </w:r>
      <w:r>
        <w:rPr>
          <w:w w:val="120"/>
          <w:sz w:val="16"/>
        </w:rPr>
        <w:t>M.Psyc</w:t>
      </w:r>
      <w:r>
        <w:rPr>
          <w:spacing w:val="-33"/>
          <w:w w:val="120"/>
          <w:sz w:val="16"/>
        </w:rPr>
        <w:t> </w:t>
      </w:r>
      <w:r>
        <w:rPr>
          <w:w w:val="120"/>
          <w:sz w:val="16"/>
        </w:rPr>
        <w:t>FAPS</w:t>
      </w:r>
    </w:p>
    <w:p xmlns:wp14="http://schemas.microsoft.com/office/word/2010/wordml" w14:paraId="45FB0818" wp14:textId="77777777">
      <w:pPr>
        <w:pStyle w:val="BodyText"/>
        <w:spacing w:before="4"/>
        <w:ind w:left="0"/>
        <w:rPr>
          <w:sz w:val="21"/>
        </w:rPr>
      </w:pPr>
    </w:p>
    <w:p xmlns:wp14="http://schemas.microsoft.com/office/word/2010/wordml" w14:paraId="7BFF9C96" wp14:textId="77777777">
      <w:pPr>
        <w:pStyle w:val="BodyText"/>
      </w:pPr>
      <w:r>
        <w:rPr>
          <w:color w:val="24C4F4"/>
          <w:w w:val="105"/>
        </w:rPr>
        <w:t>Chief Executive</w:t>
      </w:r>
      <w:r>
        <w:rPr>
          <w:color w:val="24C4F4"/>
          <w:spacing w:val="21"/>
          <w:w w:val="105"/>
        </w:rPr>
        <w:t> </w:t>
      </w:r>
      <w:r>
        <w:rPr>
          <w:color w:val="24C4F4"/>
          <w:w w:val="105"/>
        </w:rPr>
        <w:t>Officer</w:t>
      </w:r>
    </w:p>
    <w:p xmlns:wp14="http://schemas.microsoft.com/office/word/2010/wordml" w14:paraId="05F2F945" wp14:textId="77777777">
      <w:pPr>
        <w:pStyle w:val="Heading1"/>
        <w:spacing w:before="7"/>
      </w:pPr>
      <w:r>
        <w:rPr/>
        <w:t>Independent Community Living Australia</w:t>
      </w:r>
    </w:p>
    <w:p xmlns:wp14="http://schemas.microsoft.com/office/word/2010/wordml" w14:paraId="75784883" wp14:textId="77777777">
      <w:pPr>
        <w:spacing w:before="56" w:line="309" w:lineRule="auto"/>
        <w:ind w:left="143" w:right="7489" w:firstLine="0"/>
        <w:jc w:val="left"/>
        <w:rPr>
          <w:sz w:val="16"/>
        </w:rPr>
      </w:pPr>
      <w:r>
        <w:rPr>
          <w:color w:val="0462C1"/>
          <w:w w:val="110"/>
          <w:sz w:val="16"/>
          <w:u w:val="single" w:color="0462C1"/>
        </w:rPr>
        <w:t>Bill.campos@icla,org.au</w:t>
      </w:r>
      <w:r>
        <w:rPr>
          <w:color w:val="0462C1"/>
          <w:w w:val="110"/>
          <w:sz w:val="16"/>
        </w:rPr>
        <w:t> </w:t>
      </w:r>
      <w:r>
        <w:rPr>
          <w:w w:val="115"/>
          <w:sz w:val="16"/>
        </w:rPr>
        <w:t>M: 0481 965 533</w:t>
      </w:r>
    </w:p>
    <w:p xmlns:wp14="http://schemas.microsoft.com/office/word/2010/wordml" w:rsidP="5C3C5543" w14:paraId="706D7832" wp14:textId="77777777">
      <w:pPr>
        <w:spacing w:before="1"/>
        <w:ind w:left="143" w:right="0" w:firstLine="0"/>
        <w:jc w:val="left"/>
        <w:rPr>
          <w:sz w:val="16"/>
          <w:szCs w:val="16"/>
        </w:rPr>
      </w:pPr>
      <w:hyperlink r:id="R3de78437a2ec4e31">
        <w:r w:rsidRPr="5C3C5543" w:rsidR="5C3C5543">
          <w:rPr>
            <w:w w:val="115"/>
            <w:sz w:val="16"/>
            <w:szCs w:val="16"/>
          </w:rPr>
          <w:t>www.icla.org.au</w:t>
        </w:r>
      </w:hyperlink>
    </w:p>
    <w:p w:rsidR="5C3C5543" w:rsidP="5C3C5543" w:rsidRDefault="5C3C5543" w14:paraId="5D556EAA" w14:textId="6F2A2C19">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02E671ED" w14:textId="630C1E65">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2326CA7E" w14:textId="3DA785F3">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639D0F80" w14:textId="591A77E9">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749E7558" w14:textId="67E89514">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37087AF8" w14:textId="4F389C20">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51D4F8FA" w14:textId="1EA2F65C">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30A48BDC" w14:textId="633E3B6B">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1754E216" w14:textId="1F6FE4CB">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557DFA87" w14:textId="6593D1C2">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2BE8890D" w14:textId="27D0D104">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651EFB85" w14:textId="55E7A376">
      <w:pPr>
        <w:pStyle w:val="Normal"/>
        <w:spacing w:before="1"/>
        <w:ind w:left="143" w:right="0" w:firstLine="0"/>
        <w:jc w:val="left"/>
        <w:rPr>
          <w:rFonts w:ascii="Gill Sans MT" w:hAnsi="Gill Sans MT" w:eastAsia="Gill Sans MT" w:cs="Gill Sans MT"/>
          <w:sz w:val="16"/>
          <w:szCs w:val="16"/>
        </w:rPr>
      </w:pPr>
    </w:p>
    <w:p w:rsidR="5C3C5543" w:rsidP="5C3C5543" w:rsidRDefault="5C3C5543" w14:paraId="22A8AC6E" w14:textId="48003633">
      <w:pPr>
        <w:pStyle w:val="Normal"/>
        <w:spacing w:before="1"/>
        <w:ind w:left="143" w:right="0" w:firstLine="0"/>
        <w:jc w:val="left"/>
        <w:rPr>
          <w:rFonts w:ascii="Gill Sans MT" w:hAnsi="Gill Sans MT" w:eastAsia="Gill Sans MT" w:cs="Gill Sans MT"/>
          <w:sz w:val="16"/>
          <w:szCs w:val="16"/>
        </w:rPr>
      </w:pPr>
    </w:p>
    <w:p w:rsidR="4F1C472F" w:rsidP="5C3C5543" w:rsidRDefault="4F1C472F" w14:paraId="2E1B4AED" w14:textId="68BC3057">
      <w:pPr>
        <w:pStyle w:val="Title"/>
        <w:spacing w:after="0" w:line="240" w:lineRule="auto"/>
        <w:rPr>
          <w:rFonts w:ascii="Arial" w:hAnsi="Arial" w:eastAsia="Arial" w:cs="Arial"/>
          <w:b w:val="1"/>
          <w:bCs w:val="1"/>
          <w:i w:val="0"/>
          <w:iCs w:val="0"/>
          <w:caps w:val="0"/>
          <w:smallCaps w:val="0"/>
          <w:noProof w:val="0"/>
          <w:color w:val="000000" w:themeColor="text1" w:themeTint="FF" w:themeShade="FF"/>
          <w:sz w:val="32"/>
          <w:szCs w:val="32"/>
          <w:lang w:val="en-AU"/>
        </w:rPr>
      </w:pPr>
      <w:r w:rsidRPr="5C3C5543" w:rsidR="4F1C472F">
        <w:rPr>
          <w:rFonts w:ascii="Arial" w:hAnsi="Arial" w:eastAsia="Arial" w:cs="Arial"/>
          <w:b w:val="1"/>
          <w:bCs w:val="1"/>
          <w:i w:val="0"/>
          <w:iCs w:val="0"/>
          <w:caps w:val="0"/>
          <w:smallCaps w:val="0"/>
          <w:noProof w:val="0"/>
          <w:color w:val="000000" w:themeColor="text1" w:themeTint="FF" w:themeShade="FF"/>
          <w:sz w:val="32"/>
          <w:szCs w:val="32"/>
          <w:lang w:val="en-AU"/>
        </w:rPr>
        <w:t>Home and Living consultation submission</w:t>
      </w:r>
    </w:p>
    <w:p w:rsidR="5C3C5543" w:rsidP="5C3C5543" w:rsidRDefault="5C3C5543" w14:paraId="7D5CC3D4" w14:textId="3F225B8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033E0D31" w14:textId="08209A2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Organisation:</w:t>
      </w: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 xml:space="preserve"> Independent Community Living Australia (NSW)</w:t>
      </w:r>
    </w:p>
    <w:p w:rsidR="4F1C472F" w:rsidP="5C3C5543" w:rsidRDefault="4F1C472F" w14:paraId="51CA6532" w14:textId="5AF5DAA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Date and time submitted:</w:t>
      </w: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 xml:space="preserve"> 9/3/2021 12:27:00 AM</w:t>
      </w:r>
    </w:p>
    <w:p w:rsidR="4F1C472F" w:rsidP="5C3C5543" w:rsidRDefault="4F1C472F" w14:paraId="3F5D505B" w14:textId="28BB709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How do you identify:</w:t>
      </w: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 xml:space="preserve"> A representative of an organisation or group (as detailed above)</w:t>
      </w:r>
    </w:p>
    <w:p w:rsidR="5C3C5543" w:rsidP="5C3C5543" w:rsidRDefault="5C3C5543" w14:paraId="0E3D8CEE" w14:textId="2E31DD6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1506569E" w14:textId="0058C8FB">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Do you talk to people about how you would like to live?</w:t>
      </w:r>
    </w:p>
    <w:p w:rsidR="4F1C472F" w:rsidP="5C3C5543" w:rsidRDefault="4F1C472F" w14:paraId="1F8A1D7D" w14:textId="5AE85B58">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Yes</w:t>
      </w:r>
    </w:p>
    <w:p w:rsidR="4F1C472F" w:rsidP="5C3C5543" w:rsidRDefault="4F1C472F" w14:paraId="2BAADE15" w14:textId="708A8C51">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If not, why not?</w:t>
      </w:r>
      <w:r>
        <w:tab/>
      </w:r>
    </w:p>
    <w:p w:rsidR="4F1C472F" w:rsidP="5C3C5543" w:rsidRDefault="4F1C472F" w14:paraId="54C8F7F9" w14:textId="79D429A2">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 xml:space="preserve">I’m happy with my current arrangements: </w:t>
      </w:r>
    </w:p>
    <w:p w:rsidR="4F1C472F" w:rsidP="5C3C5543" w:rsidRDefault="4F1C472F" w14:paraId="232C0A1F" w14:textId="0DEF8AEC">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 xml:space="preserve">I don’t think I have the money to make changes: </w:t>
      </w:r>
    </w:p>
    <w:p w:rsidR="4F1C472F" w:rsidP="5C3C5543" w:rsidRDefault="4F1C472F" w14:paraId="02E2CCBA" w14:textId="4DE6DC68">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 xml:space="preserve">I don’t know where to start: </w:t>
      </w:r>
    </w:p>
    <w:p w:rsidR="4F1C472F" w:rsidP="5C3C5543" w:rsidRDefault="4F1C472F" w14:paraId="2BDDB722" w14:textId="1D506FA7">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 xml:space="preserve">I’m comfortable thinking about it on my own: </w:t>
      </w:r>
    </w:p>
    <w:p w:rsidR="4F1C472F" w:rsidP="5C3C5543" w:rsidRDefault="4F1C472F" w14:paraId="267585D1" w14:textId="284A28B3">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 xml:space="preserve">I don’t want to talk about it: </w:t>
      </w:r>
    </w:p>
    <w:p w:rsidR="4F1C472F" w:rsidP="5C3C5543" w:rsidRDefault="4F1C472F" w14:paraId="734BD846" w14:textId="77130B71">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 xml:space="preserve">Other – please describe: </w:t>
      </w:r>
    </w:p>
    <w:p w:rsidR="4F1C472F" w:rsidP="5C3C5543" w:rsidRDefault="4F1C472F" w14:paraId="7D32758B" w14:textId="57542067">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What kinds of things do you talk about / would want to talk about?</w:t>
      </w:r>
      <w:r>
        <w:tab/>
      </w:r>
    </w:p>
    <w:p w:rsidR="4F1C472F" w:rsidP="5C3C5543" w:rsidRDefault="4F1C472F" w14:paraId="2C8F5FE0" w14:textId="4CFE651C">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Who I want to live with: Yes</w:t>
      </w:r>
    </w:p>
    <w:p w:rsidR="4F1C472F" w:rsidP="5C3C5543" w:rsidRDefault="4F1C472F" w14:paraId="6314B7CF" w14:textId="210AF579">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Where I want to live: Yes</w:t>
      </w:r>
    </w:p>
    <w:p w:rsidR="4F1C472F" w:rsidP="5C3C5543" w:rsidRDefault="4F1C472F" w14:paraId="0D212869" w14:textId="234D54B7">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What supports the NDIS funds: Yes</w:t>
      </w:r>
    </w:p>
    <w:p w:rsidR="4F1C472F" w:rsidP="5C3C5543" w:rsidRDefault="4F1C472F" w14:paraId="49253087" w14:textId="39D4205F">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What options are available: Yes</w:t>
      </w:r>
    </w:p>
    <w:p w:rsidR="4F1C472F" w:rsidP="5C3C5543" w:rsidRDefault="4F1C472F" w14:paraId="7745F831" w14:textId="2A77CF8F">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What other people have done: No</w:t>
      </w:r>
    </w:p>
    <w:p w:rsidR="4F1C472F" w:rsidP="5C3C5543" w:rsidRDefault="4F1C472F" w14:paraId="1F9C8F29" w14:textId="750C6166">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Not sure: No</w:t>
      </w:r>
    </w:p>
    <w:p w:rsidR="4F1C472F" w:rsidP="5C3C5543" w:rsidRDefault="4F1C472F" w14:paraId="0DA8B7B2" w14:textId="0FE19BFC">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Not Applicable: No</w:t>
      </w:r>
      <w:r>
        <w:tab/>
      </w:r>
    </w:p>
    <w:p w:rsidR="4F1C472F" w:rsidP="5C3C5543" w:rsidRDefault="4F1C472F" w14:paraId="124DC433" w14:textId="458A5491">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Other – please describe: No</w:t>
      </w:r>
    </w:p>
    <w:p w:rsidR="5C3C5543" w:rsidP="5C3C5543" w:rsidRDefault="5C3C5543" w14:paraId="6C439BC7" w14:textId="29E62B5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1F48ED63" w14:textId="423A3FF3">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Where would you like to get information to think about where and how you live?</w:t>
      </w:r>
    </w:p>
    <w:p w:rsidR="4F1C472F" w:rsidP="5C3C5543" w:rsidRDefault="4F1C472F" w14:paraId="7B60B400" w14:textId="30BD073D">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Internet: No</w:t>
      </w:r>
      <w:r>
        <w:tab/>
      </w:r>
    </w:p>
    <w:p w:rsidR="4F1C472F" w:rsidP="5C3C5543" w:rsidRDefault="4F1C472F" w14:paraId="540512AE" w14:textId="10518468">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Social media: No</w:t>
      </w:r>
    </w:p>
    <w:p w:rsidR="4F1C472F" w:rsidP="5C3C5543" w:rsidRDefault="4F1C472F" w14:paraId="173E45F0" w14:textId="3AC92DFD">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Service providers: Yes</w:t>
      </w:r>
    </w:p>
    <w:p w:rsidR="4F1C472F" w:rsidP="5C3C5543" w:rsidRDefault="4F1C472F" w14:paraId="1F2DA3F5" w14:textId="59C3A9BC">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Support Coordinator / LACs: Yes</w:t>
      </w:r>
    </w:p>
    <w:p w:rsidR="4F1C472F" w:rsidP="5C3C5543" w:rsidRDefault="4F1C472F" w14:paraId="61EF877C" w14:textId="4FE13F74">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NDIS / NDIS website: Yes</w:t>
      </w:r>
      <w:r>
        <w:tab/>
      </w:r>
    </w:p>
    <w:p w:rsidR="4F1C472F" w:rsidP="5C3C5543" w:rsidRDefault="4F1C472F" w14:paraId="0ABEB48B" w14:textId="3A9CB692">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Friends and family: Yes</w:t>
      </w:r>
    </w:p>
    <w:p w:rsidR="4F1C472F" w:rsidP="5C3C5543" w:rsidRDefault="4F1C472F" w14:paraId="3AE2FE47" w14:textId="4C26ED51">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Other participants / peers: Yes</w:t>
      </w:r>
      <w:r>
        <w:tab/>
      </w:r>
    </w:p>
    <w:p w:rsidR="4F1C472F" w:rsidP="5C3C5543" w:rsidRDefault="4F1C472F" w14:paraId="509D8E07" w14:textId="2DB2B8C8">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Government websites: No</w:t>
      </w:r>
    </w:p>
    <w:p w:rsidR="4F1C472F" w:rsidP="5C3C5543" w:rsidRDefault="4F1C472F" w14:paraId="255F1219" w14:textId="1BF9DC06">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Peak bodies / advocacy groups: Yes</w:t>
      </w:r>
    </w:p>
    <w:p w:rsidR="4F1C472F" w:rsidP="5C3C5543" w:rsidRDefault="4F1C472F" w14:paraId="108743D5" w14:textId="0BF48D3D">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Other – please describe: No</w:t>
      </w:r>
    </w:p>
    <w:p w:rsidR="5C3C5543" w:rsidP="5C3C5543" w:rsidRDefault="5C3C5543" w14:paraId="5614542E" w14:textId="3517AA0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00C7334F" w14:textId="25129758">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 xml:space="preserve">What information, learning and resources could we create to help you choose your home and living supports? </w:t>
      </w:r>
    </w:p>
    <w:p w:rsidR="4F1C472F" w:rsidP="5C3C5543" w:rsidRDefault="4F1C472F" w14:paraId="1560EF57" w14:textId="57306F61">
      <w:pPr>
        <w:pStyle w:val="ListParagraph"/>
        <w:numPr>
          <w:ilvl w:val="0"/>
          <w:numId w:val="7"/>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Examples of what options other people with disability might have chosen: Yes</w:t>
      </w:r>
    </w:p>
    <w:p w:rsidR="4F1C472F" w:rsidP="5C3C5543" w:rsidRDefault="4F1C472F" w14:paraId="33863E73" w14:textId="48F0AB99">
      <w:pPr>
        <w:pStyle w:val="ListParagraph"/>
        <w:numPr>
          <w:ilvl w:val="0"/>
          <w:numId w:val="7"/>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Someone to talk through my options with me: Yes</w:t>
      </w:r>
    </w:p>
    <w:p w:rsidR="4F1C472F" w:rsidP="5C3C5543" w:rsidRDefault="4F1C472F" w14:paraId="5C3D5EFC" w14:textId="48BC7ACF">
      <w:pPr>
        <w:pStyle w:val="ListParagraph"/>
        <w:numPr>
          <w:ilvl w:val="0"/>
          <w:numId w:val="7"/>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Information that I can take away and read on my own: Yes</w:t>
      </w:r>
    </w:p>
    <w:p w:rsidR="4F1C472F" w:rsidP="5C3C5543" w:rsidRDefault="4F1C472F" w14:paraId="1D575328" w14:textId="1F8C712C">
      <w:pPr>
        <w:pStyle w:val="ListParagraph"/>
        <w:numPr>
          <w:ilvl w:val="0"/>
          <w:numId w:val="7"/>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Information given to providers: Yes</w:t>
      </w:r>
    </w:p>
    <w:p w:rsidR="4F1C472F" w:rsidP="5C3C5543" w:rsidRDefault="4F1C472F" w14:paraId="10B399C8" w14:textId="4E833345">
      <w:pPr>
        <w:pStyle w:val="ListParagraph"/>
        <w:numPr>
          <w:ilvl w:val="0"/>
          <w:numId w:val="7"/>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Opportunities to talk with NDIS representatives on new options: No</w:t>
      </w:r>
    </w:p>
    <w:p w:rsidR="4F1C472F" w:rsidP="5C3C5543" w:rsidRDefault="4F1C472F" w14:paraId="3A292DC6" w14:textId="77E11424">
      <w:pPr>
        <w:pStyle w:val="ListParagraph"/>
        <w:numPr>
          <w:ilvl w:val="0"/>
          <w:numId w:val="7"/>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Other – please describe: No</w:t>
      </w:r>
    </w:p>
    <w:p w:rsidR="5C3C5543" w:rsidP="5C3C5543" w:rsidRDefault="5C3C5543" w14:paraId="00C81857" w14:textId="63BED1F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6E8D6C85" w14:textId="3B9FAC20">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 xml:space="preserve">How helpful is the NDIS website to find information on home and living supports? </w:t>
      </w:r>
    </w:p>
    <w:p w:rsidR="4F1C472F" w:rsidP="5C3C5543" w:rsidRDefault="4F1C472F" w14:paraId="35BDB195" w14:textId="38D7AB63">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Somewhat helpful</w:t>
      </w:r>
      <w:r>
        <w:tab/>
      </w:r>
    </w:p>
    <w:p w:rsidR="4F1C472F" w:rsidP="5C3C5543" w:rsidRDefault="4F1C472F" w14:paraId="7712A532" w14:textId="01AE6DB9">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What would improve the helpfulness of home and living information on the website?</w:t>
      </w:r>
    </w:p>
    <w:p w:rsidR="4F1C472F" w:rsidP="5C3C5543" w:rsidRDefault="4F1C472F" w14:paraId="39D05739" w14:textId="6212B664">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5C3C5543" w:rsidP="5C3C5543" w:rsidRDefault="5C3C5543" w14:paraId="29E5C89C" w14:textId="3ECFF0E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04199004" w14:textId="0B540A36">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Would it be helpful if your informal supports (e.g. friends, family and carers) knew more about how and where you want to live?</w:t>
      </w:r>
    </w:p>
    <w:p w:rsidR="4F1C472F" w:rsidP="5C3C5543" w:rsidRDefault="4F1C472F" w14:paraId="31D375DD" w14:textId="7EC7DF58">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Not sure</w:t>
      </w:r>
      <w:r>
        <w:tab/>
      </w:r>
    </w:p>
    <w:p w:rsidR="4F1C472F" w:rsidP="5C3C5543" w:rsidRDefault="4F1C472F" w14:paraId="74B55232" w14:textId="5D08D56E">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How can we work better with your informal supports to help them know more?</w:t>
      </w:r>
    </w:p>
    <w:p w:rsidR="4F1C472F" w:rsidP="5C3C5543" w:rsidRDefault="4F1C472F" w14:paraId="5AA363A5" w14:textId="4AD190EC">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5C3C5543" w:rsidP="5C3C5543" w:rsidRDefault="5C3C5543" w14:paraId="3C4E26AB" w14:textId="5900B51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0C991C29" w14:textId="2A057EE0">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If your NDIS funding was more flexible, would you purchase different support/s for your home life than what you have now?</w:t>
      </w:r>
    </w:p>
    <w:p w:rsidR="4F1C472F" w:rsidP="5C3C5543" w:rsidRDefault="4F1C472F" w14:paraId="3654FDCC" w14:textId="1D278C37">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4F1C472F" w:rsidP="5C3C5543" w:rsidRDefault="4F1C472F" w14:paraId="05198C42" w14:textId="1B05DB75">
      <w:pPr>
        <w:pStyle w:val="Heading2"/>
        <w:spacing w:before="40" w:after="0" w:line="259" w:lineRule="auto"/>
        <w:ind w:firstLine="360"/>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 xml:space="preserve">Such as? </w:t>
      </w:r>
    </w:p>
    <w:p w:rsidR="5C3C5543" w:rsidP="5C3C5543" w:rsidRDefault="5C3C5543" w14:paraId="2EFC5E4D" w14:textId="041A146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732314B0" w14:textId="41DF0D95">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Who helps you to organise your NDIS supports?</w:t>
      </w:r>
    </w:p>
    <w:p w:rsidR="4F1C472F" w:rsidP="5C3C5543" w:rsidRDefault="4F1C472F" w14:paraId="6DAB9F10" w14:textId="2E32FD0A">
      <w:pPr>
        <w:pStyle w:val="ListParagraph"/>
        <w:numPr>
          <w:ilvl w:val="0"/>
          <w:numId w:val="10"/>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Formal support, such as a support coordinator / LAC / NDIA planner or delegate: Yes</w:t>
      </w:r>
    </w:p>
    <w:p w:rsidR="4F1C472F" w:rsidP="5C3C5543" w:rsidRDefault="4F1C472F" w14:paraId="2D4165E8" w14:textId="1296C81F">
      <w:pPr>
        <w:pStyle w:val="ListParagraph"/>
        <w:numPr>
          <w:ilvl w:val="0"/>
          <w:numId w:val="10"/>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Informal support, such as family / friends / carer / peer support networks / mentors: No</w:t>
      </w:r>
    </w:p>
    <w:p w:rsidR="4F1C472F" w:rsidP="5C3C5543" w:rsidRDefault="4F1C472F" w14:paraId="11A42B89" w14:textId="4C5B5C38">
      <w:pPr>
        <w:pStyle w:val="ListParagraph"/>
        <w:numPr>
          <w:ilvl w:val="0"/>
          <w:numId w:val="10"/>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No one / I self-manage my funds: Yes</w:t>
      </w:r>
    </w:p>
    <w:p w:rsidR="4F1C472F" w:rsidP="5C3C5543" w:rsidRDefault="4F1C472F" w14:paraId="2118B6CD" w14:textId="3A37CD81">
      <w:pPr>
        <w:pStyle w:val="ListParagraph"/>
        <w:numPr>
          <w:ilvl w:val="0"/>
          <w:numId w:val="10"/>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Other – please describe: No</w:t>
      </w:r>
    </w:p>
    <w:p w:rsidR="4F1C472F" w:rsidP="5C3C5543" w:rsidRDefault="4F1C472F" w14:paraId="66A11EF6" w14:textId="281BF7FB">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How helpful is using formal supports?</w:t>
      </w:r>
    </w:p>
    <w:p w:rsidR="4F1C472F" w:rsidP="5C3C5543" w:rsidRDefault="4F1C472F" w14:paraId="4EDE05FD" w14:textId="713C0781">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Somewhat helpful</w:t>
      </w:r>
    </w:p>
    <w:p w:rsidR="4F1C472F" w:rsidP="5C3C5543" w:rsidRDefault="4F1C472F" w14:paraId="4D23F817" w14:textId="345E7BC4">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How helpful is using informal supports?</w:t>
      </w:r>
    </w:p>
    <w:p w:rsidR="4F1C472F" w:rsidP="5C3C5543" w:rsidRDefault="4F1C472F" w14:paraId="0B548D78" w14:textId="7CB24400">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4F1C472F" w:rsidP="5C3C5543" w:rsidRDefault="4F1C472F" w14:paraId="6DC58BA2" w14:textId="029F36A8">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How helpful is using other supports?</w:t>
      </w:r>
    </w:p>
    <w:p w:rsidR="4F1C472F" w:rsidP="5C3C5543" w:rsidRDefault="4F1C472F" w14:paraId="18E66E0D" w14:textId="1E1325A4">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5C3C5543" w:rsidP="5C3C5543" w:rsidRDefault="5C3C5543" w14:paraId="7F20A2EA" w14:textId="75C53F1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3DB37277" w14:textId="5464B845">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Have you ever used peer support networks or a mentor to find / access NDIS supports?</w:t>
      </w:r>
    </w:p>
    <w:p w:rsidR="4F1C472F" w:rsidP="5C3C5543" w:rsidRDefault="4F1C472F" w14:paraId="45DCB664" w14:textId="43923B39">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Yes</w:t>
      </w:r>
    </w:p>
    <w:p w:rsidR="4F1C472F" w:rsidP="5C3C5543" w:rsidRDefault="4F1C472F" w14:paraId="6944D52F" w14:textId="193B84ED">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 xml:space="preserve">Of the following options, who would you be most likely to use to help you implement your plan? </w:t>
      </w:r>
    </w:p>
    <w:p w:rsidR="4F1C472F" w:rsidP="5C3C5543" w:rsidRDefault="4F1C472F" w14:paraId="6DDF26B9" w14:textId="3BEF6BD9">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Peer support networks: Extremely likely</w:t>
      </w:r>
    </w:p>
    <w:p w:rsidR="4F1C472F" w:rsidP="5C3C5543" w:rsidRDefault="4F1C472F" w14:paraId="43A284CB" w14:textId="4DCB083C">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Mentors: Likely</w:t>
      </w:r>
    </w:p>
    <w:p w:rsidR="4F1C472F" w:rsidP="5C3C5543" w:rsidRDefault="4F1C472F" w14:paraId="3F824D4C" w14:textId="174F2044">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Specialised home and living support coordinators: Very likely</w:t>
      </w:r>
    </w:p>
    <w:p w:rsidR="4F1C472F" w:rsidP="5C3C5543" w:rsidRDefault="4F1C472F" w14:paraId="372ABBB6" w14:textId="2E270A62">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Support coordinator / LAC: Likely</w:t>
      </w:r>
    </w:p>
    <w:p w:rsidR="4F1C472F" w:rsidP="5C3C5543" w:rsidRDefault="4F1C472F" w14:paraId="164CEB79" w14:textId="7B0499CC">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NDIA planner / delegate: Likely</w:t>
      </w:r>
    </w:p>
    <w:p w:rsidR="4F1C472F" w:rsidP="5C3C5543" w:rsidRDefault="4F1C472F" w14:paraId="4DC9D073" w14:textId="69F4DA76">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Family and friends: Neutral</w:t>
      </w:r>
      <w:r>
        <w:tab/>
      </w:r>
    </w:p>
    <w:p w:rsidR="4F1C472F" w:rsidP="5C3C5543" w:rsidRDefault="4F1C472F" w14:paraId="32510655" w14:textId="354396B0">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Other – please describe: Extremely unlikely</w:t>
      </w:r>
    </w:p>
    <w:p w:rsidR="5C3C5543" w:rsidP="5C3C5543" w:rsidRDefault="5C3C5543" w14:paraId="2EB79C74" w14:textId="464A0AA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67206773" w14:textId="7246CC3E">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How would you like to encourage providers to offer new and innovative service options?</w:t>
      </w:r>
    </w:p>
    <w:p w:rsidR="4F1C472F" w:rsidP="5C3C5543" w:rsidRDefault="4F1C472F" w14:paraId="7EBBBB8F" w14:textId="09C50A76">
      <w:pPr>
        <w:pStyle w:val="ListParagraph"/>
        <w:numPr>
          <w:ilvl w:val="0"/>
          <w:numId w:val="1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Pricing incentives for providers: Yes</w:t>
      </w:r>
    </w:p>
    <w:p w:rsidR="4F1C472F" w:rsidP="5C3C5543" w:rsidRDefault="4F1C472F" w14:paraId="0D57D15B" w14:textId="470555FD">
      <w:pPr>
        <w:pStyle w:val="ListParagraph"/>
        <w:numPr>
          <w:ilvl w:val="0"/>
          <w:numId w:val="1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Recognition of innovative providers: Yes</w:t>
      </w:r>
    </w:p>
    <w:p w:rsidR="4F1C472F" w:rsidP="5C3C5543" w:rsidRDefault="4F1C472F" w14:paraId="4D13B927" w14:textId="63FC306A">
      <w:pPr>
        <w:pStyle w:val="ListParagraph"/>
        <w:numPr>
          <w:ilvl w:val="0"/>
          <w:numId w:val="1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Newsletters: No</w:t>
      </w:r>
    </w:p>
    <w:p w:rsidR="4F1C472F" w:rsidP="5C3C5543" w:rsidRDefault="4F1C472F" w14:paraId="2A4452F2" w14:textId="40DD98BF">
      <w:pPr>
        <w:pStyle w:val="ListParagraph"/>
        <w:numPr>
          <w:ilvl w:val="0"/>
          <w:numId w:val="1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Showcases: No</w:t>
      </w:r>
    </w:p>
    <w:p w:rsidR="4F1C472F" w:rsidP="5C3C5543" w:rsidRDefault="4F1C472F" w14:paraId="38B36630" w14:textId="7482B3E7">
      <w:pPr>
        <w:pStyle w:val="ListParagraph"/>
        <w:numPr>
          <w:ilvl w:val="0"/>
          <w:numId w:val="1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Participant reviews and ratings: No</w:t>
      </w:r>
    </w:p>
    <w:p w:rsidR="4F1C472F" w:rsidP="5C3C5543" w:rsidRDefault="4F1C472F" w14:paraId="0E94A196" w14:textId="1C7330DF">
      <w:pPr>
        <w:pStyle w:val="ListParagraph"/>
        <w:numPr>
          <w:ilvl w:val="0"/>
          <w:numId w:val="1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Other – please describe: No</w:t>
      </w:r>
    </w:p>
    <w:p w:rsidR="5C3C5543" w:rsidP="5C3C5543" w:rsidRDefault="5C3C5543" w14:paraId="500A51CE" w14:textId="4EEDC7B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503D88C3" w14:textId="672E7E3F">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Appendix D (see consultation paper) lists options for actions we could take to improve home and living in the NDIS. What other ideas would you add to Appendix D?</w:t>
      </w:r>
    </w:p>
    <w:p w:rsidR="4F1C472F" w:rsidP="5C3C5543" w:rsidRDefault="4F1C472F" w14:paraId="0EFAB74A" w14:textId="133D231D">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5C3C5543" w:rsidP="5C3C5543" w:rsidRDefault="5C3C5543" w14:paraId="2DADD2DD" w14:textId="6A94667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7FF8F699" w14:textId="15AF3DB0">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Do you identify as:</w:t>
      </w:r>
    </w:p>
    <w:p w:rsidR="4F1C472F" w:rsidP="5C3C5543" w:rsidRDefault="4F1C472F" w14:paraId="6A4AD0CB" w14:textId="1EA0ACB8">
      <w:pPr>
        <w:pStyle w:val="ListParagraph"/>
        <w:numPr>
          <w:ilvl w:val="0"/>
          <w:numId w:val="1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Aboriginal and Torres Strait Islander? Yes</w:t>
      </w:r>
    </w:p>
    <w:p w:rsidR="4F1C472F" w:rsidP="5C3C5543" w:rsidRDefault="4F1C472F" w14:paraId="516E2BD2" w14:textId="0AB8C9F7">
      <w:pPr>
        <w:pStyle w:val="ListParagraph"/>
        <w:numPr>
          <w:ilvl w:val="0"/>
          <w:numId w:val="1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From a culturally and linguistically diverse background? Yes</w:t>
      </w:r>
    </w:p>
    <w:p w:rsidR="4F1C472F" w:rsidP="5C3C5543" w:rsidRDefault="4F1C472F" w14:paraId="4CB43F22" w14:textId="45BBA2B8">
      <w:pPr>
        <w:pStyle w:val="ListParagraph"/>
        <w:numPr>
          <w:ilvl w:val="0"/>
          <w:numId w:val="1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Living in a rural and remote area? No</w:t>
      </w:r>
    </w:p>
    <w:p w:rsidR="4F1C472F" w:rsidP="5C3C5543" w:rsidRDefault="4F1C472F" w14:paraId="624CD35B" w14:textId="66B8BCF4">
      <w:pPr>
        <w:pStyle w:val="ListParagraph"/>
        <w:numPr>
          <w:ilvl w:val="0"/>
          <w:numId w:val="1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LGBTIQA? Prefer not to say</w:t>
      </w:r>
    </w:p>
    <w:p w:rsidR="4F1C472F" w:rsidP="5C3C5543" w:rsidRDefault="4F1C472F" w14:paraId="62B0B231" w14:textId="23602DE0">
      <w:pPr>
        <w:pStyle w:val="ListParagraph"/>
        <w:numPr>
          <w:ilvl w:val="0"/>
          <w:numId w:val="1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Having a psychosocial disability? Yes</w:t>
      </w:r>
    </w:p>
    <w:p w:rsidR="5C3C5543" w:rsidP="5C3C5543" w:rsidRDefault="5C3C5543" w14:paraId="6BFE9CFC" w14:textId="063C0E5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3B2036DD" w14:textId="3B145223">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Is there something you would like to see in a home and living policy specific to your response in previous question 12?</w:t>
      </w:r>
    </w:p>
    <w:p w:rsidR="4F1C472F" w:rsidP="5C3C5543" w:rsidRDefault="4F1C472F" w14:paraId="746C85C0" w14:textId="1E3E0F0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5C3C5543" w:rsidR="4F1C472F">
        <w:rPr>
          <w:rFonts w:ascii="Arial" w:hAnsi="Arial" w:eastAsia="Arial" w:cs="Arial"/>
          <w:b w:val="0"/>
          <w:bCs w:val="0"/>
          <w:i w:val="0"/>
          <w:iCs w:val="0"/>
          <w:caps w:val="0"/>
          <w:smallCaps w:val="0"/>
          <w:noProof w:val="0"/>
          <w:color w:val="000000" w:themeColor="text1" w:themeTint="FF" w:themeShade="FF"/>
          <w:sz w:val="22"/>
          <w:szCs w:val="22"/>
          <w:lang w:val="en-AU"/>
        </w:rPr>
        <w:t>Communal plan for 24 hour, peripheral care</w:t>
      </w:r>
    </w:p>
    <w:p w:rsidR="5C3C5543" w:rsidP="5C3C5543" w:rsidRDefault="5C3C5543" w14:paraId="1ED45ACF" w14:textId="3C874DA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F1C472F" w:rsidP="5C3C5543" w:rsidRDefault="4F1C472F" w14:paraId="7DD72AF3" w14:textId="11ACED77">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AU"/>
        </w:rPr>
      </w:pPr>
      <w:r w:rsidRPr="5C3C5543" w:rsidR="4F1C472F">
        <w:rPr>
          <w:rFonts w:ascii="Arial" w:hAnsi="Arial" w:eastAsia="Arial" w:cs="Arial"/>
          <w:b w:val="1"/>
          <w:bCs w:val="1"/>
          <w:i w:val="0"/>
          <w:iCs w:val="0"/>
          <w:caps w:val="0"/>
          <w:smallCaps w:val="0"/>
          <w:noProof w:val="0"/>
          <w:color w:val="000000" w:themeColor="text1" w:themeTint="FF" w:themeShade="FF"/>
          <w:sz w:val="22"/>
          <w:szCs w:val="22"/>
          <w:lang w:val="en-AU"/>
        </w:rPr>
        <w:t>Is there anything else you would like to add?</w:t>
      </w:r>
    </w:p>
    <w:p w:rsidR="4F1C472F" w:rsidP="5C3C5543" w:rsidRDefault="4F1C472F" w14:paraId="4EF43B8D" w14:textId="3298E4E4">
      <w:pPr>
        <w:spacing w:after="160" w:line="259" w:lineRule="auto"/>
        <w:rPr>
          <w:rFonts w:ascii="Arial" w:hAnsi="Arial" w:eastAsia="Arial" w:cs="Arial"/>
          <w:b w:val="0"/>
          <w:bCs w:val="0"/>
          <w:i w:val="0"/>
          <w:iCs w:val="0"/>
          <w:caps w:val="0"/>
          <w:smallCaps w:val="0"/>
          <w:noProof w:val="0"/>
          <w:color w:val="212529"/>
          <w:sz w:val="22"/>
          <w:szCs w:val="22"/>
          <w:lang w:val="en-AU"/>
        </w:rPr>
      </w:pPr>
      <w:r w:rsidRPr="5C3C5543" w:rsidR="4F1C472F">
        <w:rPr>
          <w:rFonts w:ascii="Arial" w:hAnsi="Arial" w:eastAsia="Arial" w:cs="Arial"/>
          <w:b w:val="0"/>
          <w:bCs w:val="0"/>
          <w:i w:val="0"/>
          <w:iCs w:val="0"/>
          <w:caps w:val="0"/>
          <w:smallCaps w:val="0"/>
          <w:noProof w:val="0"/>
          <w:color w:val="212529"/>
          <w:sz w:val="22"/>
          <w:szCs w:val="22"/>
          <w:lang w:val="en-AU"/>
        </w:rPr>
        <w:t>No response recorded</w:t>
      </w:r>
    </w:p>
    <w:p w:rsidR="5C3C5543" w:rsidP="5C3C5543" w:rsidRDefault="5C3C5543" w14:paraId="02C88BF9" w14:textId="2978E692">
      <w:pPr>
        <w:pStyle w:val="Normal"/>
        <w:spacing w:before="1"/>
        <w:ind w:left="143" w:right="0" w:firstLine="0"/>
        <w:jc w:val="left"/>
        <w:rPr>
          <w:rFonts w:ascii="Gill Sans MT" w:hAnsi="Gill Sans MT" w:eastAsia="Gill Sans MT" w:cs="Gill Sans MT"/>
          <w:sz w:val="16"/>
          <w:szCs w:val="16"/>
        </w:rPr>
      </w:pPr>
    </w:p>
    <w:sectPr>
      <w:pgSz w:w="11900" w:h="16850" w:orient="portrait"/>
      <w:pgMar w:top="1740" w:right="1260" w:bottom="280" w:left="1160" w:header="1134" w:footer="0"/>
      <w:footerReference w:type="default" r:id="Ra55294dcf2d840a9"/>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Gill Sans MT">
    <w:altName w:val="Gill Sans MT"/>
    <w:charset w:val="0"/>
    <w:family w:val="swiss"/>
    <w:pitch w:val="variable"/>
  </w:font>
  <w:font w:name="Trebuchet MS">
    <w:altName w:val="Trebuchet MS"/>
    <w:charset w:val="0"/>
    <w:family w:val="swiss"/>
    <w:pitch w:val="variable"/>
  </w:font>
  <w:font w:name="Calibri">
    <w:altName w:val="Calibri"/>
    <w:charset w:val="0"/>
    <w:family w:val="swiss"/>
    <w:pitch w:val="variable"/>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60"/>
      <w:gridCol w:w="3160"/>
      <w:gridCol w:w="3160"/>
    </w:tblGrid>
    <w:tr w:rsidR="60B6502A" w:rsidTr="60B6502A" w14:paraId="7088DFF7">
      <w:tc>
        <w:tcPr>
          <w:tcW w:w="3160" w:type="dxa"/>
          <w:tcMar/>
        </w:tcPr>
        <w:p w:rsidR="60B6502A" w:rsidP="60B6502A" w:rsidRDefault="60B6502A" w14:paraId="68DC5E9F" w14:textId="2CC6D469">
          <w:pPr>
            <w:pStyle w:val="Header"/>
            <w:bidi w:val="0"/>
            <w:ind w:left="-115"/>
            <w:jc w:val="left"/>
            <w:rPr>
              <w:rFonts w:ascii="Gill Sans MT" w:hAnsi="Gill Sans MT" w:eastAsia="Gill Sans MT" w:cs="Gill Sans MT"/>
            </w:rPr>
          </w:pPr>
        </w:p>
      </w:tc>
      <w:tc>
        <w:tcPr>
          <w:tcW w:w="3160" w:type="dxa"/>
          <w:tcMar/>
        </w:tcPr>
        <w:p w:rsidR="60B6502A" w:rsidP="60B6502A" w:rsidRDefault="60B6502A" w14:paraId="37420E59" w14:textId="17DAB72F">
          <w:pPr>
            <w:pStyle w:val="Header"/>
            <w:bidi w:val="0"/>
            <w:jc w:val="center"/>
            <w:rPr>
              <w:rFonts w:ascii="Gill Sans MT" w:hAnsi="Gill Sans MT" w:eastAsia="Gill Sans MT" w:cs="Gill Sans MT"/>
            </w:rPr>
          </w:pPr>
        </w:p>
      </w:tc>
      <w:tc>
        <w:tcPr>
          <w:tcW w:w="3160" w:type="dxa"/>
          <w:tcMar/>
        </w:tcPr>
        <w:p w:rsidR="60B6502A" w:rsidP="60B6502A" w:rsidRDefault="60B6502A" w14:paraId="31B83EB5" w14:textId="46EDE717">
          <w:pPr>
            <w:pStyle w:val="Header"/>
            <w:bidi w:val="0"/>
            <w:ind w:right="-115"/>
            <w:jc w:val="right"/>
            <w:rPr>
              <w:rFonts w:ascii="Gill Sans MT" w:hAnsi="Gill Sans MT" w:eastAsia="Gill Sans MT" w:cs="Gill Sans MT"/>
            </w:rPr>
          </w:pPr>
        </w:p>
      </w:tc>
    </w:tr>
  </w:tbl>
  <w:p w:rsidR="60B6502A" w:rsidP="60B6502A" w:rsidRDefault="60B6502A" w14:paraId="7BF4393C" w14:textId="65A6FF7B">
    <w:pPr>
      <w:pStyle w:val="Footer"/>
      <w:bidi w:val="0"/>
      <w:rPr>
        <w:rFonts w:ascii="Gill Sans MT" w:hAnsi="Gill Sans MT" w:eastAsia="Gill Sans MT" w:cs="Gill Sans MT"/>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60"/>
      <w:gridCol w:w="3160"/>
      <w:gridCol w:w="3160"/>
    </w:tblGrid>
    <w:tr w:rsidR="60B6502A" w:rsidTr="60B6502A" w14:paraId="6E3645E2">
      <w:tc>
        <w:tcPr>
          <w:tcW w:w="3160" w:type="dxa"/>
          <w:tcMar/>
        </w:tcPr>
        <w:p w:rsidR="60B6502A" w:rsidP="60B6502A" w:rsidRDefault="60B6502A" w14:paraId="59C94B9A" w14:textId="74B40986">
          <w:pPr>
            <w:pStyle w:val="Header"/>
            <w:bidi w:val="0"/>
            <w:ind w:left="-115"/>
            <w:jc w:val="left"/>
            <w:rPr>
              <w:rFonts w:ascii="Gill Sans MT" w:hAnsi="Gill Sans MT" w:eastAsia="Gill Sans MT" w:cs="Gill Sans MT"/>
            </w:rPr>
          </w:pPr>
        </w:p>
      </w:tc>
      <w:tc>
        <w:tcPr>
          <w:tcW w:w="3160" w:type="dxa"/>
          <w:tcMar/>
        </w:tcPr>
        <w:p w:rsidR="60B6502A" w:rsidP="60B6502A" w:rsidRDefault="60B6502A" w14:paraId="5BFCEA97" w14:textId="638E04B8">
          <w:pPr>
            <w:pStyle w:val="Header"/>
            <w:bidi w:val="0"/>
            <w:jc w:val="center"/>
            <w:rPr>
              <w:rFonts w:ascii="Gill Sans MT" w:hAnsi="Gill Sans MT" w:eastAsia="Gill Sans MT" w:cs="Gill Sans MT"/>
            </w:rPr>
          </w:pPr>
        </w:p>
      </w:tc>
      <w:tc>
        <w:tcPr>
          <w:tcW w:w="3160" w:type="dxa"/>
          <w:tcMar/>
        </w:tcPr>
        <w:p w:rsidR="60B6502A" w:rsidP="60B6502A" w:rsidRDefault="60B6502A" w14:paraId="78AEF4B0" w14:textId="64F28EBE">
          <w:pPr>
            <w:pStyle w:val="Header"/>
            <w:bidi w:val="0"/>
            <w:ind w:right="-115"/>
            <w:jc w:val="right"/>
            <w:rPr>
              <w:rFonts w:ascii="Gill Sans MT" w:hAnsi="Gill Sans MT" w:eastAsia="Gill Sans MT" w:cs="Gill Sans MT"/>
            </w:rPr>
          </w:pPr>
        </w:p>
      </w:tc>
    </w:tr>
  </w:tbl>
  <w:p w:rsidR="60B6502A" w:rsidP="60B6502A" w:rsidRDefault="60B6502A" w14:paraId="38027C88" w14:textId="167E4B6D">
    <w:pPr>
      <w:pStyle w:val="Footer"/>
      <w:bidi w:val="0"/>
      <w:rPr>
        <w:rFonts w:ascii="Gill Sans MT" w:hAnsi="Gill Sans MT" w:eastAsia="Gill Sans MT" w:cs="Gill Sans MT"/>
      </w:rPr>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60"/>
      <w:gridCol w:w="3160"/>
      <w:gridCol w:w="3160"/>
    </w:tblGrid>
    <w:tr w:rsidR="60B6502A" w:rsidTr="60B6502A" w14:paraId="2616788A">
      <w:tc>
        <w:tcPr>
          <w:tcW w:w="3160" w:type="dxa"/>
          <w:tcMar/>
        </w:tcPr>
        <w:p w:rsidR="60B6502A" w:rsidP="60B6502A" w:rsidRDefault="60B6502A" w14:paraId="7E9A7F58" w14:textId="6CCACA68">
          <w:pPr>
            <w:pStyle w:val="Header"/>
            <w:bidi w:val="0"/>
            <w:ind w:left="-115"/>
            <w:jc w:val="left"/>
            <w:rPr>
              <w:rFonts w:ascii="Gill Sans MT" w:hAnsi="Gill Sans MT" w:eastAsia="Gill Sans MT" w:cs="Gill Sans MT"/>
            </w:rPr>
          </w:pPr>
        </w:p>
      </w:tc>
      <w:tc>
        <w:tcPr>
          <w:tcW w:w="3160" w:type="dxa"/>
          <w:tcMar/>
        </w:tcPr>
        <w:p w:rsidR="60B6502A" w:rsidP="60B6502A" w:rsidRDefault="60B6502A" w14:paraId="6BCC1C5C" w14:textId="4192BA07">
          <w:pPr>
            <w:pStyle w:val="Header"/>
            <w:bidi w:val="0"/>
            <w:jc w:val="center"/>
            <w:rPr>
              <w:rFonts w:ascii="Gill Sans MT" w:hAnsi="Gill Sans MT" w:eastAsia="Gill Sans MT" w:cs="Gill Sans MT"/>
            </w:rPr>
          </w:pPr>
        </w:p>
      </w:tc>
      <w:tc>
        <w:tcPr>
          <w:tcW w:w="3160" w:type="dxa"/>
          <w:tcMar/>
        </w:tcPr>
        <w:p w:rsidR="60B6502A" w:rsidP="60B6502A" w:rsidRDefault="60B6502A" w14:paraId="368B3C01" w14:textId="399556F1">
          <w:pPr>
            <w:pStyle w:val="Header"/>
            <w:bidi w:val="0"/>
            <w:ind w:right="-115"/>
            <w:jc w:val="right"/>
            <w:rPr>
              <w:rFonts w:ascii="Gill Sans MT" w:hAnsi="Gill Sans MT" w:eastAsia="Gill Sans MT" w:cs="Gill Sans MT"/>
            </w:rPr>
          </w:pPr>
        </w:p>
      </w:tc>
    </w:tr>
  </w:tbl>
  <w:p w:rsidR="60B6502A" w:rsidP="60B6502A" w:rsidRDefault="60B6502A" w14:paraId="2CF234A8" w14:textId="70357934">
    <w:pPr>
      <w:pStyle w:val="Footer"/>
      <w:bidi w:val="0"/>
      <w:rPr>
        <w:rFonts w:ascii="Gill Sans MT" w:hAnsi="Gill Sans MT" w:eastAsia="Gill Sans MT" w:cs="Gill Sans MT"/>
      </w:rPr>
    </w:pPr>
  </w:p>
</w:ftr>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5F1E2330" wp14:textId="77777777">
    <w:pPr>
      <w:pStyle w:val="BodyText"/>
      <w:spacing w:line="14" w:lineRule="auto"/>
      <w:ind w:left="0"/>
    </w:pPr>
    <w:r>
      <w:rPr/>
      <w:drawing>
        <wp:anchor xmlns:wp14="http://schemas.microsoft.com/office/word/2010/wordprocessingDrawing" distT="0" distB="0" distL="0" distR="0" simplePos="0" relativeHeight="487529984" behindDoc="1" locked="0" layoutInCell="1" allowOverlap="1" wp14:anchorId="0EFB2D14" wp14:editId="7777777">
          <wp:simplePos x="0" y="0"/>
          <wp:positionH relativeFrom="page">
            <wp:posOffset>828039</wp:posOffset>
          </wp:positionH>
          <wp:positionV relativeFrom="page">
            <wp:posOffset>720089</wp:posOffset>
          </wp:positionV>
          <wp:extent cx="1539195" cy="39370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1539195" cy="393700"/>
                  </a:xfrm>
                  <a:prstGeom prst="rect">
                    <a:avLst/>
                  </a:prstGeom>
                </pic:spPr>
              </pic:pic>
            </a:graphicData>
          </a:graphic>
        </wp:anchor>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60"/>
      <w:gridCol w:w="3160"/>
      <w:gridCol w:w="3160"/>
    </w:tblGrid>
    <w:tr w:rsidR="60B6502A" w:rsidTr="60B6502A" w14:paraId="44034BBF">
      <w:tc>
        <w:tcPr>
          <w:tcW w:w="3160" w:type="dxa"/>
          <w:tcMar/>
        </w:tcPr>
        <w:p w:rsidR="60B6502A" w:rsidP="60B6502A" w:rsidRDefault="60B6502A" w14:paraId="5032C54F" w14:textId="0ACDD13E">
          <w:pPr>
            <w:pStyle w:val="Header"/>
            <w:bidi w:val="0"/>
            <w:ind w:left="-115"/>
            <w:jc w:val="left"/>
            <w:rPr>
              <w:rFonts w:ascii="Gill Sans MT" w:hAnsi="Gill Sans MT" w:eastAsia="Gill Sans MT" w:cs="Gill Sans MT"/>
            </w:rPr>
          </w:pPr>
        </w:p>
      </w:tc>
      <w:tc>
        <w:tcPr>
          <w:tcW w:w="3160" w:type="dxa"/>
          <w:tcMar/>
        </w:tcPr>
        <w:p w:rsidR="60B6502A" w:rsidP="60B6502A" w:rsidRDefault="60B6502A" w14:paraId="290CCE7D" w14:textId="0FF84877">
          <w:pPr>
            <w:pStyle w:val="Header"/>
            <w:bidi w:val="0"/>
            <w:jc w:val="center"/>
            <w:rPr>
              <w:rFonts w:ascii="Gill Sans MT" w:hAnsi="Gill Sans MT" w:eastAsia="Gill Sans MT" w:cs="Gill Sans MT"/>
            </w:rPr>
          </w:pPr>
        </w:p>
      </w:tc>
      <w:tc>
        <w:tcPr>
          <w:tcW w:w="3160" w:type="dxa"/>
          <w:tcMar/>
        </w:tcPr>
        <w:p w:rsidR="60B6502A" w:rsidP="60B6502A" w:rsidRDefault="60B6502A" w14:paraId="780FB98E" w14:textId="71904C72">
          <w:pPr>
            <w:pStyle w:val="Header"/>
            <w:bidi w:val="0"/>
            <w:ind w:right="-115"/>
            <w:jc w:val="right"/>
            <w:rPr>
              <w:rFonts w:ascii="Gill Sans MT" w:hAnsi="Gill Sans MT" w:eastAsia="Gill Sans MT" w:cs="Gill Sans MT"/>
            </w:rPr>
          </w:pPr>
        </w:p>
      </w:tc>
    </w:tr>
  </w:tbl>
  <w:p w:rsidR="60B6502A" w:rsidP="60B6502A" w:rsidRDefault="60B6502A" w14:paraId="3BB33119" w14:textId="5CA10C42">
    <w:pPr>
      <w:pStyle w:val="Header"/>
      <w:bidi w:val="0"/>
      <w:rPr>
        <w:rFonts w:ascii="Gill Sans MT" w:hAnsi="Gill Sans MT" w:eastAsia="Gill Sans MT" w:cs="Gill Sans M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multiLevelType w:val="hybridMultilevel"/>
    <w:lvl w:ilvl="0">
      <w:start w:val="1"/>
      <w:numFmt w:val="decimal"/>
      <w:lvlText w:val="%1."/>
      <w:lvlJc w:val="left"/>
      <w:pPr>
        <w:ind w:left="426" w:hanging="284"/>
        <w:jc w:val="left"/>
      </w:pPr>
      <w:rPr>
        <w:rFonts w:hint="default" w:ascii="Gill Sans MT" w:hAnsi="Gill Sans MT" w:eastAsia="Gill Sans MT" w:cs="Gill Sans MT"/>
        <w:w w:val="115"/>
        <w:sz w:val="16"/>
        <w:szCs w:val="16"/>
        <w:lang w:val="en-au" w:eastAsia="en-US" w:bidi="ar-SA"/>
      </w:rPr>
    </w:lvl>
    <w:lvl w:ilvl="1">
      <w:start w:val="0"/>
      <w:numFmt w:val="bullet"/>
      <w:lvlText w:val="•"/>
      <w:lvlJc w:val="left"/>
      <w:pPr>
        <w:ind w:left="1325" w:hanging="284"/>
      </w:pPr>
      <w:rPr>
        <w:rFonts w:hint="default"/>
        <w:lang w:val="en-au" w:eastAsia="en-US" w:bidi="ar-SA"/>
      </w:rPr>
    </w:lvl>
    <w:lvl w:ilvl="2">
      <w:start w:val="0"/>
      <w:numFmt w:val="bullet"/>
      <w:lvlText w:val="•"/>
      <w:lvlJc w:val="left"/>
      <w:pPr>
        <w:ind w:left="2231" w:hanging="284"/>
      </w:pPr>
      <w:rPr>
        <w:rFonts w:hint="default"/>
        <w:lang w:val="en-au" w:eastAsia="en-US" w:bidi="ar-SA"/>
      </w:rPr>
    </w:lvl>
    <w:lvl w:ilvl="3">
      <w:start w:val="0"/>
      <w:numFmt w:val="bullet"/>
      <w:lvlText w:val="•"/>
      <w:lvlJc w:val="left"/>
      <w:pPr>
        <w:ind w:left="3137" w:hanging="284"/>
      </w:pPr>
      <w:rPr>
        <w:rFonts w:hint="default"/>
        <w:lang w:val="en-au" w:eastAsia="en-US" w:bidi="ar-SA"/>
      </w:rPr>
    </w:lvl>
    <w:lvl w:ilvl="4">
      <w:start w:val="0"/>
      <w:numFmt w:val="bullet"/>
      <w:lvlText w:val="•"/>
      <w:lvlJc w:val="left"/>
      <w:pPr>
        <w:ind w:left="4043" w:hanging="284"/>
      </w:pPr>
      <w:rPr>
        <w:rFonts w:hint="default"/>
        <w:lang w:val="en-au" w:eastAsia="en-US" w:bidi="ar-SA"/>
      </w:rPr>
    </w:lvl>
    <w:lvl w:ilvl="5">
      <w:start w:val="0"/>
      <w:numFmt w:val="bullet"/>
      <w:lvlText w:val="•"/>
      <w:lvlJc w:val="left"/>
      <w:pPr>
        <w:ind w:left="4949" w:hanging="284"/>
      </w:pPr>
      <w:rPr>
        <w:rFonts w:hint="default"/>
        <w:lang w:val="en-au" w:eastAsia="en-US" w:bidi="ar-SA"/>
      </w:rPr>
    </w:lvl>
    <w:lvl w:ilvl="6">
      <w:start w:val="0"/>
      <w:numFmt w:val="bullet"/>
      <w:lvlText w:val="•"/>
      <w:lvlJc w:val="left"/>
      <w:pPr>
        <w:ind w:left="5855" w:hanging="284"/>
      </w:pPr>
      <w:rPr>
        <w:rFonts w:hint="default"/>
        <w:lang w:val="en-au" w:eastAsia="en-US" w:bidi="ar-SA"/>
      </w:rPr>
    </w:lvl>
    <w:lvl w:ilvl="7">
      <w:start w:val="0"/>
      <w:numFmt w:val="bullet"/>
      <w:lvlText w:val="•"/>
      <w:lvlJc w:val="left"/>
      <w:pPr>
        <w:ind w:left="6761" w:hanging="284"/>
      </w:pPr>
      <w:rPr>
        <w:rFonts w:hint="default"/>
        <w:lang w:val="en-au" w:eastAsia="en-US" w:bidi="ar-SA"/>
      </w:rPr>
    </w:lvl>
    <w:lvl w:ilvl="8">
      <w:start w:val="0"/>
      <w:numFmt w:val="bullet"/>
      <w:lvlText w:val="•"/>
      <w:lvlJc w:val="left"/>
      <w:pPr>
        <w:ind w:left="7667" w:hanging="284"/>
      </w:pPr>
      <w:rPr>
        <w:rFonts w:hint="default"/>
        <w:lang w:val="en-au"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
  <w:rsids>
    <w:rsidRoot w:val="4F1C472F"/>
    <w:rsid w:val="4F1C472F"/>
    <w:rsid w:val="5C3C5543"/>
    <w:rsid w:val="60B6502A"/>
    <w:rsid w:val="7ABB919F"/>
  </w:rsids>
  <w14:docId w14:val="2ABE92FB"/>
  <w15:docId w15:val="{E819EB8C-8D90-40C3-85BB-2F2E9C5293E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Gill Sans MT" w:hAnsi="Gill Sans MT" w:eastAsia="Gill Sans MT" w:cs="Gill Sans MT"/>
      <w:lang w:val="en-au" w:eastAsia="en-US" w:bidi="ar-SA"/>
    </w:rPr>
  </w:style>
  <w:style w:type="paragraph" w:styleId="BodyText">
    <w:name w:val="Body Text"/>
    <w:basedOn w:val="Normal"/>
    <w:uiPriority w:val="1"/>
    <w:qFormat/>
    <w:pPr>
      <w:ind w:left="143"/>
    </w:pPr>
    <w:rPr>
      <w:rFonts w:ascii="Gill Sans MT" w:hAnsi="Gill Sans MT" w:eastAsia="Gill Sans MT" w:cs="Gill Sans MT"/>
      <w:sz w:val="20"/>
      <w:szCs w:val="20"/>
      <w:lang w:val="en-au" w:eastAsia="en-US" w:bidi="ar-SA"/>
    </w:rPr>
  </w:style>
  <w:style w:type="paragraph" w:styleId="Heading1">
    <w:name w:val="heading 1"/>
    <w:basedOn w:val="Normal"/>
    <w:uiPriority w:val="1"/>
    <w:qFormat/>
    <w:pPr>
      <w:ind w:left="143"/>
      <w:outlineLvl w:val="1"/>
    </w:pPr>
    <w:rPr>
      <w:rFonts w:ascii="Trebuchet MS" w:hAnsi="Trebuchet MS" w:eastAsia="Trebuchet MS" w:cs="Trebuchet MS"/>
      <w:b/>
      <w:bCs/>
      <w:sz w:val="20"/>
      <w:szCs w:val="20"/>
      <w:lang w:val="en-au" w:eastAsia="en-US" w:bidi="ar-SA"/>
    </w:rPr>
  </w:style>
  <w:style w:type="paragraph" w:styleId="ListParagraph">
    <w:name w:val="List Paragraph"/>
    <w:basedOn w:val="Normal"/>
    <w:uiPriority w:val="1"/>
    <w:qFormat/>
    <w:pPr>
      <w:spacing w:before="14"/>
      <w:ind w:left="426" w:hanging="284"/>
    </w:pPr>
    <w:rPr>
      <w:rFonts w:ascii="Gill Sans MT" w:hAnsi="Gill Sans MT" w:eastAsia="Gill Sans MT" w:cs="Gill Sans MT"/>
      <w:u w:val="single" w:color="000000"/>
      <w:lang w:val="en-au" w:eastAsia="en-US" w:bidi="ar-SA"/>
    </w:rPr>
  </w:style>
  <w:style w:type="paragraph" w:styleId="TableParagraph">
    <w:name w:val="Table Paragraph"/>
    <w:basedOn w:val="Normal"/>
    <w:uiPriority w:val="1"/>
    <w:qFormat/>
    <w:pPr/>
    <w:rPr>
      <w:lang w:val="en-au" w:eastAsia="en-US" w:bidi="ar-SA"/>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hyperlink" Target="http://www.ndis-iac.com.au/" TargetMode="External" Id="rId8" /><Relationship Type="http://schemas.openxmlformats.org/officeDocument/2006/relationships/numbering" Target="numbering.xml" Id="rId13" /><Relationship Type="http://schemas.openxmlformats.org/officeDocument/2006/relationships/theme" Target="theme/theme1.xml" Id="rId3" /><Relationship Type="http://schemas.openxmlformats.org/officeDocument/2006/relationships/header" Target="header1.xml" Id="rId7" /><Relationship Type="http://schemas.openxmlformats.org/officeDocument/2006/relationships/fontTable" Target="fontTable.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yperlink" Target="mailto:info@icla.org.au" TargetMode="External" Id="rId6" /><Relationship Type="http://schemas.openxmlformats.org/officeDocument/2006/relationships/image" Target="media/image3.jpeg" Id="rId11" /><Relationship Type="http://schemas.openxmlformats.org/officeDocument/2006/relationships/image" Target="media/image1.jpeg" Id="rId5" /><Relationship Type="http://schemas.openxmlformats.org/officeDocument/2006/relationships/customXml" Target="../customXml/item2.xml" Id="rId15" /><Relationship Type="http://schemas.openxmlformats.org/officeDocument/2006/relationships/hyperlink" Target="https://www.ndis.gov.au/community/have-your-say/home-and-living-consultation-ordinary-life-home" TargetMode="External" Id="rId10" /><Relationship Type="http://schemas.openxmlformats.org/officeDocument/2006/relationships/settings" Target="settings.xml" Id="rId4" /><Relationship Type="http://schemas.openxmlformats.org/officeDocument/2006/relationships/hyperlink" Target="https://www.ndis.gov.au/understanding/how-ndis-works/mental-health-and-ndis" TargetMode="External" Id="rId9" /><Relationship Type="http://schemas.openxmlformats.org/officeDocument/2006/relationships/customXml" Target="../customXml/item1.xml" Id="rId14" /><Relationship Type="http://schemas.openxmlformats.org/officeDocument/2006/relationships/hyperlink" Target="http://www.icla.org.au/" TargetMode="External" Id="R3de78437a2ec4e31" /><Relationship Type="http://schemas.openxmlformats.org/officeDocument/2006/relationships/header" Target="header2.xml" Id="R02d5d4ef6b3e4916" /><Relationship Type="http://schemas.openxmlformats.org/officeDocument/2006/relationships/footer" Target="footer.xml" Id="Ra09a53c58f104139" /><Relationship Type="http://schemas.openxmlformats.org/officeDocument/2006/relationships/footer" Target="footer2.xml" Id="Re7207ade001842e2" /><Relationship Type="http://schemas.openxmlformats.org/officeDocument/2006/relationships/footer" Target="footer3.xml" Id="Ra55294dcf2d840a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155FEB99-37D7-4BC5-83D1-741A3BCE6041}"/>
</file>

<file path=customXml/itemProps2.xml><?xml version="1.0" encoding="utf-8"?>
<ds:datastoreItem xmlns:ds="http://schemas.openxmlformats.org/officeDocument/2006/customXml" ds:itemID="{D7C710A6-D4BD-4AC0-B629-39DEF786721F}"/>
</file>

<file path=customXml/itemProps3.xml><?xml version="1.0" encoding="utf-8"?>
<ds:datastoreItem xmlns:ds="http://schemas.openxmlformats.org/officeDocument/2006/customXml" ds:itemID="{CCCBB8EA-559F-4857-90D4-A223CFBAF9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dc:creator>
  <cp:lastModifiedBy>Doolan, Brianna</cp:lastModifiedBy>
  <dcterms:created xsi:type="dcterms:W3CDTF">2021-10-15T01:23:46Z</dcterms:created>
  <dcterms:modified xsi:type="dcterms:W3CDTF">2021-12-06T01:20:31Z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for Microsoft 365</vt:lpwstr>
  </property>
  <property fmtid="{D5CDD505-2E9C-101B-9397-08002B2CF9AE}" pid="4" name="LastSaved">
    <vt:filetime>2021-10-15T00:00:00Z</vt:filetime>
  </property>
  <property fmtid="{D5CDD505-2E9C-101B-9397-08002B2CF9AE}" pid="5" name="ContentTypeId">
    <vt:lpwstr>0x010100B532A8D0E94B0C4EB5C9CB8C21A8BC85</vt:lpwstr>
  </property>
</Properties>
</file>