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BFEA" w14:textId="77777777" w:rsidR="001C7324" w:rsidRPr="0030493D" w:rsidRDefault="000A112D" w:rsidP="00471619">
      <w:pPr>
        <w:pStyle w:val="Heading1"/>
        <w:spacing w:after="480"/>
        <w:rPr>
          <w:rFonts w:asciiTheme="majorHAnsi" w:hAnsiTheme="majorHAnsi" w:cstheme="majorHAnsi"/>
        </w:rPr>
      </w:pPr>
      <w:bookmarkStart w:id="0" w:name="_Toc256000000"/>
      <w:bookmarkStart w:id="1" w:name="_Toc41463424"/>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战略</w:t>
      </w:r>
      <w:r w:rsidRPr="0030493D">
        <w:rPr>
          <w:rFonts w:asciiTheme="majorHAnsi" w:eastAsia="SimSun" w:hAnsiTheme="majorHAnsi" w:cstheme="majorHAnsi"/>
          <w:lang w:val="zh-CN"/>
        </w:rPr>
        <w:br/>
      </w:r>
      <w:r w:rsidRPr="0030493D">
        <w:rPr>
          <w:rFonts w:asciiTheme="majorHAnsi" w:eastAsia="SimSun" w:hAnsiTheme="majorHAnsi" w:cstheme="majorHAnsi"/>
          <w:b w:val="0"/>
          <w:sz w:val="40"/>
          <w:lang w:val="zh-CN"/>
        </w:rPr>
        <w:t>“</w:t>
      </w:r>
      <w:r w:rsidRPr="0030493D">
        <w:rPr>
          <w:rFonts w:asciiTheme="majorHAnsi" w:eastAsia="SimSun" w:hAnsiTheme="majorHAnsi" w:cstheme="majorHAnsi"/>
          <w:b w:val="0"/>
          <w:sz w:val="40"/>
          <w:lang w:val="zh-CN"/>
        </w:rPr>
        <w:t>我们的身体、我们的性别以及我们的关系</w:t>
      </w:r>
      <w:r w:rsidRPr="0030493D">
        <w:rPr>
          <w:rFonts w:asciiTheme="majorHAnsi" w:eastAsia="SimSun" w:hAnsiTheme="majorHAnsi" w:cstheme="majorHAnsi"/>
          <w:b w:val="0"/>
          <w:sz w:val="40"/>
          <w:lang w:val="zh-CN"/>
        </w:rPr>
        <w:t>”</w:t>
      </w:r>
      <w:bookmarkEnd w:id="0"/>
      <w:bookmarkEnd w:id="1"/>
    </w:p>
    <w:p w14:paraId="4E7A65B3" w14:textId="6B055365" w:rsidR="00471619" w:rsidRDefault="000A112D" w:rsidP="00471619">
      <w:pPr>
        <w:pStyle w:val="Versionanddate"/>
        <w:spacing w:after="240"/>
        <w:rPr>
          <w:rFonts w:asciiTheme="majorHAnsi" w:hAnsiTheme="majorHAnsi" w:cstheme="majorHAnsi"/>
        </w:rPr>
      </w:pPr>
      <w:r w:rsidRPr="0030493D">
        <w:rPr>
          <w:rFonts w:asciiTheme="majorHAnsi" w:eastAsia="SimSun" w:hAnsiTheme="majorHAnsi" w:cstheme="majorHAnsi"/>
          <w:lang w:val="zh-CN"/>
        </w:rPr>
        <w:t>版本</w:t>
      </w:r>
      <w:r w:rsidRPr="0030493D">
        <w:rPr>
          <w:rFonts w:asciiTheme="majorHAnsi" w:eastAsia="SimSun" w:hAnsiTheme="majorHAnsi" w:cstheme="majorHAnsi"/>
          <w:lang w:val="en-AU"/>
        </w:rPr>
        <w:t>1.0</w:t>
      </w:r>
      <w:r w:rsidRPr="0030493D">
        <w:rPr>
          <w:rFonts w:asciiTheme="majorHAnsi" w:eastAsia="SimSun" w:hAnsiTheme="majorHAnsi" w:cstheme="majorHAnsi"/>
          <w:lang w:val="en-AU"/>
        </w:rPr>
        <w:softHyphen/>
        <w:t>-2020</w:t>
      </w:r>
      <w:r w:rsidRPr="0030493D">
        <w:rPr>
          <w:rFonts w:asciiTheme="majorHAnsi" w:eastAsia="SimSun" w:hAnsiTheme="majorHAnsi" w:cstheme="majorHAnsi"/>
          <w:lang w:val="zh-CN"/>
        </w:rPr>
        <w:t>年</w:t>
      </w:r>
      <w:r w:rsidRPr="0030493D">
        <w:rPr>
          <w:rFonts w:asciiTheme="majorHAnsi" w:eastAsia="SimSun" w:hAnsiTheme="majorHAnsi" w:cstheme="majorHAnsi"/>
          <w:lang w:val="en-AU"/>
        </w:rPr>
        <w:t>6</w:t>
      </w:r>
      <w:r w:rsidRPr="0030493D">
        <w:rPr>
          <w:rFonts w:asciiTheme="majorHAnsi" w:eastAsia="SimSun" w:hAnsiTheme="majorHAnsi" w:cstheme="majorHAnsi"/>
          <w:lang w:val="zh-CN"/>
        </w:rPr>
        <w:t>月</w:t>
      </w:r>
      <w:r w:rsidRPr="0030493D">
        <w:rPr>
          <w:rFonts w:asciiTheme="majorHAnsi" w:eastAsia="SimSun" w:hAnsiTheme="majorHAnsi" w:cstheme="majorHAnsi"/>
          <w:lang w:val="en-AU"/>
        </w:rPr>
        <w:br/>
      </w:r>
      <w:r w:rsidR="0017370A" w:rsidRPr="0030493D">
        <w:rPr>
          <w:rFonts w:asciiTheme="majorHAnsi" w:hAnsiTheme="majorHAnsi" w:cstheme="majorHAnsi"/>
        </w:rPr>
        <w:t xml:space="preserve">Chinese (Simplified) | </w:t>
      </w:r>
      <w:r w:rsidR="0017370A" w:rsidRPr="0030493D">
        <w:rPr>
          <w:rFonts w:asciiTheme="majorHAnsi" w:hAnsiTheme="majorHAnsi" w:cstheme="majorHAnsi"/>
        </w:rPr>
        <w:t>简体中文</w:t>
      </w:r>
      <w:r w:rsidR="00D44B3A">
        <w:rPr>
          <w:rFonts w:asciiTheme="majorHAnsi" w:eastAsia="MS PGothic" w:hAnsiTheme="majorHAnsi" w:cstheme="majorHAnsi"/>
        </w:rPr>
        <w:br/>
      </w:r>
      <w:r w:rsidR="001665A1" w:rsidRPr="00D44B3A">
        <w:rPr>
          <w:rFonts w:asciiTheme="majorHAnsi" w:eastAsia="SimSun" w:hAnsiTheme="majorHAnsi" w:cstheme="majorHAnsi"/>
          <w:b/>
          <w:sz w:val="10"/>
          <w:szCs w:val="10"/>
          <w:lang w:val="en-AU"/>
        </w:rPr>
        <w:br/>
      </w:r>
      <w:r w:rsidR="001665A1" w:rsidRPr="0030493D">
        <w:rPr>
          <w:rFonts w:asciiTheme="majorHAnsi" w:eastAsia="SimSun" w:hAnsiTheme="majorHAnsi" w:cstheme="majorHAnsi"/>
          <w:b/>
          <w:lang w:val="en-AU"/>
        </w:rPr>
        <w:t>ndis.gov.au</w:t>
      </w:r>
      <w:r w:rsidRPr="0030493D">
        <w:rPr>
          <w:rStyle w:val="WebsiteChar"/>
          <w:rFonts w:asciiTheme="majorHAnsi" w:hAnsiTheme="majorHAnsi" w:cstheme="majorHAnsi"/>
        </w:rPr>
        <w:br/>
      </w:r>
      <w:r w:rsidR="00FA334F" w:rsidRPr="0030493D">
        <w:rPr>
          <w:rFonts w:asciiTheme="majorHAnsi" w:hAnsiTheme="majorHAnsi" w:cstheme="majorHAnsi"/>
          <w:noProof/>
          <w:lang w:val="en-AU" w:eastAsia="en-AU"/>
        </w:rPr>
        <w:drawing>
          <wp:inline distT="0" distB="0" distL="0" distR="0" wp14:anchorId="77C28B43" wp14:editId="6882AA0C">
            <wp:extent cx="969645" cy="508729"/>
            <wp:effectExtent l="0" t="0" r="1905" b="5715"/>
            <wp:docPr id="4" name="Picture 4" descr="NDIS徽标">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0FDAEDC" w14:textId="31A1A122" w:rsidR="007219F1" w:rsidRPr="0030493D" w:rsidRDefault="00471619" w:rsidP="001C7324">
      <w:pPr>
        <w:pStyle w:val="Versionanddate"/>
        <w:spacing w:after="240"/>
        <w:rPr>
          <w:rFonts w:asciiTheme="majorHAnsi" w:hAnsiTheme="majorHAnsi" w:cstheme="majorHAnsi"/>
          <w:b/>
        </w:rPr>
      </w:pPr>
      <w:r>
        <w:rPr>
          <w:sz w:val="22"/>
          <w:szCs w:val="22"/>
        </w:rPr>
        <w:t>June 2020</w:t>
      </w:r>
      <w:r w:rsidRPr="00FA334F">
        <w:rPr>
          <w:sz w:val="22"/>
          <w:szCs w:val="22"/>
        </w:rPr>
        <w:t xml:space="preserve"> | </w:t>
      </w:r>
      <w:r>
        <w:rPr>
          <w:sz w:val="22"/>
          <w:szCs w:val="22"/>
        </w:rPr>
        <w:t>NDIA’s LGBTIQA+ Strategy</w:t>
      </w:r>
      <w:r w:rsidRPr="0030493D">
        <w:rPr>
          <w:rFonts w:asciiTheme="majorHAnsi" w:hAnsiTheme="majorHAnsi" w:cstheme="majorHAnsi"/>
        </w:rPr>
        <w:t xml:space="preserve"> </w:t>
      </w:r>
      <w:r w:rsidR="000A112D" w:rsidRPr="0030493D">
        <w:rPr>
          <w:rFonts w:asciiTheme="majorHAnsi" w:hAnsiTheme="majorHAnsi" w:cstheme="majorHAnsi"/>
        </w:rPr>
        <w:br w:type="page"/>
      </w:r>
    </w:p>
    <w:p w14:paraId="6F29F2C7" w14:textId="77777777" w:rsidR="007219F1" w:rsidRPr="0030493D" w:rsidRDefault="000A112D" w:rsidP="00BE632A">
      <w:pPr>
        <w:pStyle w:val="Heading2"/>
        <w:numPr>
          <w:ilvl w:val="0"/>
          <w:numId w:val="0"/>
        </w:numPr>
        <w:rPr>
          <w:rFonts w:asciiTheme="majorHAnsi" w:hAnsiTheme="majorHAnsi" w:cstheme="majorHAnsi"/>
        </w:rPr>
      </w:pPr>
      <w:bookmarkStart w:id="2" w:name="_Toc256000001"/>
      <w:bookmarkStart w:id="3" w:name="_Toc41463425"/>
      <w:r w:rsidRPr="0030493D">
        <w:rPr>
          <w:rFonts w:asciiTheme="majorHAnsi" w:eastAsia="SimSun" w:hAnsiTheme="majorHAnsi" w:cstheme="majorHAnsi"/>
          <w:lang w:val="zh-CN"/>
        </w:rPr>
        <w:lastRenderedPageBreak/>
        <w:t>目录</w:t>
      </w:r>
      <w:bookmarkEnd w:id="2"/>
      <w:bookmarkEnd w:id="3"/>
    </w:p>
    <w:p w14:paraId="3753B9B9" w14:textId="77777777" w:rsidR="00470D0A" w:rsidRPr="00D44B3A" w:rsidRDefault="000A112D" w:rsidP="00D44B3A">
      <w:pPr>
        <w:pStyle w:val="TOC1"/>
        <w:rPr>
          <w:noProof/>
        </w:rPr>
      </w:pPr>
      <w:r w:rsidRPr="00D44B3A">
        <w:t>国家残障保险局的</w:t>
      </w:r>
      <w:r w:rsidRPr="00D44B3A">
        <w:t>LGBTIQA+</w:t>
      </w:r>
      <w:r w:rsidRPr="00D44B3A">
        <w:t>战略</w:t>
      </w:r>
      <w:r w:rsidRPr="00D44B3A">
        <w:fldChar w:fldCharType="begin"/>
      </w:r>
      <w:r w:rsidR="0040062A" w:rsidRPr="00D44B3A">
        <w:instrText xml:space="preserve"> TOC \o "1-5" \h \z \u </w:instrText>
      </w:r>
      <w:r w:rsidRPr="00D44B3A">
        <w:fldChar w:fldCharType="separate"/>
      </w:r>
    </w:p>
    <w:p w14:paraId="263B679D" w14:textId="2A8E1DDE" w:rsidR="00633083" w:rsidRPr="00D44B3A" w:rsidRDefault="00027E31" w:rsidP="00D44B3A">
      <w:pPr>
        <w:pStyle w:val="TOC2"/>
        <w:rPr>
          <w:b w:val="0"/>
          <w:noProof/>
        </w:rPr>
      </w:pPr>
      <w:hyperlink w:anchor="_Toc256000002" w:history="1">
        <w:r w:rsidR="000A112D" w:rsidRPr="00D44B3A">
          <w:rPr>
            <w:rStyle w:val="Hyperlink"/>
            <w:b w:val="0"/>
            <w:noProof/>
          </w:rPr>
          <w:t>1.</w:t>
        </w:r>
        <w:r w:rsidR="000A112D" w:rsidRPr="00D44B3A">
          <w:rPr>
            <w:b w:val="0"/>
            <w:noProof/>
          </w:rPr>
          <w:tab/>
        </w:r>
        <w:r w:rsidR="000A112D" w:rsidRPr="00D44B3A">
          <w:rPr>
            <w:rStyle w:val="Hyperlink"/>
            <w:rFonts w:eastAsia="SimSun"/>
            <w:b w:val="0"/>
            <w:noProof/>
            <w:u w:val="none"/>
            <w:lang w:val="zh-CN"/>
          </w:rPr>
          <w:t>简介</w:t>
        </w:r>
        <w:r w:rsidR="000A112D" w:rsidRPr="00D44B3A">
          <w:rPr>
            <w:b w:val="0"/>
            <w:noProof/>
          </w:rPr>
          <w:tab/>
        </w:r>
        <w:r w:rsidR="0030493D" w:rsidRPr="00D44B3A">
          <w:rPr>
            <w:b w:val="0"/>
            <w:noProof/>
          </w:rPr>
          <w:t>3</w:t>
        </w:r>
      </w:hyperlink>
    </w:p>
    <w:p w14:paraId="5002B7CB" w14:textId="291C99A1" w:rsidR="00633083" w:rsidRPr="00D44B3A" w:rsidRDefault="00027E31" w:rsidP="00D44B3A">
      <w:pPr>
        <w:pStyle w:val="TOC2"/>
        <w:rPr>
          <w:b w:val="0"/>
          <w:noProof/>
        </w:rPr>
      </w:pPr>
      <w:hyperlink w:anchor="_Toc256000003" w:history="1">
        <w:r w:rsidR="000A112D" w:rsidRPr="00D44B3A">
          <w:rPr>
            <w:rStyle w:val="Hyperlink"/>
            <w:b w:val="0"/>
            <w:noProof/>
          </w:rPr>
          <w:t>2.</w:t>
        </w:r>
        <w:r w:rsidR="000A112D" w:rsidRPr="00D44B3A">
          <w:rPr>
            <w:b w:val="0"/>
            <w:noProof/>
          </w:rPr>
          <w:tab/>
        </w:r>
        <w:r w:rsidR="000A112D" w:rsidRPr="00D44B3A">
          <w:rPr>
            <w:rStyle w:val="Hyperlink"/>
            <w:rFonts w:eastAsia="SimSun"/>
            <w:b w:val="0"/>
            <w:noProof/>
            <w:lang w:val="zh-CN"/>
          </w:rPr>
          <w:t>我们的收获</w:t>
        </w:r>
        <w:r w:rsidR="000A112D" w:rsidRPr="00D44B3A">
          <w:rPr>
            <w:b w:val="0"/>
            <w:noProof/>
          </w:rPr>
          <w:tab/>
        </w:r>
        <w:r w:rsidR="0030493D" w:rsidRPr="00D44B3A">
          <w:rPr>
            <w:b w:val="0"/>
            <w:noProof/>
          </w:rPr>
          <w:t>3</w:t>
        </w:r>
      </w:hyperlink>
    </w:p>
    <w:p w14:paraId="1351C4B6" w14:textId="493E7002" w:rsidR="00633083" w:rsidRPr="00D44B3A" w:rsidRDefault="00027E31">
      <w:pPr>
        <w:pStyle w:val="TOC3"/>
        <w:tabs>
          <w:tab w:val="left" w:pos="1100"/>
        </w:tabs>
        <w:rPr>
          <w:rFonts w:asciiTheme="majorHAnsi" w:hAnsiTheme="majorHAnsi" w:cstheme="majorHAnsi"/>
          <w:bCs/>
          <w:noProof/>
        </w:rPr>
      </w:pPr>
      <w:hyperlink w:anchor="_Toc256000004" w:history="1">
        <w:r w:rsidR="000A112D" w:rsidRPr="00D44B3A">
          <w:rPr>
            <w:rStyle w:val="Hyperlink"/>
            <w:rFonts w:asciiTheme="majorHAnsi" w:hAnsiTheme="majorHAnsi" w:cstheme="majorHAnsi"/>
            <w:bCs/>
            <w:noProof/>
          </w:rPr>
          <w:t>2.1</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我们的身体</w:t>
        </w:r>
        <w:r w:rsidR="000A112D" w:rsidRPr="00D44B3A">
          <w:rPr>
            <w:rFonts w:asciiTheme="majorHAnsi" w:hAnsiTheme="majorHAnsi" w:cstheme="majorHAnsi"/>
            <w:bCs/>
            <w:noProof/>
          </w:rPr>
          <w:tab/>
        </w:r>
        <w:r w:rsidR="0030493D" w:rsidRPr="00D44B3A">
          <w:rPr>
            <w:rFonts w:asciiTheme="majorHAnsi" w:hAnsiTheme="majorHAnsi" w:cstheme="majorHAnsi"/>
            <w:bCs/>
            <w:noProof/>
          </w:rPr>
          <w:t>4</w:t>
        </w:r>
      </w:hyperlink>
    </w:p>
    <w:p w14:paraId="42F4250D" w14:textId="7B5BD13E" w:rsidR="00633083" w:rsidRPr="00D44B3A" w:rsidRDefault="00027E31">
      <w:pPr>
        <w:pStyle w:val="TOC3"/>
        <w:tabs>
          <w:tab w:val="left" w:pos="1100"/>
        </w:tabs>
        <w:rPr>
          <w:rFonts w:asciiTheme="majorHAnsi" w:hAnsiTheme="majorHAnsi" w:cstheme="majorHAnsi"/>
          <w:bCs/>
          <w:noProof/>
        </w:rPr>
      </w:pPr>
      <w:hyperlink w:anchor="_Toc256000005" w:history="1">
        <w:r w:rsidR="000A112D" w:rsidRPr="00D44B3A">
          <w:rPr>
            <w:rStyle w:val="Hyperlink"/>
            <w:rFonts w:asciiTheme="majorHAnsi" w:hAnsiTheme="majorHAnsi" w:cstheme="majorHAnsi"/>
            <w:bCs/>
            <w:noProof/>
          </w:rPr>
          <w:t>2.2</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我们的性别</w:t>
        </w:r>
        <w:r w:rsidR="000A112D" w:rsidRPr="00D44B3A">
          <w:rPr>
            <w:rFonts w:asciiTheme="majorHAnsi" w:hAnsiTheme="majorHAnsi" w:cstheme="majorHAnsi"/>
            <w:bCs/>
            <w:noProof/>
          </w:rPr>
          <w:tab/>
        </w:r>
        <w:r w:rsidR="0030493D" w:rsidRPr="00D44B3A">
          <w:rPr>
            <w:rFonts w:asciiTheme="majorHAnsi" w:hAnsiTheme="majorHAnsi" w:cstheme="majorHAnsi"/>
            <w:bCs/>
            <w:noProof/>
          </w:rPr>
          <w:t>4</w:t>
        </w:r>
      </w:hyperlink>
    </w:p>
    <w:p w14:paraId="2B3E40A3" w14:textId="0C773389" w:rsidR="00633083" w:rsidRPr="00D44B3A" w:rsidRDefault="00027E31">
      <w:pPr>
        <w:pStyle w:val="TOC3"/>
        <w:tabs>
          <w:tab w:val="left" w:pos="1100"/>
        </w:tabs>
        <w:rPr>
          <w:rFonts w:asciiTheme="majorHAnsi" w:hAnsiTheme="majorHAnsi" w:cstheme="majorHAnsi"/>
          <w:bCs/>
          <w:noProof/>
        </w:rPr>
      </w:pPr>
      <w:hyperlink w:anchor="_Toc256000006" w:history="1">
        <w:r w:rsidR="000A112D" w:rsidRPr="00D44B3A">
          <w:rPr>
            <w:rStyle w:val="Hyperlink"/>
            <w:rFonts w:asciiTheme="majorHAnsi" w:hAnsiTheme="majorHAnsi" w:cstheme="majorHAnsi"/>
            <w:bCs/>
            <w:noProof/>
          </w:rPr>
          <w:t>2.3</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我们的关系</w:t>
        </w:r>
        <w:r w:rsidR="000A112D" w:rsidRPr="00D44B3A">
          <w:rPr>
            <w:rFonts w:asciiTheme="majorHAnsi" w:hAnsiTheme="majorHAnsi" w:cstheme="majorHAnsi"/>
            <w:bCs/>
            <w:noProof/>
          </w:rPr>
          <w:tab/>
        </w:r>
        <w:r w:rsidR="0030493D" w:rsidRPr="00D44B3A">
          <w:rPr>
            <w:rFonts w:asciiTheme="majorHAnsi" w:hAnsiTheme="majorHAnsi" w:cstheme="majorHAnsi"/>
            <w:bCs/>
            <w:noProof/>
          </w:rPr>
          <w:t>4</w:t>
        </w:r>
      </w:hyperlink>
    </w:p>
    <w:p w14:paraId="0E4269AF" w14:textId="5400B38F" w:rsidR="00633083" w:rsidRPr="00D44B3A" w:rsidRDefault="00027E31">
      <w:pPr>
        <w:pStyle w:val="TOC3"/>
        <w:tabs>
          <w:tab w:val="left" w:pos="1100"/>
        </w:tabs>
        <w:rPr>
          <w:rFonts w:asciiTheme="majorHAnsi" w:hAnsiTheme="majorHAnsi" w:cstheme="majorHAnsi"/>
          <w:bCs/>
          <w:noProof/>
        </w:rPr>
      </w:pPr>
      <w:hyperlink w:anchor="_Toc256000007" w:history="1">
        <w:r w:rsidR="000A112D" w:rsidRPr="00D44B3A">
          <w:rPr>
            <w:rStyle w:val="Hyperlink"/>
            <w:rFonts w:asciiTheme="majorHAnsi" w:hAnsiTheme="majorHAnsi" w:cstheme="majorHAnsi"/>
            <w:bCs/>
            <w:noProof/>
          </w:rPr>
          <w:t>2.4</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多元交错</w:t>
        </w:r>
        <w:r w:rsidR="000A112D" w:rsidRPr="00D44B3A">
          <w:rPr>
            <w:rFonts w:asciiTheme="majorHAnsi" w:hAnsiTheme="majorHAnsi" w:cstheme="majorHAnsi"/>
            <w:bCs/>
            <w:noProof/>
          </w:rPr>
          <w:tab/>
        </w:r>
        <w:r w:rsidR="0030493D" w:rsidRPr="00D44B3A">
          <w:rPr>
            <w:rFonts w:asciiTheme="majorHAnsi" w:hAnsiTheme="majorHAnsi" w:cstheme="majorHAnsi"/>
            <w:bCs/>
            <w:noProof/>
          </w:rPr>
          <w:t>4</w:t>
        </w:r>
      </w:hyperlink>
    </w:p>
    <w:p w14:paraId="24DD2875" w14:textId="39F555E8" w:rsidR="00633083" w:rsidRPr="00D44B3A" w:rsidRDefault="00027E31" w:rsidP="00D44B3A">
      <w:pPr>
        <w:pStyle w:val="TOC2"/>
        <w:rPr>
          <w:b w:val="0"/>
          <w:noProof/>
        </w:rPr>
      </w:pPr>
      <w:hyperlink w:anchor="_Toc256000008" w:history="1">
        <w:r w:rsidR="000A112D" w:rsidRPr="00D44B3A">
          <w:rPr>
            <w:rStyle w:val="Hyperlink"/>
            <w:b w:val="0"/>
            <w:noProof/>
          </w:rPr>
          <w:t>3.</w:t>
        </w:r>
        <w:r w:rsidR="000A112D" w:rsidRPr="00D44B3A">
          <w:rPr>
            <w:b w:val="0"/>
            <w:noProof/>
          </w:rPr>
          <w:tab/>
        </w:r>
        <w:r w:rsidR="000A112D" w:rsidRPr="00D44B3A">
          <w:rPr>
            <w:rStyle w:val="Hyperlink"/>
            <w:rFonts w:eastAsia="SimSun"/>
            <w:b w:val="0"/>
            <w:noProof/>
            <w:lang w:val="zh-CN"/>
          </w:rPr>
          <w:t>我们目前完成的工作</w:t>
        </w:r>
        <w:r w:rsidR="000A112D" w:rsidRPr="00D44B3A">
          <w:rPr>
            <w:b w:val="0"/>
            <w:noProof/>
          </w:rPr>
          <w:tab/>
        </w:r>
        <w:r w:rsidR="0030493D" w:rsidRPr="00D44B3A">
          <w:rPr>
            <w:b w:val="0"/>
            <w:noProof/>
          </w:rPr>
          <w:t>4</w:t>
        </w:r>
      </w:hyperlink>
    </w:p>
    <w:p w14:paraId="5365C7BA" w14:textId="13ED80C6" w:rsidR="00633083" w:rsidRPr="00D44B3A" w:rsidRDefault="00027E31" w:rsidP="00D44B3A">
      <w:pPr>
        <w:pStyle w:val="TOC2"/>
        <w:rPr>
          <w:b w:val="0"/>
          <w:noProof/>
        </w:rPr>
      </w:pPr>
      <w:hyperlink w:anchor="_Toc256000010" w:history="1">
        <w:r w:rsidR="000A112D" w:rsidRPr="00D44B3A">
          <w:rPr>
            <w:rStyle w:val="Hyperlink"/>
            <w:b w:val="0"/>
            <w:noProof/>
          </w:rPr>
          <w:t>4.</w:t>
        </w:r>
        <w:r w:rsidR="000A112D" w:rsidRPr="00D44B3A">
          <w:rPr>
            <w:b w:val="0"/>
            <w:noProof/>
          </w:rPr>
          <w:tab/>
        </w:r>
        <w:r w:rsidR="000A112D" w:rsidRPr="00D44B3A">
          <w:rPr>
            <w:rStyle w:val="Hyperlink"/>
            <w:rFonts w:eastAsia="SimSun"/>
            <w:b w:val="0"/>
            <w:noProof/>
            <w:lang w:val="zh-CN"/>
          </w:rPr>
          <w:t>我们的初衷</w:t>
        </w:r>
        <w:r w:rsidR="000A112D" w:rsidRPr="00D44B3A">
          <w:rPr>
            <w:b w:val="0"/>
            <w:noProof/>
          </w:rPr>
          <w:tab/>
        </w:r>
        <w:r w:rsidR="0030493D" w:rsidRPr="00D44B3A">
          <w:rPr>
            <w:b w:val="0"/>
            <w:noProof/>
          </w:rPr>
          <w:t>6</w:t>
        </w:r>
      </w:hyperlink>
    </w:p>
    <w:p w14:paraId="02ABFF65" w14:textId="1971D717" w:rsidR="00633083" w:rsidRPr="00D44B3A" w:rsidRDefault="00027E31">
      <w:pPr>
        <w:pStyle w:val="TOC3"/>
        <w:tabs>
          <w:tab w:val="left" w:pos="1100"/>
        </w:tabs>
        <w:rPr>
          <w:rFonts w:asciiTheme="majorHAnsi" w:hAnsiTheme="majorHAnsi" w:cstheme="majorHAnsi"/>
          <w:bCs/>
          <w:noProof/>
        </w:rPr>
      </w:pPr>
      <w:hyperlink w:anchor="_Toc256000011" w:history="1">
        <w:r w:rsidR="000A112D" w:rsidRPr="00D44B3A">
          <w:rPr>
            <w:rStyle w:val="Hyperlink"/>
            <w:rFonts w:asciiTheme="majorHAnsi" w:hAnsiTheme="majorHAnsi" w:cstheme="majorHAnsi"/>
            <w:bCs/>
            <w:noProof/>
          </w:rPr>
          <w:t>4.1</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改善机构文化和态度</w:t>
        </w:r>
        <w:r w:rsidR="000A112D" w:rsidRPr="00D44B3A">
          <w:rPr>
            <w:rFonts w:asciiTheme="majorHAnsi" w:hAnsiTheme="majorHAnsi" w:cstheme="majorHAnsi"/>
            <w:bCs/>
            <w:noProof/>
          </w:rPr>
          <w:tab/>
        </w:r>
        <w:r w:rsidR="0030493D" w:rsidRPr="00D44B3A">
          <w:rPr>
            <w:rFonts w:asciiTheme="majorHAnsi" w:hAnsiTheme="majorHAnsi" w:cstheme="majorHAnsi"/>
            <w:bCs/>
            <w:noProof/>
          </w:rPr>
          <w:t>6</w:t>
        </w:r>
      </w:hyperlink>
    </w:p>
    <w:p w14:paraId="690ED1A4" w14:textId="3F5558CF" w:rsidR="00633083" w:rsidRPr="00D44B3A" w:rsidRDefault="00027E31">
      <w:pPr>
        <w:pStyle w:val="TOC3"/>
        <w:tabs>
          <w:tab w:val="left" w:pos="1100"/>
        </w:tabs>
        <w:rPr>
          <w:rFonts w:asciiTheme="majorHAnsi" w:hAnsiTheme="majorHAnsi" w:cstheme="majorHAnsi"/>
          <w:bCs/>
          <w:noProof/>
        </w:rPr>
      </w:pPr>
      <w:hyperlink w:anchor="_Toc256000013" w:history="1">
        <w:r w:rsidR="000A112D" w:rsidRPr="00D44B3A">
          <w:rPr>
            <w:rStyle w:val="Hyperlink"/>
            <w:rFonts w:asciiTheme="majorHAnsi" w:hAnsiTheme="majorHAnsi" w:cstheme="majorHAnsi"/>
            <w:bCs/>
            <w:noProof/>
          </w:rPr>
          <w:t>4.2</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改善合作方式</w:t>
        </w:r>
        <w:r w:rsidR="000A112D" w:rsidRPr="00D44B3A">
          <w:rPr>
            <w:rFonts w:asciiTheme="majorHAnsi" w:hAnsiTheme="majorHAnsi" w:cstheme="majorHAnsi"/>
            <w:bCs/>
            <w:noProof/>
          </w:rPr>
          <w:tab/>
        </w:r>
        <w:r w:rsidR="0030493D" w:rsidRPr="00D44B3A">
          <w:rPr>
            <w:rFonts w:asciiTheme="majorHAnsi" w:hAnsiTheme="majorHAnsi" w:cstheme="majorHAnsi"/>
            <w:bCs/>
            <w:noProof/>
          </w:rPr>
          <w:t>6</w:t>
        </w:r>
      </w:hyperlink>
    </w:p>
    <w:p w14:paraId="658441FE" w14:textId="483CD3AB" w:rsidR="00633083" w:rsidRPr="00D44B3A" w:rsidRDefault="00027E31">
      <w:pPr>
        <w:pStyle w:val="TOC3"/>
        <w:tabs>
          <w:tab w:val="left" w:pos="1100"/>
        </w:tabs>
        <w:rPr>
          <w:rFonts w:asciiTheme="majorHAnsi" w:hAnsiTheme="majorHAnsi" w:cstheme="majorHAnsi"/>
          <w:bCs/>
          <w:noProof/>
        </w:rPr>
      </w:pPr>
      <w:hyperlink w:anchor="_Toc256000015" w:history="1">
        <w:r w:rsidR="000A112D" w:rsidRPr="00D44B3A">
          <w:rPr>
            <w:rStyle w:val="Hyperlink"/>
            <w:rFonts w:asciiTheme="majorHAnsi" w:hAnsiTheme="majorHAnsi" w:cstheme="majorHAnsi"/>
            <w:bCs/>
            <w:noProof/>
          </w:rPr>
          <w:t>4.3</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增加代表性和提高参与度</w:t>
        </w:r>
        <w:r w:rsidR="000A112D" w:rsidRPr="00D44B3A">
          <w:rPr>
            <w:rFonts w:asciiTheme="majorHAnsi" w:hAnsiTheme="majorHAnsi" w:cstheme="majorHAnsi"/>
            <w:bCs/>
            <w:noProof/>
          </w:rPr>
          <w:tab/>
        </w:r>
        <w:r w:rsidR="0030493D" w:rsidRPr="00D44B3A">
          <w:rPr>
            <w:rFonts w:asciiTheme="majorHAnsi" w:hAnsiTheme="majorHAnsi" w:cstheme="majorHAnsi"/>
            <w:bCs/>
            <w:noProof/>
          </w:rPr>
          <w:t>6</w:t>
        </w:r>
      </w:hyperlink>
    </w:p>
    <w:p w14:paraId="66DA8A45" w14:textId="6091121F" w:rsidR="00633083" w:rsidRPr="00D44B3A" w:rsidRDefault="00027E31">
      <w:pPr>
        <w:pStyle w:val="TOC3"/>
        <w:tabs>
          <w:tab w:val="left" w:pos="1100"/>
        </w:tabs>
        <w:rPr>
          <w:rFonts w:asciiTheme="majorHAnsi" w:hAnsiTheme="majorHAnsi" w:cstheme="majorHAnsi"/>
          <w:bCs/>
          <w:noProof/>
        </w:rPr>
      </w:pPr>
      <w:hyperlink w:anchor="_Toc256000017" w:history="1">
        <w:r w:rsidR="000A112D" w:rsidRPr="00D44B3A">
          <w:rPr>
            <w:rStyle w:val="Hyperlink"/>
            <w:rFonts w:asciiTheme="majorHAnsi" w:hAnsiTheme="majorHAnsi" w:cstheme="majorHAnsi"/>
            <w:bCs/>
            <w:noProof/>
          </w:rPr>
          <w:t>4.4</w:t>
        </w:r>
        <w:r w:rsidR="000A112D" w:rsidRPr="00D44B3A">
          <w:rPr>
            <w:rFonts w:asciiTheme="majorHAnsi" w:hAnsiTheme="majorHAnsi" w:cstheme="majorHAnsi"/>
            <w:bCs/>
            <w:noProof/>
          </w:rPr>
          <w:tab/>
        </w:r>
        <w:r w:rsidR="000A112D" w:rsidRPr="00D44B3A">
          <w:rPr>
            <w:rStyle w:val="Hyperlink"/>
            <w:rFonts w:asciiTheme="majorHAnsi" w:eastAsia="SimSun" w:hAnsiTheme="majorHAnsi" w:cstheme="majorHAnsi"/>
            <w:bCs/>
            <w:noProof/>
            <w:lang w:val="zh-CN"/>
          </w:rPr>
          <w:t>提升数据搜集和评估</w:t>
        </w:r>
        <w:r w:rsidR="000A112D" w:rsidRPr="00D44B3A">
          <w:rPr>
            <w:rFonts w:asciiTheme="majorHAnsi" w:hAnsiTheme="majorHAnsi" w:cstheme="majorHAnsi"/>
            <w:bCs/>
            <w:noProof/>
          </w:rPr>
          <w:tab/>
        </w:r>
        <w:r w:rsidR="0030493D" w:rsidRPr="00D44B3A">
          <w:rPr>
            <w:rFonts w:asciiTheme="majorHAnsi" w:hAnsiTheme="majorHAnsi" w:cstheme="majorHAnsi"/>
            <w:bCs/>
            <w:noProof/>
          </w:rPr>
          <w:t>7</w:t>
        </w:r>
      </w:hyperlink>
    </w:p>
    <w:p w14:paraId="75118A7B" w14:textId="387128A5" w:rsidR="00633083" w:rsidRPr="00D44B3A" w:rsidRDefault="00027E31" w:rsidP="00D44B3A">
      <w:pPr>
        <w:pStyle w:val="TOC2"/>
        <w:rPr>
          <w:b w:val="0"/>
          <w:noProof/>
        </w:rPr>
      </w:pPr>
      <w:hyperlink w:anchor="_Toc256000019" w:history="1">
        <w:r w:rsidR="000A112D" w:rsidRPr="00D44B3A">
          <w:rPr>
            <w:rStyle w:val="Hyperlink"/>
            <w:b w:val="0"/>
            <w:noProof/>
          </w:rPr>
          <w:t>5.</w:t>
        </w:r>
        <w:r w:rsidR="000A112D" w:rsidRPr="00D44B3A">
          <w:rPr>
            <w:b w:val="0"/>
            <w:noProof/>
          </w:rPr>
          <w:tab/>
        </w:r>
        <w:r w:rsidR="000A112D" w:rsidRPr="00D44B3A">
          <w:rPr>
            <w:rStyle w:val="Hyperlink"/>
            <w:rFonts w:eastAsia="SimSun"/>
            <w:b w:val="0"/>
            <w:noProof/>
            <w:lang w:val="zh-CN"/>
          </w:rPr>
          <w:t>首要举措详情</w:t>
        </w:r>
        <w:r w:rsidR="000A112D" w:rsidRPr="00D44B3A">
          <w:rPr>
            <w:b w:val="0"/>
            <w:noProof/>
          </w:rPr>
          <w:tab/>
        </w:r>
        <w:r w:rsidR="0030493D" w:rsidRPr="00D44B3A">
          <w:rPr>
            <w:b w:val="0"/>
            <w:noProof/>
          </w:rPr>
          <w:t>7</w:t>
        </w:r>
      </w:hyperlink>
    </w:p>
    <w:p w14:paraId="3CFA96E1" w14:textId="683125AB" w:rsidR="00633083" w:rsidRPr="00D44B3A" w:rsidRDefault="00027E31" w:rsidP="00D44B3A">
      <w:pPr>
        <w:pStyle w:val="TOC2"/>
        <w:rPr>
          <w:b w:val="0"/>
          <w:noProof/>
        </w:rPr>
      </w:pPr>
      <w:hyperlink w:anchor="_Toc256000020" w:history="1">
        <w:r w:rsidR="000A112D" w:rsidRPr="00D44B3A">
          <w:rPr>
            <w:rStyle w:val="Hyperlink"/>
            <w:b w:val="0"/>
            <w:noProof/>
          </w:rPr>
          <w:t>6.</w:t>
        </w:r>
        <w:r w:rsidR="000A112D" w:rsidRPr="00D44B3A">
          <w:rPr>
            <w:b w:val="0"/>
            <w:noProof/>
          </w:rPr>
          <w:tab/>
        </w:r>
        <w:r w:rsidR="000A112D" w:rsidRPr="00D44B3A">
          <w:rPr>
            <w:rStyle w:val="Hyperlink"/>
            <w:rFonts w:eastAsia="SimSun"/>
            <w:b w:val="0"/>
            <w:noProof/>
            <w:lang w:val="zh-CN"/>
          </w:rPr>
          <w:t>评估影响力</w:t>
        </w:r>
        <w:r w:rsidR="000A112D" w:rsidRPr="00D44B3A">
          <w:rPr>
            <w:b w:val="0"/>
            <w:noProof/>
          </w:rPr>
          <w:tab/>
        </w:r>
        <w:r w:rsidR="0030493D" w:rsidRPr="00D44B3A">
          <w:rPr>
            <w:b w:val="0"/>
            <w:noProof/>
          </w:rPr>
          <w:t>9</w:t>
        </w:r>
      </w:hyperlink>
    </w:p>
    <w:p w14:paraId="4D7BE24C" w14:textId="407F0842" w:rsidR="00633083" w:rsidRPr="00D44B3A" w:rsidRDefault="00027E31" w:rsidP="00D44B3A">
      <w:pPr>
        <w:pStyle w:val="TOC2"/>
        <w:rPr>
          <w:b w:val="0"/>
          <w:noProof/>
        </w:rPr>
      </w:pPr>
      <w:hyperlink w:anchor="_Toc256000023" w:history="1">
        <w:r w:rsidR="000A112D" w:rsidRPr="00D44B3A">
          <w:rPr>
            <w:rStyle w:val="Hyperlink"/>
            <w:b w:val="0"/>
            <w:noProof/>
          </w:rPr>
          <w:t>7.</w:t>
        </w:r>
        <w:r w:rsidR="000A112D" w:rsidRPr="00D44B3A">
          <w:rPr>
            <w:b w:val="0"/>
            <w:noProof/>
          </w:rPr>
          <w:tab/>
        </w:r>
        <w:r w:rsidR="000A112D" w:rsidRPr="00D44B3A">
          <w:rPr>
            <w:rStyle w:val="Hyperlink"/>
            <w:rFonts w:eastAsia="SimSun"/>
            <w:b w:val="0"/>
            <w:noProof/>
            <w:lang w:val="zh-CN"/>
          </w:rPr>
          <w:t>致谢</w:t>
        </w:r>
        <w:r w:rsidR="000A112D" w:rsidRPr="00D44B3A">
          <w:rPr>
            <w:b w:val="0"/>
            <w:noProof/>
          </w:rPr>
          <w:tab/>
        </w:r>
        <w:r w:rsidR="0030493D" w:rsidRPr="00D44B3A">
          <w:rPr>
            <w:b w:val="0"/>
            <w:noProof/>
          </w:rPr>
          <w:t>10</w:t>
        </w:r>
      </w:hyperlink>
    </w:p>
    <w:p w14:paraId="24A54A7D" w14:textId="7A8881AF" w:rsidR="00633083" w:rsidRPr="00D44B3A" w:rsidRDefault="00027E31" w:rsidP="00D44B3A">
      <w:pPr>
        <w:pStyle w:val="TOC2"/>
        <w:rPr>
          <w:b w:val="0"/>
          <w:noProof/>
        </w:rPr>
      </w:pPr>
      <w:hyperlink w:anchor="_Toc256000024" w:history="1">
        <w:r w:rsidR="000A112D" w:rsidRPr="00D44B3A">
          <w:rPr>
            <w:rStyle w:val="Hyperlink"/>
            <w:b w:val="0"/>
            <w:noProof/>
          </w:rPr>
          <w:t>8.</w:t>
        </w:r>
        <w:r w:rsidR="000A112D" w:rsidRPr="00D44B3A">
          <w:rPr>
            <w:b w:val="0"/>
            <w:noProof/>
          </w:rPr>
          <w:tab/>
        </w:r>
        <w:r w:rsidR="000A112D" w:rsidRPr="00D44B3A">
          <w:rPr>
            <w:rStyle w:val="Hyperlink"/>
            <w:rFonts w:eastAsia="SimSun"/>
            <w:b w:val="0"/>
            <w:noProof/>
            <w:lang w:val="zh-CN"/>
          </w:rPr>
          <w:t>附录</w:t>
        </w:r>
        <w:r w:rsidR="000A112D" w:rsidRPr="00D44B3A">
          <w:rPr>
            <w:rStyle w:val="Hyperlink"/>
            <w:rFonts w:eastAsia="SimSun"/>
            <w:b w:val="0"/>
            <w:noProof/>
            <w:lang w:val="zh-CN"/>
          </w:rPr>
          <w:t xml:space="preserve"> </w:t>
        </w:r>
        <w:r w:rsidR="00D44B3A" w:rsidRPr="00D44B3A">
          <w:rPr>
            <w:rStyle w:val="FGHeadingChar"/>
            <w:rFonts w:asciiTheme="majorHAnsi" w:eastAsia="SimSun" w:hAnsiTheme="majorHAnsi" w:cstheme="majorHAnsi"/>
            <w:noProof/>
            <w:color w:val="auto"/>
            <w:sz w:val="22"/>
            <w:szCs w:val="22"/>
            <w:lang w:val="en-AU"/>
          </w:rPr>
          <w:t>––</w:t>
        </w:r>
        <w:r w:rsidR="000A112D" w:rsidRPr="00D44B3A">
          <w:rPr>
            <w:rStyle w:val="Hyperlink"/>
            <w:rFonts w:eastAsia="SimSun"/>
            <w:b w:val="0"/>
            <w:noProof/>
            <w:lang w:val="zh-CN"/>
          </w:rPr>
          <w:t xml:space="preserve"> </w:t>
        </w:r>
        <w:r w:rsidR="000A112D" w:rsidRPr="00D44B3A">
          <w:rPr>
            <w:rStyle w:val="Hyperlink"/>
            <w:rFonts w:eastAsia="SimSun"/>
            <w:b w:val="0"/>
            <w:noProof/>
            <w:lang w:val="zh-CN"/>
          </w:rPr>
          <w:t>词汇表</w:t>
        </w:r>
        <w:r w:rsidR="000A112D" w:rsidRPr="00D44B3A">
          <w:rPr>
            <w:b w:val="0"/>
            <w:noProof/>
          </w:rPr>
          <w:tab/>
        </w:r>
        <w:r w:rsidR="000A112D" w:rsidRPr="00D44B3A">
          <w:rPr>
            <w:b w:val="0"/>
            <w:noProof/>
          </w:rPr>
          <w:fldChar w:fldCharType="begin"/>
        </w:r>
        <w:r w:rsidR="000A112D" w:rsidRPr="00D44B3A">
          <w:rPr>
            <w:b w:val="0"/>
            <w:noProof/>
          </w:rPr>
          <w:instrText xml:space="preserve"> PAGEREF _Toc256000024 \h </w:instrText>
        </w:r>
        <w:r w:rsidR="000A112D" w:rsidRPr="00D44B3A">
          <w:rPr>
            <w:b w:val="0"/>
            <w:noProof/>
          </w:rPr>
        </w:r>
        <w:r w:rsidR="000A112D" w:rsidRPr="00D44B3A">
          <w:rPr>
            <w:b w:val="0"/>
            <w:noProof/>
          </w:rPr>
          <w:fldChar w:fldCharType="separate"/>
        </w:r>
        <w:r w:rsidR="00AF0D81">
          <w:rPr>
            <w:b w:val="0"/>
            <w:noProof/>
          </w:rPr>
          <w:t>11</w:t>
        </w:r>
        <w:r w:rsidR="000A112D" w:rsidRPr="00D44B3A">
          <w:rPr>
            <w:b w:val="0"/>
            <w:noProof/>
          </w:rPr>
          <w:fldChar w:fldCharType="end"/>
        </w:r>
      </w:hyperlink>
    </w:p>
    <w:p w14:paraId="74275ED2" w14:textId="465D2960" w:rsidR="004D32B5" w:rsidRDefault="000A112D" w:rsidP="00470D0A">
      <w:pPr>
        <w:rPr>
          <w:rFonts w:asciiTheme="majorHAnsi" w:hAnsiTheme="majorHAnsi" w:cstheme="majorHAnsi"/>
          <w:bCs/>
        </w:rPr>
      </w:pPr>
      <w:r w:rsidRPr="00D44B3A">
        <w:rPr>
          <w:rFonts w:asciiTheme="majorHAnsi" w:hAnsiTheme="majorHAnsi" w:cstheme="majorHAnsi"/>
          <w:bCs/>
        </w:rPr>
        <w:fldChar w:fldCharType="end"/>
      </w:r>
    </w:p>
    <w:p w14:paraId="7F092010" w14:textId="1C1FFE00" w:rsidR="00471619" w:rsidRDefault="00471619" w:rsidP="00470D0A">
      <w:pPr>
        <w:rPr>
          <w:rFonts w:asciiTheme="majorHAnsi" w:hAnsiTheme="majorHAnsi" w:cstheme="majorHAnsi"/>
          <w:bCs/>
        </w:rPr>
      </w:pPr>
    </w:p>
    <w:p w14:paraId="126006F7" w14:textId="08F7F7B8" w:rsidR="00471619" w:rsidRDefault="00471619" w:rsidP="00470D0A">
      <w:pPr>
        <w:rPr>
          <w:rFonts w:asciiTheme="majorHAnsi" w:hAnsiTheme="majorHAnsi" w:cstheme="majorHAnsi"/>
          <w:bCs/>
        </w:rPr>
      </w:pPr>
    </w:p>
    <w:p w14:paraId="2BE6F3FC" w14:textId="562ACF7B" w:rsidR="00471619" w:rsidRDefault="00471619" w:rsidP="00470D0A">
      <w:pPr>
        <w:rPr>
          <w:rFonts w:asciiTheme="majorHAnsi" w:hAnsiTheme="majorHAnsi" w:cstheme="majorHAnsi"/>
          <w:bCs/>
        </w:rPr>
      </w:pPr>
    </w:p>
    <w:p w14:paraId="43667FB8" w14:textId="4E3E8E1C" w:rsidR="00471619" w:rsidRDefault="00471619" w:rsidP="00470D0A">
      <w:pPr>
        <w:rPr>
          <w:rFonts w:asciiTheme="majorHAnsi" w:hAnsiTheme="majorHAnsi" w:cstheme="majorHAnsi"/>
          <w:bCs/>
        </w:rPr>
      </w:pPr>
    </w:p>
    <w:p w14:paraId="50DEA0F6" w14:textId="07D1E093" w:rsidR="00471619" w:rsidRDefault="00471619" w:rsidP="00470D0A">
      <w:pPr>
        <w:rPr>
          <w:rFonts w:asciiTheme="majorHAnsi" w:hAnsiTheme="majorHAnsi" w:cstheme="majorHAnsi"/>
          <w:bCs/>
        </w:rPr>
      </w:pPr>
    </w:p>
    <w:p w14:paraId="19A12DC3" w14:textId="57655AD2" w:rsidR="00471619" w:rsidRDefault="00471619" w:rsidP="00470D0A">
      <w:pPr>
        <w:rPr>
          <w:rFonts w:asciiTheme="majorHAnsi" w:hAnsiTheme="majorHAnsi" w:cstheme="majorHAnsi"/>
          <w:bCs/>
        </w:rPr>
      </w:pPr>
    </w:p>
    <w:p w14:paraId="665A00FB" w14:textId="25E47D18" w:rsidR="00471619" w:rsidRDefault="00471619" w:rsidP="00470D0A">
      <w:pPr>
        <w:rPr>
          <w:rFonts w:asciiTheme="majorHAnsi" w:hAnsiTheme="majorHAnsi" w:cstheme="majorHAnsi"/>
          <w:bCs/>
        </w:rPr>
      </w:pPr>
    </w:p>
    <w:p w14:paraId="499FC860" w14:textId="77777777" w:rsidR="00471619" w:rsidRPr="0030493D" w:rsidRDefault="00471619" w:rsidP="00470D0A">
      <w:pPr>
        <w:rPr>
          <w:rFonts w:asciiTheme="majorHAnsi" w:hAnsiTheme="majorHAnsi" w:cstheme="majorHAnsi"/>
        </w:rPr>
      </w:pPr>
    </w:p>
    <w:p w14:paraId="38DBEA3D" w14:textId="6500B3FC" w:rsidR="00470D0A" w:rsidRPr="0030493D" w:rsidRDefault="000A112D">
      <w:pPr>
        <w:spacing w:line="276" w:lineRule="auto"/>
        <w:rPr>
          <w:rFonts w:asciiTheme="majorHAnsi" w:eastAsiaTheme="majorEastAsia" w:hAnsiTheme="majorHAnsi" w:cstheme="majorHAnsi"/>
          <w:b/>
          <w:bCs/>
          <w:color w:val="6B2976"/>
          <w:sz w:val="44"/>
          <w:szCs w:val="26"/>
        </w:rPr>
      </w:pPr>
      <w:r w:rsidRPr="0030493D">
        <w:rPr>
          <w:rStyle w:val="Strong"/>
          <w:rFonts w:asciiTheme="majorHAnsi" w:eastAsia="SimSun" w:hAnsiTheme="majorHAnsi" w:cstheme="majorHAnsi"/>
          <w:color w:val="652F76"/>
          <w:szCs w:val="22"/>
          <w:lang w:val="zh-CN"/>
        </w:rPr>
        <w:t>NDIA</w:t>
      </w:r>
      <w:r w:rsidRPr="0030493D">
        <w:rPr>
          <w:rStyle w:val="Strong"/>
          <w:rFonts w:asciiTheme="majorHAnsi" w:eastAsia="SimSun" w:hAnsiTheme="majorHAnsi" w:cstheme="majorHAnsi"/>
          <w:color w:val="652F76"/>
          <w:szCs w:val="22"/>
          <w:lang w:val="zh-CN"/>
        </w:rPr>
        <w:t>承认全澳大利亚传统的拥有者，承认他们与这片土地、水域还有文化仍在持续的联系。我们向他们、他们的文化，以及他们的过去、现在和将来致敬。</w:t>
      </w:r>
      <w:r w:rsidRPr="0030493D">
        <w:rPr>
          <w:rStyle w:val="Strong"/>
          <w:rFonts w:asciiTheme="majorHAnsi" w:eastAsia="SimSun" w:hAnsiTheme="majorHAnsi" w:cstheme="majorHAnsi"/>
          <w:color w:val="652F76"/>
          <w:szCs w:val="22"/>
          <w:lang w:val="zh-CN"/>
        </w:rPr>
        <w:br w:type="page"/>
      </w:r>
    </w:p>
    <w:p w14:paraId="67B5EE04" w14:textId="77777777" w:rsidR="004D32B5" w:rsidRPr="0030493D" w:rsidRDefault="000A112D" w:rsidP="00A21351">
      <w:pPr>
        <w:pStyle w:val="Heading2"/>
        <w:rPr>
          <w:rFonts w:asciiTheme="majorHAnsi" w:hAnsiTheme="majorHAnsi" w:cstheme="majorHAnsi"/>
        </w:rPr>
      </w:pPr>
      <w:bookmarkStart w:id="4" w:name="_Toc256000002"/>
      <w:r w:rsidRPr="0030493D">
        <w:rPr>
          <w:rFonts w:asciiTheme="majorHAnsi" w:eastAsia="SimSun" w:hAnsiTheme="majorHAnsi" w:cstheme="majorHAnsi"/>
          <w:lang w:val="zh-CN"/>
        </w:rPr>
        <w:lastRenderedPageBreak/>
        <w:t>简介</w:t>
      </w:r>
      <w:bookmarkEnd w:id="4"/>
    </w:p>
    <w:p w14:paraId="4978F0B6" w14:textId="77777777" w:rsidR="00FE374A"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国家残障保险局（保险局或</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）致力于确保女同性恋、男同性恋、双性恋、变性人、双性人、同性恋和性别不确定、无性恋（</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）残障人士（完整定义见</w:t>
      </w:r>
      <w:r w:rsidRPr="0030493D">
        <w:rPr>
          <w:rFonts w:asciiTheme="majorHAnsi" w:eastAsia="SimSun" w:hAnsiTheme="majorHAnsi" w:cstheme="majorHAnsi"/>
          <w:b/>
          <w:lang w:val="zh-CN"/>
        </w:rPr>
        <w:t>附录</w:t>
      </w:r>
      <w:r w:rsidRPr="0030493D">
        <w:rPr>
          <w:rFonts w:asciiTheme="majorHAnsi" w:eastAsia="SimSun" w:hAnsiTheme="majorHAnsi" w:cstheme="majorHAnsi"/>
          <w:b/>
          <w:lang w:val="zh-CN"/>
        </w:rPr>
        <w:t>1-</w:t>
      </w:r>
      <w:r w:rsidRPr="0030493D">
        <w:rPr>
          <w:rFonts w:asciiTheme="majorHAnsi" w:eastAsia="SimSun" w:hAnsiTheme="majorHAnsi" w:cstheme="majorHAnsi"/>
          <w:b/>
          <w:lang w:val="zh-CN"/>
        </w:rPr>
        <w:t>词汇表</w:t>
      </w:r>
      <w:r w:rsidRPr="0030493D">
        <w:rPr>
          <w:rFonts w:asciiTheme="majorHAnsi" w:eastAsia="SimSun" w:hAnsiTheme="majorHAnsi" w:cstheme="majorHAnsi"/>
          <w:lang w:val="zh-CN"/>
        </w:rPr>
        <w:t>）有平等和公平的机会从世界领先的国家残障保险计划（</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）中受益。</w:t>
      </w:r>
    </w:p>
    <w:p w14:paraId="3FB7471D" w14:textId="7F347267" w:rsidR="00FE374A"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邀请重要主流组织和参与者参加一系列研讨会，探讨</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群体从</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获取服务的机会和经验。根据此项内容及参与者的调查反馈，保险局制定了</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战略（简称</w:t>
      </w:r>
      <w:r w:rsidRPr="0030493D">
        <w:rPr>
          <w:rFonts w:asciiTheme="majorHAnsi" w:eastAsia="SimSun" w:hAnsiTheme="majorHAnsi" w:cstheme="majorHAnsi"/>
          <w:lang w:val="zh-CN"/>
        </w:rPr>
        <w:t>“</w:t>
      </w:r>
      <w:r w:rsidRPr="0030493D">
        <w:rPr>
          <w:rFonts w:asciiTheme="majorHAnsi" w:eastAsia="SimSun" w:hAnsiTheme="majorHAnsi" w:cstheme="majorHAnsi"/>
          <w:lang w:val="zh-CN"/>
        </w:rPr>
        <w:t>战略</w:t>
      </w:r>
      <w:r w:rsidRPr="0030493D">
        <w:rPr>
          <w:rFonts w:asciiTheme="majorHAnsi" w:eastAsia="SimSun" w:hAnsiTheme="majorHAnsi" w:cstheme="majorHAnsi"/>
          <w:lang w:val="zh-CN"/>
        </w:rPr>
        <w:t>”</w:t>
      </w:r>
      <w:r w:rsidRPr="0030493D">
        <w:rPr>
          <w:rFonts w:asciiTheme="majorHAnsi" w:eastAsia="SimSun" w:hAnsiTheme="majorHAnsi" w:cstheme="majorHAnsi"/>
          <w:lang w:val="zh-CN"/>
        </w:rPr>
        <w:t>），以应对挑战、加强机遇，从而确保</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群体能够从自身</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计划中获得最佳结果。</w:t>
      </w:r>
    </w:p>
    <w:p w14:paraId="75300AEF" w14:textId="3DCEFC75" w:rsidR="00FE374A"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本战略旨在确保所有参与者的文化安全，并创造出一个对精神、社会、情感和身体都安全的环境。文化安全是指互相尊重、相互理解、彼此认同以及共同学习的体验。</w:t>
      </w:r>
      <w:r w:rsidRPr="0030493D">
        <w:rPr>
          <w:rStyle w:val="FootnoteReference"/>
          <w:rFonts w:asciiTheme="majorHAnsi" w:hAnsiTheme="majorHAnsi" w:cstheme="majorHAnsi"/>
          <w:szCs w:val="22"/>
        </w:rPr>
        <w:footnoteReference w:id="2"/>
      </w:r>
    </w:p>
    <w:p w14:paraId="4F206623" w14:textId="77777777" w:rsidR="00FE374A"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本战略的重点是确保以尊重并考虑到</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群体的社会、文化、语言和身体、性别、性和关系需要及力量的方式，确保他们充分参与到</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当中。这与其他联邦和州政府部门的当代工作是一致的。</w:t>
      </w:r>
    </w:p>
    <w:p w14:paraId="28FB3B89" w14:textId="77777777" w:rsidR="00FE374A" w:rsidRPr="0030493D" w:rsidRDefault="000A112D" w:rsidP="00D96ED3">
      <w:pPr>
        <w:rPr>
          <w:rFonts w:asciiTheme="majorHAnsi" w:eastAsiaTheme="minorHAnsi" w:hAnsiTheme="majorHAnsi" w:cstheme="majorHAnsi"/>
          <w:lang w:eastAsia="zh-CN"/>
        </w:rPr>
      </w:pPr>
      <w:r w:rsidRPr="0030493D">
        <w:rPr>
          <w:rFonts w:asciiTheme="majorHAnsi" w:eastAsia="SimSun" w:hAnsiTheme="majorHAnsi" w:cstheme="majorHAnsi"/>
          <w:lang w:val="zh-CN" w:eastAsia="zh-CN"/>
        </w:rPr>
        <w:t>此项战略的基础是与公众包容度及人权相关的主流原则，这意味着每一名参与者应该：</w:t>
      </w:r>
    </w:p>
    <w:p w14:paraId="4927C30C" w14:textId="77777777" w:rsidR="00FE374A" w:rsidRPr="0030493D" w:rsidRDefault="000A112D" w:rsidP="00FE374A">
      <w:pPr>
        <w:pStyle w:val="ListParagraph"/>
        <w:numPr>
          <w:ilvl w:val="0"/>
          <w:numId w:val="10"/>
        </w:numPr>
        <w:rPr>
          <w:rFonts w:asciiTheme="majorHAnsi" w:eastAsiaTheme="minorHAnsi" w:hAnsiTheme="majorHAnsi" w:cstheme="majorHAnsi"/>
          <w:lang w:eastAsia="en-US"/>
        </w:rPr>
      </w:pPr>
      <w:proofErr w:type="spellStart"/>
      <w:proofErr w:type="gramStart"/>
      <w:r w:rsidRPr="0030493D">
        <w:rPr>
          <w:rFonts w:asciiTheme="majorHAnsi" w:eastAsia="SimSun" w:hAnsiTheme="majorHAnsi" w:cstheme="majorHAnsi"/>
          <w:lang w:val="zh-CN" w:eastAsia="en-US"/>
        </w:rPr>
        <w:t>拥有尊严且得到尊重</w:t>
      </w:r>
      <w:proofErr w:type="spellEnd"/>
      <w:r w:rsidRPr="0030493D">
        <w:rPr>
          <w:rFonts w:asciiTheme="majorHAnsi" w:eastAsia="SimSun" w:hAnsiTheme="majorHAnsi" w:cstheme="majorHAnsi"/>
          <w:lang w:val="zh-CN" w:eastAsia="en-US"/>
        </w:rPr>
        <w:t>；</w:t>
      </w:r>
      <w:proofErr w:type="gramEnd"/>
    </w:p>
    <w:p w14:paraId="157279C1" w14:textId="77777777" w:rsidR="00FE374A" w:rsidRPr="0030493D" w:rsidRDefault="000A112D" w:rsidP="00FE374A">
      <w:pPr>
        <w:pStyle w:val="ListParagraph"/>
        <w:numPr>
          <w:ilvl w:val="0"/>
          <w:numId w:val="10"/>
        </w:numPr>
        <w:rPr>
          <w:rFonts w:asciiTheme="majorHAnsi" w:eastAsiaTheme="minorHAnsi" w:hAnsiTheme="majorHAnsi" w:cstheme="majorHAnsi"/>
          <w:lang w:eastAsia="zh-CN"/>
        </w:rPr>
      </w:pPr>
      <w:r w:rsidRPr="0030493D">
        <w:rPr>
          <w:rFonts w:asciiTheme="majorHAnsi" w:eastAsia="SimSun" w:hAnsiTheme="majorHAnsi" w:cstheme="majorHAnsi"/>
          <w:lang w:val="zh-CN" w:eastAsia="zh-CN"/>
        </w:rPr>
        <w:t>为他人所接受，不遭受他人偏见，不担心得不到尊重；</w:t>
      </w:r>
    </w:p>
    <w:p w14:paraId="63B5A525" w14:textId="77777777" w:rsidR="00FE374A" w:rsidRPr="0030493D" w:rsidRDefault="000A112D" w:rsidP="00FE374A">
      <w:pPr>
        <w:pStyle w:val="ListParagraph"/>
        <w:numPr>
          <w:ilvl w:val="0"/>
          <w:numId w:val="10"/>
        </w:numPr>
        <w:rPr>
          <w:rFonts w:asciiTheme="majorHAnsi" w:eastAsiaTheme="minorHAnsi" w:hAnsiTheme="majorHAnsi" w:cstheme="majorHAnsi"/>
          <w:lang w:eastAsia="zh-CN"/>
        </w:rPr>
      </w:pPr>
      <w:r w:rsidRPr="0030493D">
        <w:rPr>
          <w:rFonts w:asciiTheme="majorHAnsi" w:eastAsia="SimSun" w:hAnsiTheme="majorHAnsi" w:cstheme="majorHAnsi"/>
          <w:lang w:val="zh-CN" w:eastAsia="zh-CN"/>
        </w:rPr>
        <w:t>对自己身体以及如何描述自己的身体拥有自主权，并获得他人理解</w:t>
      </w:r>
    </w:p>
    <w:p w14:paraId="4A8D79F2" w14:textId="77777777" w:rsidR="00156E6F" w:rsidRPr="0030493D" w:rsidRDefault="000A112D" w:rsidP="00FE374A">
      <w:pPr>
        <w:pStyle w:val="ListParagraph"/>
        <w:numPr>
          <w:ilvl w:val="0"/>
          <w:numId w:val="10"/>
        </w:numPr>
        <w:rPr>
          <w:rFonts w:asciiTheme="majorHAnsi" w:eastAsiaTheme="minorHAnsi" w:hAnsiTheme="majorHAnsi" w:cstheme="majorHAnsi"/>
          <w:lang w:eastAsia="zh-CN"/>
        </w:rPr>
      </w:pPr>
      <w:r w:rsidRPr="0030493D">
        <w:rPr>
          <w:rFonts w:asciiTheme="majorHAnsi" w:eastAsia="SimSun" w:hAnsiTheme="majorHAnsi" w:cstheme="majorHAnsi"/>
          <w:lang w:val="zh-CN" w:eastAsia="zh-CN"/>
        </w:rPr>
        <w:t>自己的决定、需求和关系得到尊重，而不被他人问及一些侵犯隐私的问题。</w:t>
      </w:r>
    </w:p>
    <w:p w14:paraId="308C1C45" w14:textId="3E72A4A2" w:rsidR="007E0CFD" w:rsidRPr="0030493D" w:rsidRDefault="000A112D" w:rsidP="007E373B">
      <w:pPr>
        <w:rPr>
          <w:rFonts w:asciiTheme="majorHAnsi" w:eastAsia="MS PGothic" w:hAnsiTheme="majorHAnsi" w:cstheme="majorHAnsi"/>
          <w:lang w:val="zh-CN"/>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已确认了四项战略目标及十一项首要举措，用以推动施行本战略。</w:t>
      </w:r>
    </w:p>
    <w:p w14:paraId="4129150A" w14:textId="77777777" w:rsidR="00A462E5" w:rsidRPr="0030493D" w:rsidRDefault="00A462E5" w:rsidP="007E373B">
      <w:pPr>
        <w:rPr>
          <w:rFonts w:asciiTheme="majorHAnsi" w:eastAsia="MS PGothic" w:hAnsiTheme="majorHAnsi" w:cstheme="majorHAnsi"/>
        </w:rPr>
      </w:pPr>
    </w:p>
    <w:p w14:paraId="55954B86" w14:textId="77777777" w:rsidR="000B5AEB" w:rsidRPr="0030493D" w:rsidRDefault="000A112D" w:rsidP="00F5612A">
      <w:pPr>
        <w:pStyle w:val="Heading2"/>
        <w:spacing w:before="0"/>
        <w:rPr>
          <w:rFonts w:asciiTheme="majorHAnsi" w:hAnsiTheme="majorHAnsi" w:cstheme="majorHAnsi"/>
        </w:rPr>
      </w:pPr>
      <w:bookmarkStart w:id="5" w:name="_Toc256000003"/>
      <w:r w:rsidRPr="0030493D">
        <w:rPr>
          <w:rFonts w:asciiTheme="majorHAnsi" w:eastAsia="SimSun" w:hAnsiTheme="majorHAnsi" w:cstheme="majorHAnsi"/>
          <w:lang w:val="zh-CN"/>
        </w:rPr>
        <w:t>我们的收获</w:t>
      </w:r>
      <w:bookmarkEnd w:id="5"/>
    </w:p>
    <w:p w14:paraId="5B7F2B1F" w14:textId="77777777" w:rsidR="000B5AEB" w:rsidRPr="0030493D" w:rsidRDefault="000A112D" w:rsidP="0029516D">
      <w:pPr>
        <w:spacing w:after="120"/>
        <w:rPr>
          <w:rFonts w:asciiTheme="majorHAnsi" w:eastAsiaTheme="minorHAnsi" w:hAnsiTheme="majorHAnsi" w:cstheme="majorHAnsi"/>
        </w:rPr>
      </w:pPr>
      <w:r w:rsidRPr="0030493D">
        <w:rPr>
          <w:rFonts w:asciiTheme="majorHAnsi" w:eastAsia="SimSun" w:hAnsiTheme="majorHAnsi" w:cstheme="majorHAnsi"/>
          <w:lang w:val="zh-CN"/>
        </w:rPr>
        <w:t>通过所有的研讨会，以及与</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利益群体和参与者互动，我们听到了一个共同的话题：</w:t>
      </w:r>
    </w:p>
    <w:p w14:paraId="38A61D21" w14:textId="46B5DE6C" w:rsidR="000B5AEB" w:rsidRPr="0030493D" w:rsidRDefault="00BD4714" w:rsidP="000B5AEB">
      <w:pPr>
        <w:spacing w:after="120" w:line="240" w:lineRule="auto"/>
        <w:rPr>
          <w:rFonts w:asciiTheme="majorHAnsi" w:eastAsiaTheme="minorHAnsi" w:hAnsiTheme="majorHAnsi" w:cstheme="majorHAnsi"/>
          <w:szCs w:val="22"/>
        </w:rPr>
      </w:pPr>
      <w:r>
        <w:rPr>
          <w:rFonts w:asciiTheme="minorEastAsia" w:hAnsiTheme="minorEastAsia" w:cstheme="majorHAnsi" w:hint="eastAsia"/>
          <w:b/>
          <w:color w:val="6B2976"/>
          <w:szCs w:val="22"/>
          <w:lang w:val="zh-CN"/>
        </w:rPr>
        <w:t>“</w:t>
      </w:r>
      <w:r w:rsidR="000A112D" w:rsidRPr="0030493D">
        <w:rPr>
          <w:rFonts w:asciiTheme="majorHAnsi" w:eastAsia="SimSun" w:hAnsiTheme="majorHAnsi" w:cstheme="majorHAnsi"/>
          <w:b/>
          <w:color w:val="6B2976"/>
          <w:szCs w:val="22"/>
          <w:lang w:val="zh-CN"/>
        </w:rPr>
        <w:t>我们不是缩略语。请与我们探讨我们的身体、我们的性别和我们的关系。</w:t>
      </w:r>
      <w:r>
        <w:rPr>
          <w:rFonts w:asciiTheme="majorHAnsi" w:eastAsia="SimSun" w:hAnsiTheme="majorHAnsi" w:cstheme="majorHAnsi" w:hint="eastAsia"/>
          <w:b/>
          <w:color w:val="6B2976"/>
          <w:szCs w:val="22"/>
          <w:lang w:val="zh-CN"/>
        </w:rPr>
        <w:t>”</w:t>
      </w:r>
      <w:r w:rsidR="000A112D" w:rsidRPr="0030493D">
        <w:rPr>
          <w:rStyle w:val="FootnoteReference"/>
          <w:rFonts w:asciiTheme="majorHAnsi" w:hAnsiTheme="majorHAnsi" w:cstheme="majorHAnsi"/>
          <w:b/>
          <w:color w:val="6B2976"/>
          <w:szCs w:val="22"/>
        </w:rPr>
        <w:footnoteReference w:id="3"/>
      </w:r>
    </w:p>
    <w:p w14:paraId="50DB5110" w14:textId="02A913FF" w:rsidR="0021216E" w:rsidRPr="007110B0" w:rsidRDefault="000A112D" w:rsidP="00D96ED3">
      <w:pPr>
        <w:rPr>
          <w:rFonts w:asciiTheme="majorHAnsi" w:hAnsiTheme="majorHAnsi" w:cstheme="majorHAnsi"/>
          <w:lang w:val="zh-CN" w:eastAsia="zh-CN"/>
        </w:rPr>
      </w:pPr>
      <w:r w:rsidRPr="0030493D">
        <w:rPr>
          <w:rFonts w:asciiTheme="majorHAnsi" w:eastAsia="SimSun" w:hAnsiTheme="majorHAnsi" w:cstheme="majorHAnsi"/>
          <w:lang w:val="zh-CN"/>
        </w:rPr>
        <w:t>这反映了在寻求改善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参与者的体验时，移情和理解至关重要，这也体现了</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如何将此策略整合在一起。</w:t>
      </w:r>
    </w:p>
    <w:p w14:paraId="08FC1255" w14:textId="77777777" w:rsidR="00FD6FBD" w:rsidRDefault="00FD6FBD">
      <w:pPr>
        <w:spacing w:line="276" w:lineRule="auto"/>
        <w:rPr>
          <w:rFonts w:asciiTheme="majorHAnsi" w:eastAsia="SimSun" w:hAnsiTheme="majorHAnsi" w:cstheme="majorHAnsi"/>
          <w:b/>
          <w:color w:val="6B2976"/>
          <w:sz w:val="28"/>
          <w:szCs w:val="30"/>
          <w:lang w:val="zh-CN"/>
        </w:rPr>
      </w:pPr>
      <w:bookmarkStart w:id="6" w:name="_Toc256000004"/>
      <w:r>
        <w:rPr>
          <w:rFonts w:asciiTheme="majorHAnsi" w:eastAsia="SimSun" w:hAnsiTheme="majorHAnsi" w:cstheme="majorHAnsi"/>
          <w:sz w:val="28"/>
          <w:lang w:val="zh-CN"/>
        </w:rPr>
        <w:br w:type="page"/>
      </w:r>
    </w:p>
    <w:p w14:paraId="524E00B5" w14:textId="464CBD04" w:rsidR="000B5AEB" w:rsidRPr="0030493D" w:rsidRDefault="000A112D" w:rsidP="006B433D">
      <w:pPr>
        <w:pStyle w:val="Heading3"/>
        <w:spacing w:before="240" w:after="120" w:line="264" w:lineRule="auto"/>
        <w:ind w:left="0" w:firstLine="0"/>
        <w:rPr>
          <w:rFonts w:asciiTheme="majorHAnsi" w:hAnsiTheme="majorHAnsi" w:cstheme="majorHAnsi"/>
          <w:sz w:val="28"/>
        </w:rPr>
      </w:pPr>
      <w:r w:rsidRPr="0030493D">
        <w:rPr>
          <w:rFonts w:asciiTheme="majorHAnsi" w:eastAsia="SimSun" w:hAnsiTheme="majorHAnsi" w:cstheme="majorHAnsi"/>
          <w:sz w:val="28"/>
          <w:lang w:val="zh-CN"/>
        </w:rPr>
        <w:lastRenderedPageBreak/>
        <w:t>我们的身体</w:t>
      </w:r>
      <w:bookmarkEnd w:id="6"/>
    </w:p>
    <w:p w14:paraId="157E0F7A" w14:textId="41B143F6" w:rsidR="000B5AEB" w:rsidRPr="00BD4714" w:rsidRDefault="00BD4714" w:rsidP="000B5AEB">
      <w:pPr>
        <w:widowControl w:val="0"/>
        <w:autoSpaceDE w:val="0"/>
        <w:autoSpaceDN w:val="0"/>
        <w:adjustRightInd w:val="0"/>
        <w:spacing w:after="120" w:line="264" w:lineRule="auto"/>
        <w:rPr>
          <w:rFonts w:asciiTheme="majorHAnsi" w:eastAsia="Times New Roman" w:hAnsiTheme="majorHAnsi" w:cstheme="majorHAnsi"/>
          <w:szCs w:val="22"/>
          <w:lang w:val="en-AU" w:eastAsia="zh-CN"/>
        </w:rPr>
      </w:pPr>
      <w:r>
        <w:rPr>
          <w:rFonts w:asciiTheme="majorHAnsi" w:eastAsia="SimSun" w:hAnsiTheme="majorHAnsi" w:cstheme="majorHAnsi"/>
          <w:b/>
          <w:color w:val="6B2976"/>
          <w:szCs w:val="22"/>
          <w:lang w:val="en-AU"/>
        </w:rPr>
        <w:t>“</w:t>
      </w:r>
      <w:r w:rsidR="000A112D" w:rsidRPr="0030493D">
        <w:rPr>
          <w:rFonts w:asciiTheme="majorHAnsi" w:eastAsia="SimSun" w:hAnsiTheme="majorHAnsi" w:cstheme="majorHAnsi"/>
          <w:b/>
          <w:color w:val="6B2976"/>
          <w:szCs w:val="22"/>
          <w:lang w:val="zh-CN"/>
        </w:rPr>
        <w:t>我们有权自主决定自己的身体应如何被对待、被形容。</w:t>
      </w:r>
      <w:r>
        <w:rPr>
          <w:rFonts w:asciiTheme="majorHAnsi" w:eastAsia="SimSun" w:hAnsiTheme="majorHAnsi" w:cstheme="majorHAnsi"/>
          <w:b/>
          <w:color w:val="6B2976"/>
          <w:szCs w:val="22"/>
          <w:lang w:val="en-AU"/>
        </w:rPr>
        <w:t>”</w:t>
      </w:r>
    </w:p>
    <w:p w14:paraId="20246821" w14:textId="77777777" w:rsidR="000B5AEB" w:rsidRPr="0030493D" w:rsidRDefault="000A112D" w:rsidP="00D96ED3">
      <w:pPr>
        <w:rPr>
          <w:rFonts w:asciiTheme="majorHAnsi" w:eastAsia="Times New Roman" w:hAnsiTheme="majorHAnsi" w:cstheme="majorHAnsi"/>
          <w:lang w:val="en-AU"/>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尊重那些公众用于谈论自己身体、性别取向、性别特征及性别身份的字眼。</w:t>
      </w:r>
    </w:p>
    <w:p w14:paraId="2FBB854B" w14:textId="77777777" w:rsidR="000B5AEB" w:rsidRPr="0030493D" w:rsidRDefault="000A112D" w:rsidP="006B433D">
      <w:pPr>
        <w:pStyle w:val="Heading3"/>
        <w:spacing w:before="240" w:after="120" w:line="264" w:lineRule="auto"/>
        <w:ind w:left="0" w:firstLine="0"/>
        <w:rPr>
          <w:rFonts w:asciiTheme="majorHAnsi" w:hAnsiTheme="majorHAnsi" w:cstheme="majorHAnsi"/>
          <w:sz w:val="28"/>
        </w:rPr>
      </w:pPr>
      <w:bookmarkStart w:id="7" w:name="_Toc256000005"/>
      <w:r w:rsidRPr="0030493D">
        <w:rPr>
          <w:rFonts w:asciiTheme="majorHAnsi" w:eastAsia="SimSun" w:hAnsiTheme="majorHAnsi" w:cstheme="majorHAnsi"/>
          <w:sz w:val="28"/>
          <w:lang w:val="zh-CN"/>
        </w:rPr>
        <w:t>我们的性别</w:t>
      </w:r>
      <w:bookmarkEnd w:id="7"/>
    </w:p>
    <w:p w14:paraId="47F556C7" w14:textId="4E40F66A" w:rsidR="000B5AEB" w:rsidRPr="00BD4714" w:rsidRDefault="00BD4714" w:rsidP="000B5AEB">
      <w:pPr>
        <w:spacing w:after="120" w:line="240" w:lineRule="auto"/>
        <w:rPr>
          <w:rFonts w:asciiTheme="majorHAnsi" w:hAnsiTheme="majorHAnsi" w:cstheme="majorHAnsi"/>
          <w:color w:val="6B2976"/>
          <w:szCs w:val="22"/>
          <w:lang w:val="en-AU" w:eastAsia="zh-CN"/>
        </w:rPr>
      </w:pPr>
      <w:r>
        <w:rPr>
          <w:rFonts w:asciiTheme="majorHAnsi" w:eastAsia="SimSun" w:hAnsiTheme="majorHAnsi" w:cstheme="majorHAnsi" w:hint="eastAsia"/>
          <w:b/>
          <w:color w:val="6B2976"/>
          <w:szCs w:val="22"/>
          <w:lang w:val="zh-CN"/>
        </w:rPr>
        <w:t>“</w:t>
      </w:r>
      <w:r w:rsidR="000A112D" w:rsidRPr="0030493D">
        <w:rPr>
          <w:rFonts w:asciiTheme="majorHAnsi" w:eastAsia="SimSun" w:hAnsiTheme="majorHAnsi" w:cstheme="majorHAnsi"/>
          <w:b/>
          <w:color w:val="6B2976"/>
          <w:szCs w:val="22"/>
          <w:lang w:val="zh-CN"/>
        </w:rPr>
        <w:t>并非所有自称为</w:t>
      </w:r>
      <w:r w:rsidR="000A112D" w:rsidRPr="0030493D">
        <w:rPr>
          <w:rFonts w:asciiTheme="majorHAnsi" w:eastAsia="SimSun" w:hAnsiTheme="majorHAnsi" w:cstheme="majorHAnsi"/>
          <w:b/>
          <w:color w:val="6B2976"/>
          <w:szCs w:val="22"/>
          <w:lang w:val="zh-CN"/>
        </w:rPr>
        <w:t xml:space="preserve"> ‘</w:t>
      </w:r>
      <w:r w:rsidR="000A112D" w:rsidRPr="0030493D">
        <w:rPr>
          <w:rFonts w:asciiTheme="majorHAnsi" w:eastAsia="SimSun" w:hAnsiTheme="majorHAnsi" w:cstheme="majorHAnsi"/>
          <w:b/>
          <w:color w:val="6B2976"/>
          <w:szCs w:val="22"/>
          <w:lang w:val="zh-CN"/>
        </w:rPr>
        <w:t>同性恋</w:t>
      </w:r>
      <w:r w:rsidR="000A112D" w:rsidRPr="0030493D">
        <w:rPr>
          <w:rFonts w:asciiTheme="majorHAnsi" w:eastAsia="SimSun" w:hAnsiTheme="majorHAnsi" w:cstheme="majorHAnsi"/>
          <w:b/>
          <w:color w:val="6B2976"/>
          <w:szCs w:val="22"/>
          <w:lang w:val="zh-CN"/>
        </w:rPr>
        <w:t xml:space="preserve">‘ </w:t>
      </w:r>
      <w:r w:rsidR="000A112D" w:rsidRPr="0030493D">
        <w:rPr>
          <w:rFonts w:asciiTheme="majorHAnsi" w:eastAsia="SimSun" w:hAnsiTheme="majorHAnsi" w:cstheme="majorHAnsi"/>
          <w:b/>
          <w:color w:val="6B2976"/>
          <w:szCs w:val="22"/>
          <w:lang w:val="zh-CN"/>
        </w:rPr>
        <w:t>的人士都会与</w:t>
      </w:r>
      <w:r w:rsidR="000A112D" w:rsidRPr="0030493D">
        <w:rPr>
          <w:rFonts w:asciiTheme="majorHAnsi" w:eastAsia="SimSun" w:hAnsiTheme="majorHAnsi" w:cstheme="majorHAnsi"/>
          <w:b/>
          <w:color w:val="6B2976"/>
          <w:szCs w:val="22"/>
          <w:lang w:val="zh-CN"/>
        </w:rPr>
        <w:t>LGBTIQA+</w:t>
      </w:r>
      <w:r w:rsidR="000A112D" w:rsidRPr="0030493D">
        <w:rPr>
          <w:rFonts w:asciiTheme="majorHAnsi" w:eastAsia="SimSun" w:hAnsiTheme="majorHAnsi" w:cstheme="majorHAnsi"/>
          <w:b/>
          <w:color w:val="6B2976"/>
          <w:szCs w:val="22"/>
          <w:lang w:val="zh-CN"/>
        </w:rPr>
        <w:t>社群有关系。我并不同意用诸</w:t>
      </w:r>
      <w:r w:rsidR="007110B0">
        <w:rPr>
          <w:rFonts w:asciiTheme="majorHAnsi" w:eastAsia="SimSun" w:hAnsiTheme="majorHAnsi" w:cstheme="majorHAnsi" w:hint="eastAsia"/>
          <w:b/>
          <w:color w:val="6B2976"/>
          <w:szCs w:val="22"/>
          <w:lang w:val="zh-CN" w:eastAsia="zh-CN"/>
        </w:rPr>
        <w:t xml:space="preserve"> </w:t>
      </w:r>
      <w:r w:rsidR="000A112D" w:rsidRPr="0030493D">
        <w:rPr>
          <w:rFonts w:asciiTheme="majorHAnsi" w:eastAsia="SimSun" w:hAnsiTheme="majorHAnsi" w:cstheme="majorHAnsi"/>
          <w:b/>
          <w:color w:val="6B2976"/>
          <w:szCs w:val="22"/>
          <w:lang w:val="zh-CN"/>
        </w:rPr>
        <w:t>‘</w:t>
      </w:r>
      <w:r w:rsidR="007110B0" w:rsidRPr="0030493D">
        <w:rPr>
          <w:rFonts w:asciiTheme="majorHAnsi" w:eastAsia="SimSun" w:hAnsiTheme="majorHAnsi" w:cstheme="majorHAnsi"/>
          <w:b/>
          <w:color w:val="6B2976"/>
          <w:szCs w:val="22"/>
          <w:lang w:val="zh-CN"/>
        </w:rPr>
        <w:t>他</w:t>
      </w:r>
      <w:r w:rsidR="007110B0" w:rsidRPr="0030493D">
        <w:rPr>
          <w:rFonts w:asciiTheme="majorHAnsi" w:eastAsia="SimSun" w:hAnsiTheme="majorHAnsi" w:cstheme="majorHAnsi"/>
          <w:b/>
          <w:color w:val="6B2976"/>
          <w:szCs w:val="22"/>
          <w:lang w:val="zh-CN"/>
        </w:rPr>
        <w:t>’</w:t>
      </w:r>
      <w:r w:rsidR="000A112D" w:rsidRPr="0030493D">
        <w:rPr>
          <w:rFonts w:asciiTheme="majorHAnsi" w:eastAsia="SimSun" w:hAnsiTheme="majorHAnsi" w:cstheme="majorHAnsi"/>
          <w:b/>
          <w:color w:val="6B2976"/>
          <w:szCs w:val="22"/>
          <w:lang w:val="zh-CN"/>
        </w:rPr>
        <w:t xml:space="preserve"> </w:t>
      </w:r>
      <w:r w:rsidR="000A112D" w:rsidRPr="0030493D">
        <w:rPr>
          <w:rFonts w:asciiTheme="majorHAnsi" w:eastAsia="SimSun" w:hAnsiTheme="majorHAnsi" w:cstheme="majorHAnsi"/>
          <w:b/>
          <w:color w:val="6B2976"/>
          <w:szCs w:val="22"/>
          <w:lang w:val="zh-CN"/>
        </w:rPr>
        <w:t>或</w:t>
      </w:r>
      <w:r w:rsidR="000A112D" w:rsidRPr="0030493D">
        <w:rPr>
          <w:rFonts w:asciiTheme="majorHAnsi" w:eastAsia="SimSun" w:hAnsiTheme="majorHAnsi" w:cstheme="majorHAnsi"/>
          <w:b/>
          <w:color w:val="6B2976"/>
          <w:szCs w:val="22"/>
          <w:lang w:val="zh-CN"/>
        </w:rPr>
        <w:t xml:space="preserve"> ‘</w:t>
      </w:r>
      <w:r w:rsidR="000A112D" w:rsidRPr="0030493D">
        <w:rPr>
          <w:rFonts w:asciiTheme="majorHAnsi" w:eastAsia="SimSun" w:hAnsiTheme="majorHAnsi" w:cstheme="majorHAnsi"/>
          <w:b/>
          <w:color w:val="6B2976"/>
          <w:szCs w:val="22"/>
          <w:lang w:val="zh-CN"/>
        </w:rPr>
        <w:t>她</w:t>
      </w:r>
      <w:r w:rsidR="000A112D" w:rsidRPr="0030493D">
        <w:rPr>
          <w:rFonts w:asciiTheme="majorHAnsi" w:eastAsia="SimSun" w:hAnsiTheme="majorHAnsi" w:cstheme="majorHAnsi"/>
          <w:b/>
          <w:color w:val="6B2976"/>
          <w:szCs w:val="22"/>
          <w:lang w:val="zh-CN"/>
        </w:rPr>
        <w:t>’</w:t>
      </w:r>
      <w:r w:rsidR="007110B0">
        <w:rPr>
          <w:rFonts w:asciiTheme="majorHAnsi" w:eastAsia="SimSun" w:hAnsiTheme="majorHAnsi" w:cstheme="majorHAnsi"/>
          <w:b/>
          <w:color w:val="6B2976"/>
          <w:szCs w:val="22"/>
          <w:lang w:val="zh-CN"/>
        </w:rPr>
        <w:t xml:space="preserve"> </w:t>
      </w:r>
      <w:r w:rsidR="000A112D" w:rsidRPr="0030493D">
        <w:rPr>
          <w:rFonts w:asciiTheme="majorHAnsi" w:eastAsia="SimSun" w:hAnsiTheme="majorHAnsi" w:cstheme="majorHAnsi"/>
          <w:b/>
          <w:color w:val="6B2976"/>
          <w:szCs w:val="22"/>
          <w:lang w:val="zh-CN"/>
        </w:rPr>
        <w:t>等字眼分别男女两性身份的方式，请直接问我，我本人会澄清。</w:t>
      </w:r>
      <w:r>
        <w:rPr>
          <w:rFonts w:asciiTheme="majorHAnsi" w:eastAsia="SimSun" w:hAnsiTheme="majorHAnsi" w:cstheme="majorHAnsi"/>
          <w:b/>
          <w:color w:val="6B2976"/>
          <w:szCs w:val="22"/>
          <w:lang w:val="en-AU"/>
        </w:rPr>
        <w:t>”</w:t>
      </w:r>
    </w:p>
    <w:p w14:paraId="2A0EE38A" w14:textId="77777777" w:rsidR="000B5AEB" w:rsidRPr="0030493D" w:rsidRDefault="000A112D" w:rsidP="00D96ED3">
      <w:pPr>
        <w:rPr>
          <w:rFonts w:asciiTheme="majorHAnsi" w:hAnsiTheme="majorHAnsi" w:cstheme="majorHAnsi"/>
          <w:b/>
          <w:color w:val="6B2976"/>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认识到，人们理解、描述和体现性别的方式多种多样，这与健康、福祉、自我表达和自身决策有着深刻的联系。</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公开声明个人生理性别特征不代表个人性别认同。</w:t>
      </w:r>
    </w:p>
    <w:p w14:paraId="183BF768" w14:textId="77777777" w:rsidR="000B5AEB" w:rsidRPr="0030493D" w:rsidRDefault="000A112D" w:rsidP="006B433D">
      <w:pPr>
        <w:pStyle w:val="Heading3"/>
        <w:spacing w:before="240" w:after="120" w:line="264" w:lineRule="auto"/>
        <w:ind w:left="0" w:firstLine="0"/>
        <w:rPr>
          <w:rFonts w:asciiTheme="majorHAnsi" w:hAnsiTheme="majorHAnsi" w:cstheme="majorHAnsi"/>
          <w:color w:val="6A2875"/>
          <w:sz w:val="28"/>
        </w:rPr>
      </w:pPr>
      <w:bookmarkStart w:id="8" w:name="_Toc256000006"/>
      <w:r w:rsidRPr="0030493D">
        <w:rPr>
          <w:rFonts w:asciiTheme="majorHAnsi" w:eastAsia="SimSun" w:hAnsiTheme="majorHAnsi" w:cstheme="majorHAnsi"/>
          <w:sz w:val="28"/>
          <w:lang w:val="zh-CN"/>
        </w:rPr>
        <w:t>我们的关系</w:t>
      </w:r>
      <w:bookmarkEnd w:id="8"/>
    </w:p>
    <w:p w14:paraId="4F8F1531" w14:textId="4D49B7BE" w:rsidR="000B5AEB" w:rsidRPr="00BD4714" w:rsidRDefault="00BD4714" w:rsidP="000B5AEB">
      <w:pPr>
        <w:spacing w:after="120" w:line="240" w:lineRule="auto"/>
        <w:rPr>
          <w:rFonts w:asciiTheme="majorHAnsi" w:hAnsiTheme="majorHAnsi" w:cstheme="majorHAnsi"/>
          <w:color w:val="6B2976"/>
          <w:szCs w:val="22"/>
          <w:lang w:val="en-AU" w:eastAsia="zh-CN"/>
        </w:rPr>
      </w:pPr>
      <w:r>
        <w:rPr>
          <w:rFonts w:asciiTheme="minorHAnsi" w:eastAsia="MS Gothic" w:hAnsiTheme="minorHAnsi" w:cstheme="minorHAnsi"/>
          <w:b/>
          <w:color w:val="6B2976"/>
          <w:szCs w:val="22"/>
          <w:lang w:val="en-AU"/>
        </w:rPr>
        <w:t>“</w:t>
      </w:r>
      <w:r w:rsidR="000A112D" w:rsidRPr="0030493D">
        <w:rPr>
          <w:rFonts w:asciiTheme="majorHAnsi" w:eastAsia="SimSun" w:hAnsiTheme="majorHAnsi" w:cstheme="majorHAnsi"/>
          <w:b/>
          <w:color w:val="6B2976"/>
          <w:szCs w:val="22"/>
          <w:lang w:val="zh-CN"/>
        </w:rPr>
        <w:t>能够将我与前任的相片挂在墙上，又无惧拜访家中的工作人员会因此对我妄下评语。无须与工作人员作自我审查，将会使我感觉如释重负。</w:t>
      </w:r>
      <w:r>
        <w:rPr>
          <w:rFonts w:asciiTheme="majorHAnsi" w:eastAsia="SimSun" w:hAnsiTheme="majorHAnsi" w:cstheme="majorHAnsi"/>
          <w:b/>
          <w:color w:val="6B2976"/>
          <w:szCs w:val="22"/>
          <w:lang w:val="en-AU"/>
        </w:rPr>
        <w:t>”</w:t>
      </w:r>
    </w:p>
    <w:p w14:paraId="3F2CCC6C" w14:textId="77777777" w:rsidR="000B5AEB"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承诺在不带偏见或评判的情况下承认参与</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人员的关系，同时承认情感关系是丰富多样的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社区的重要组成部分。</w:t>
      </w:r>
    </w:p>
    <w:p w14:paraId="34AB19FC" w14:textId="77777777" w:rsidR="000B5AEB" w:rsidRPr="0030493D" w:rsidRDefault="000A112D" w:rsidP="006B433D">
      <w:pPr>
        <w:pStyle w:val="Heading3"/>
        <w:spacing w:before="240" w:after="120" w:line="264" w:lineRule="auto"/>
        <w:ind w:left="0" w:firstLine="0"/>
        <w:rPr>
          <w:rFonts w:asciiTheme="majorHAnsi" w:hAnsiTheme="majorHAnsi" w:cstheme="majorHAnsi"/>
          <w:sz w:val="28"/>
        </w:rPr>
      </w:pPr>
      <w:bookmarkStart w:id="9" w:name="_Toc256000007"/>
      <w:r w:rsidRPr="0030493D">
        <w:rPr>
          <w:rFonts w:asciiTheme="majorHAnsi" w:eastAsia="SimSun" w:hAnsiTheme="majorHAnsi" w:cstheme="majorHAnsi"/>
          <w:sz w:val="28"/>
          <w:lang w:val="zh-CN"/>
        </w:rPr>
        <w:t>多元交错</w:t>
      </w:r>
      <w:bookmarkEnd w:id="9"/>
    </w:p>
    <w:p w14:paraId="2310AEB7" w14:textId="74F8AEC2" w:rsidR="000B5AEB" w:rsidRPr="0030493D" w:rsidRDefault="000A112D" w:rsidP="00D96ED3">
      <w:pPr>
        <w:rPr>
          <w:rFonts w:asciiTheme="majorHAnsi" w:eastAsia="MS PGothic" w:hAnsiTheme="majorHAnsi" w:cstheme="majorHAnsi"/>
          <w:lang w:val="zh-CN"/>
        </w:rPr>
      </w:pPr>
      <w:r w:rsidRPr="0030493D">
        <w:rPr>
          <w:rFonts w:asciiTheme="majorHAnsi" w:eastAsia="SimSun" w:hAnsiTheme="majorHAnsi" w:cstheme="majorHAnsi"/>
          <w:lang w:val="zh-CN"/>
        </w:rPr>
        <w:t>多元交错是指某人身份的不同部分或身处的境况如何受以下因素影响，如：年龄、种族、文化、残障问题、性别、地域或宗教等，这些因素交叉共存形成了个人的生活经历，当中包括身份歧视这一因素</w:t>
      </w:r>
      <w:r w:rsidRPr="0030493D">
        <w:rPr>
          <w:rStyle w:val="FootnoteReference"/>
          <w:rFonts w:asciiTheme="majorHAnsi" w:hAnsiTheme="majorHAnsi" w:cstheme="majorHAnsi"/>
        </w:rPr>
        <w:footnoteReference w:id="4"/>
      </w:r>
      <w:r w:rsidRPr="0030493D">
        <w:rPr>
          <w:rFonts w:asciiTheme="majorHAnsi" w:eastAsia="SimSun" w:hAnsiTheme="majorHAnsi" w:cstheme="majorHAnsi"/>
          <w:lang w:val="zh-CN"/>
        </w:rPr>
        <w:t>。</w:t>
      </w:r>
    </w:p>
    <w:p w14:paraId="035534AD" w14:textId="77777777" w:rsidR="00D0190B" w:rsidRPr="0030493D" w:rsidRDefault="00D0190B" w:rsidP="00D96ED3">
      <w:pPr>
        <w:rPr>
          <w:rFonts w:asciiTheme="majorHAnsi" w:eastAsia="MS PGothic" w:hAnsiTheme="majorHAnsi" w:cstheme="majorHAnsi"/>
          <w:lang w:val="zh-CN"/>
        </w:rPr>
      </w:pPr>
    </w:p>
    <w:p w14:paraId="71A1A766" w14:textId="77777777" w:rsidR="00BD4714" w:rsidRDefault="000A112D" w:rsidP="00666FA5">
      <w:pPr>
        <w:spacing w:after="0"/>
        <w:rPr>
          <w:rFonts w:asciiTheme="majorHAnsi" w:eastAsia="MS PGothic" w:hAnsiTheme="majorHAnsi" w:cstheme="majorHAnsi"/>
          <w:lang w:val="zh-CN"/>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意识到澳大利亚原住民和托雷斯峡岛居民的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社群、及多元文化和语言背景（</w:t>
      </w:r>
      <w:r w:rsidRPr="0030493D">
        <w:rPr>
          <w:rFonts w:asciiTheme="majorHAnsi" w:eastAsia="SimSun" w:hAnsiTheme="majorHAnsi" w:cstheme="majorHAnsi"/>
          <w:lang w:val="zh-CN"/>
        </w:rPr>
        <w:t>CALD</w:t>
      </w:r>
      <w:r w:rsidRPr="0030493D">
        <w:rPr>
          <w:rFonts w:asciiTheme="majorHAnsi" w:eastAsia="SimSun" w:hAnsiTheme="majorHAnsi" w:cstheme="majorHAnsi"/>
          <w:lang w:val="zh-CN"/>
        </w:rPr>
        <w:t>）残障人士面临的挑战与众不同，并承认对他们的需求及安全感具有文化敏感性的</w:t>
      </w:r>
    </w:p>
    <w:p w14:paraId="520B77F9" w14:textId="6CFAEEA2" w:rsidR="000B5AEB" w:rsidRPr="0030493D" w:rsidRDefault="000A112D" w:rsidP="00666FA5">
      <w:pPr>
        <w:spacing w:after="0"/>
        <w:rPr>
          <w:rFonts w:asciiTheme="majorHAnsi" w:hAnsiTheme="majorHAnsi" w:cstheme="majorHAnsi"/>
        </w:rPr>
      </w:pPr>
      <w:r w:rsidRPr="0030493D">
        <w:rPr>
          <w:rFonts w:asciiTheme="majorHAnsi" w:eastAsia="SimSun" w:hAnsiTheme="majorHAnsi" w:cstheme="majorHAnsi"/>
          <w:lang w:val="zh-CN"/>
        </w:rPr>
        <w:t>特征。</w:t>
      </w:r>
    </w:p>
    <w:p w14:paraId="1D066EF7" w14:textId="2FC673A7" w:rsidR="007E0CFD" w:rsidRPr="0030493D" w:rsidRDefault="007E0CFD" w:rsidP="003B5C47">
      <w:pPr>
        <w:spacing w:after="0"/>
        <w:rPr>
          <w:rFonts w:asciiTheme="majorHAnsi" w:hAnsiTheme="majorHAnsi" w:cstheme="majorHAnsi"/>
        </w:rPr>
      </w:pPr>
    </w:p>
    <w:p w14:paraId="1ADBB59A" w14:textId="77777777" w:rsidR="000B5AEB" w:rsidRPr="0030493D" w:rsidRDefault="000A112D" w:rsidP="000B5AEB">
      <w:pPr>
        <w:pStyle w:val="Heading2"/>
        <w:rPr>
          <w:rStyle w:val="FGHeadingChar"/>
          <w:rFonts w:asciiTheme="majorHAnsi" w:hAnsiTheme="majorHAnsi" w:cstheme="majorHAnsi"/>
          <w:b/>
          <w:bCs/>
          <w:color w:val="6B2976"/>
          <w:sz w:val="44"/>
          <w:szCs w:val="26"/>
        </w:rPr>
      </w:pPr>
      <w:bookmarkStart w:id="10" w:name="_Toc256000008"/>
      <w:bookmarkStart w:id="11" w:name="_Toc37231587"/>
      <w:r w:rsidRPr="0030493D">
        <w:rPr>
          <w:rStyle w:val="FGHeadingChar"/>
          <w:rFonts w:asciiTheme="majorHAnsi" w:eastAsia="SimSun" w:hAnsiTheme="majorHAnsi" w:cstheme="majorHAnsi"/>
          <w:b/>
          <w:bCs/>
          <w:color w:val="6B2976"/>
          <w:sz w:val="44"/>
          <w:szCs w:val="26"/>
          <w:lang w:val="zh-CN"/>
        </w:rPr>
        <w:t>我们目前完成的工作</w:t>
      </w:r>
      <w:bookmarkEnd w:id="10"/>
      <w:bookmarkEnd w:id="11"/>
    </w:p>
    <w:p w14:paraId="4ADE5F3D" w14:textId="08C1AF34" w:rsidR="00D0190B" w:rsidRPr="0030493D" w:rsidRDefault="000A112D" w:rsidP="007E0CFD">
      <w:pPr>
        <w:rPr>
          <w:rFonts w:asciiTheme="majorHAnsi" w:eastAsia="MS PGothic" w:hAnsiTheme="majorHAnsi" w:cstheme="majorHAnsi"/>
          <w:lang w:val="zh-CN"/>
        </w:rPr>
      </w:pPr>
      <w:r w:rsidRPr="0030493D">
        <w:rPr>
          <w:rFonts w:asciiTheme="majorHAnsi" w:eastAsia="SimSun" w:hAnsiTheme="majorHAnsi" w:cstheme="majorHAnsi"/>
          <w:lang w:val="zh-CN"/>
        </w:rPr>
        <w:t>我们已采取一系列举措，用于改善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参与者的经历，这些举措影响深远。本战略将建基于这类基础，从而为</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参与者和群体带来最佳成效。</w:t>
      </w:r>
    </w:p>
    <w:p w14:paraId="096B0FF2" w14:textId="4E4F5C5D" w:rsidR="0021216E" w:rsidRDefault="0021216E" w:rsidP="007E0CFD">
      <w:pPr>
        <w:rPr>
          <w:rFonts w:asciiTheme="majorHAnsi" w:eastAsia="MS PGothic" w:hAnsiTheme="majorHAnsi" w:cstheme="majorHAnsi"/>
          <w:lang w:val="en-AU" w:eastAsia="zh-CN"/>
        </w:rPr>
      </w:pPr>
    </w:p>
    <w:p w14:paraId="5597456F" w14:textId="77777777" w:rsidR="007110B0" w:rsidRPr="0030493D" w:rsidRDefault="007110B0" w:rsidP="007E0CFD">
      <w:pPr>
        <w:rPr>
          <w:rFonts w:asciiTheme="majorHAnsi" w:eastAsia="MS PGothic" w:hAnsiTheme="majorHAnsi" w:cstheme="majorHAnsi"/>
          <w:lang w:val="en-AU" w:eastAsia="zh-CN"/>
        </w:rPr>
      </w:pPr>
    </w:p>
    <w:p w14:paraId="2F2C13EB" w14:textId="77777777" w:rsidR="00471619" w:rsidRDefault="00471619">
      <w:pPr>
        <w:spacing w:line="276" w:lineRule="auto"/>
        <w:rPr>
          <w:rFonts w:ascii="Century Gothic" w:eastAsia="SimSun" w:hAnsi="Century Gothic" w:cstheme="majorHAnsi"/>
          <w:bCs/>
          <w:lang w:val="zh-CN"/>
        </w:rPr>
      </w:pPr>
      <w:r>
        <w:rPr>
          <w:rFonts w:ascii="Century Gothic" w:eastAsia="SimSun" w:hAnsi="Century Gothic" w:cstheme="majorHAnsi"/>
          <w:b/>
          <w:bCs/>
          <w:lang w:val="zh-CN"/>
        </w:rPr>
        <w:br w:type="page"/>
      </w:r>
    </w:p>
    <w:p w14:paraId="1D89003E" w14:textId="2121F7CC" w:rsidR="001665A1" w:rsidRPr="00471619" w:rsidRDefault="000A112D" w:rsidP="001665A1">
      <w:pPr>
        <w:pStyle w:val="TableDescription"/>
        <w:rPr>
          <w:rFonts w:ascii="Century Gothic" w:hAnsi="Century Gothic" w:cstheme="majorHAnsi"/>
        </w:rPr>
      </w:pPr>
      <w:r w:rsidRPr="00471619">
        <w:rPr>
          <w:rFonts w:ascii="Century Gothic" w:eastAsia="SimSun" w:hAnsi="Century Gothic" w:cstheme="majorHAnsi"/>
          <w:lang w:val="zh-CN"/>
        </w:rPr>
        <w:lastRenderedPageBreak/>
        <w:t>表格一</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633083" w:rsidRPr="0030493D" w14:paraId="57F7EA7B" w14:textId="77777777" w:rsidTr="006330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30493D" w:rsidRDefault="000A112D" w:rsidP="00F00933">
            <w:pPr>
              <w:rPr>
                <w:rFonts w:asciiTheme="majorHAnsi" w:hAnsiTheme="majorHAnsi" w:cstheme="majorHAnsi"/>
                <w:sz w:val="21"/>
                <w:szCs w:val="21"/>
                <w:lang w:val="en-AU"/>
              </w:rPr>
            </w:pPr>
            <w:bookmarkStart w:id="12" w:name="ColumnTitle_1"/>
            <w:bookmarkEnd w:id="12"/>
            <w:r w:rsidRPr="0030493D">
              <w:rPr>
                <w:rFonts w:asciiTheme="majorHAnsi" w:eastAsia="SimSun" w:hAnsiTheme="majorHAnsi" w:cstheme="majorHAnsi"/>
                <w:sz w:val="21"/>
                <w:szCs w:val="21"/>
                <w:lang w:val="zh-CN"/>
              </w:rPr>
              <w:t>举措</w:t>
            </w:r>
          </w:p>
        </w:tc>
        <w:tc>
          <w:tcPr>
            <w:tcW w:w="5702" w:type="dxa"/>
          </w:tcPr>
          <w:p w14:paraId="0FDE232B" w14:textId="77777777" w:rsidR="000C35AD" w:rsidRPr="0030493D" w:rsidRDefault="000A112D" w:rsidP="00F0093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lang w:val="en-AU"/>
              </w:rPr>
            </w:pPr>
            <w:r w:rsidRPr="0030493D">
              <w:rPr>
                <w:rFonts w:asciiTheme="majorHAnsi" w:eastAsia="SimSun" w:hAnsiTheme="majorHAnsi" w:cstheme="majorHAnsi"/>
                <w:sz w:val="21"/>
                <w:szCs w:val="21"/>
                <w:lang w:val="zh-CN"/>
              </w:rPr>
              <w:t>影响</w:t>
            </w:r>
          </w:p>
        </w:tc>
      </w:tr>
      <w:tr w:rsidR="00633083" w:rsidRPr="0030493D" w14:paraId="0B7E94F5" w14:textId="77777777" w:rsidTr="00633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30493D" w:rsidRDefault="000A112D" w:rsidP="00F00933">
            <w:pPr>
              <w:rPr>
                <w:rFonts w:asciiTheme="majorHAnsi" w:hAnsiTheme="majorHAnsi" w:cstheme="majorHAnsi"/>
                <w:sz w:val="21"/>
                <w:szCs w:val="21"/>
                <w:lang w:val="en-AU"/>
              </w:rPr>
            </w:pP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文化意识培训</w:t>
            </w:r>
          </w:p>
        </w:tc>
        <w:tc>
          <w:tcPr>
            <w:tcW w:w="5702" w:type="dxa"/>
          </w:tcPr>
          <w:p w14:paraId="4D653C82" w14:textId="360A6DBB" w:rsidR="000C35AD" w:rsidRPr="0030493D" w:rsidRDefault="000A112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保险局于</w:t>
            </w:r>
            <w:r w:rsidRPr="0030493D">
              <w:rPr>
                <w:rFonts w:asciiTheme="majorHAnsi" w:eastAsia="SimSun" w:hAnsiTheme="majorHAnsi" w:cstheme="majorHAnsi"/>
                <w:sz w:val="21"/>
                <w:szCs w:val="21"/>
                <w:lang w:val="zh-CN"/>
              </w:rPr>
              <w:t>2019</w:t>
            </w:r>
            <w:r w:rsidRPr="0030493D">
              <w:rPr>
                <w:rFonts w:asciiTheme="majorHAnsi" w:eastAsia="SimSun" w:hAnsiTheme="majorHAnsi" w:cstheme="majorHAnsi"/>
                <w:sz w:val="21"/>
                <w:szCs w:val="21"/>
                <w:lang w:val="zh-CN"/>
              </w:rPr>
              <w:t>年举办了一套文化意识培训单元</w:t>
            </w:r>
            <w:r w:rsidRPr="0030493D">
              <w:rPr>
                <w:rFonts w:asciiTheme="majorHAnsi" w:eastAsia="SimSun" w:hAnsiTheme="majorHAnsi" w:cstheme="majorHAnsi"/>
                <w:sz w:val="21"/>
                <w:szCs w:val="21"/>
                <w:lang w:val="zh-CN"/>
              </w:rPr>
              <w:t xml:space="preserve"> </w:t>
            </w:r>
            <w:r w:rsidR="00BD4714">
              <w:rPr>
                <w:rFonts w:asciiTheme="majorHAnsi" w:eastAsia="SimSun" w:hAnsiTheme="majorHAnsi" w:cstheme="majorHAnsi"/>
                <w:sz w:val="21"/>
                <w:szCs w:val="21"/>
                <w:lang w:val="en-AU"/>
              </w:rPr>
              <w:t>“</w:t>
            </w:r>
            <w:r w:rsidRPr="0030493D">
              <w:rPr>
                <w:rFonts w:asciiTheme="majorHAnsi" w:eastAsia="SimSun" w:hAnsiTheme="majorHAnsi" w:cstheme="majorHAnsi"/>
                <w:sz w:val="21"/>
                <w:szCs w:val="21"/>
                <w:lang w:val="zh-CN"/>
              </w:rPr>
              <w:t>赞美多元化：包容</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w:t>
            </w:r>
            <w:r w:rsidR="00BD4714">
              <w:rPr>
                <w:rFonts w:asciiTheme="majorHAnsi" w:eastAsia="MS PGothic" w:hAnsiTheme="majorHAnsi" w:cstheme="majorHAnsi"/>
                <w:sz w:val="21"/>
                <w:szCs w:val="21"/>
                <w:lang w:val="zh-CN"/>
              </w:rPr>
              <w:t>”</w:t>
            </w:r>
            <w:r w:rsidRPr="0030493D">
              <w:rPr>
                <w:rFonts w:asciiTheme="majorHAnsi" w:eastAsia="SimSun" w:hAnsiTheme="majorHAnsi" w:cstheme="majorHAnsi"/>
                <w:sz w:val="21"/>
                <w:szCs w:val="21"/>
                <w:lang w:val="zh-CN"/>
              </w:rPr>
              <w:t>。</w:t>
            </w:r>
            <w:r w:rsidRPr="0030493D">
              <w:rPr>
                <w:rFonts w:asciiTheme="majorHAnsi" w:eastAsia="SimSun" w:hAnsiTheme="majorHAnsi" w:cstheme="majorHAnsi"/>
                <w:sz w:val="21"/>
                <w:szCs w:val="21"/>
                <w:lang w:val="zh-CN"/>
              </w:rPr>
              <w:t>6975</w:t>
            </w:r>
            <w:r w:rsidRPr="0030493D">
              <w:rPr>
                <w:rFonts w:asciiTheme="majorHAnsi" w:eastAsia="SimSun" w:hAnsiTheme="majorHAnsi" w:cstheme="majorHAnsi"/>
                <w:sz w:val="21"/>
                <w:szCs w:val="21"/>
                <w:lang w:val="zh-CN"/>
              </w:rPr>
              <w:t>名</w:t>
            </w:r>
            <w:r w:rsidRPr="0030493D">
              <w:rPr>
                <w:rFonts w:asciiTheme="majorHAnsi" w:eastAsia="SimSun" w:hAnsiTheme="majorHAnsi" w:cstheme="majorHAnsi"/>
                <w:sz w:val="21"/>
                <w:szCs w:val="21"/>
                <w:lang w:val="zh-CN"/>
              </w:rPr>
              <w:t>NDIA</w:t>
            </w:r>
            <w:r w:rsidRPr="0030493D">
              <w:rPr>
                <w:rFonts w:asciiTheme="majorHAnsi" w:eastAsia="SimSun" w:hAnsiTheme="majorHAnsi" w:cstheme="majorHAnsi"/>
                <w:sz w:val="21"/>
                <w:szCs w:val="21"/>
                <w:lang w:val="zh-CN"/>
              </w:rPr>
              <w:t>员工及合作伙伴于</w:t>
            </w:r>
            <w:r w:rsidRPr="0030493D">
              <w:rPr>
                <w:rFonts w:asciiTheme="majorHAnsi" w:eastAsia="SimSun" w:hAnsiTheme="majorHAnsi" w:cstheme="majorHAnsi"/>
                <w:sz w:val="21"/>
                <w:szCs w:val="21"/>
                <w:lang w:val="zh-CN"/>
              </w:rPr>
              <w:t>2020</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lang w:val="zh-CN"/>
              </w:rPr>
              <w:t>3</w:t>
            </w:r>
            <w:r w:rsidRPr="0030493D">
              <w:rPr>
                <w:rFonts w:asciiTheme="majorHAnsi" w:eastAsia="SimSun" w:hAnsiTheme="majorHAnsi" w:cstheme="majorHAnsi"/>
                <w:sz w:val="21"/>
                <w:szCs w:val="21"/>
                <w:lang w:val="zh-CN"/>
              </w:rPr>
              <w:t>月前完成了该项培训。也为所有提供服务的工作人员筹备了网上研讨会，强调</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社群于工作场所被他人接纳的重要性。</w:t>
            </w:r>
          </w:p>
          <w:p w14:paraId="3FCF3705" w14:textId="77777777" w:rsidR="000C35AD" w:rsidRPr="0030493D" w:rsidRDefault="000A112D"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lang w:val="en-AU" w:eastAsia="zh-CN"/>
              </w:rPr>
            </w:pPr>
            <w:r w:rsidRPr="0030493D">
              <w:rPr>
                <w:rFonts w:asciiTheme="majorHAnsi" w:eastAsia="SimSun" w:hAnsiTheme="majorHAnsi" w:cstheme="majorHAnsi"/>
                <w:spacing w:val="0"/>
                <w:sz w:val="21"/>
                <w:szCs w:val="21"/>
                <w:lang w:val="zh-CN" w:eastAsia="ja-JP"/>
              </w:rPr>
              <w:t>参与者满意度是否提升将通过调查访问的结果、投诉量、未安排的审查要求（除处境变更因素外）来进行衡量。</w:t>
            </w:r>
          </w:p>
        </w:tc>
      </w:tr>
      <w:tr w:rsidR="00633083" w:rsidRPr="0030493D" w14:paraId="33FEA155" w14:textId="77777777" w:rsidTr="006330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30493D" w:rsidRDefault="000A112D" w:rsidP="00F00933">
            <w:pPr>
              <w:rPr>
                <w:rFonts w:asciiTheme="majorHAnsi" w:hAnsiTheme="majorHAnsi" w:cstheme="majorHAnsi"/>
                <w:sz w:val="21"/>
                <w:szCs w:val="21"/>
                <w:lang w:val="en-AU"/>
              </w:rPr>
            </w:pPr>
            <w:r w:rsidRPr="0030493D">
              <w:rPr>
                <w:rFonts w:asciiTheme="majorHAnsi" w:eastAsia="SimSun" w:hAnsiTheme="majorHAnsi" w:cstheme="majorHAnsi"/>
                <w:sz w:val="21"/>
                <w:szCs w:val="21"/>
                <w:lang w:val="zh-CN"/>
              </w:rPr>
              <w:t>NDIA</w:t>
            </w:r>
            <w:r w:rsidRPr="0030493D">
              <w:rPr>
                <w:rFonts w:asciiTheme="majorHAnsi" w:eastAsia="SimSun" w:hAnsiTheme="majorHAnsi" w:cstheme="majorHAnsi"/>
                <w:sz w:val="21"/>
                <w:szCs w:val="21"/>
                <w:lang w:val="zh-CN"/>
              </w:rPr>
              <w:t>目标群体合作计划</w:t>
            </w:r>
          </w:p>
        </w:tc>
        <w:tc>
          <w:tcPr>
            <w:tcW w:w="5702" w:type="dxa"/>
          </w:tcPr>
          <w:p w14:paraId="3A68F458" w14:textId="77777777" w:rsidR="000C35AD" w:rsidRPr="0030493D" w:rsidRDefault="000A112D"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自</w:t>
            </w:r>
            <w:r w:rsidRPr="0030493D">
              <w:rPr>
                <w:rFonts w:asciiTheme="majorHAnsi" w:eastAsia="SimSun" w:hAnsiTheme="majorHAnsi" w:cstheme="majorHAnsi"/>
                <w:sz w:val="21"/>
                <w:szCs w:val="21"/>
                <w:lang w:val="zh-CN"/>
              </w:rPr>
              <w:t>2019</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lang w:val="zh-CN"/>
              </w:rPr>
              <w:t>10</w:t>
            </w:r>
            <w:r w:rsidRPr="0030493D">
              <w:rPr>
                <w:rFonts w:asciiTheme="majorHAnsi" w:eastAsia="SimSun" w:hAnsiTheme="majorHAnsi" w:cstheme="majorHAnsi"/>
                <w:sz w:val="21"/>
                <w:szCs w:val="21"/>
                <w:lang w:val="zh-CN"/>
              </w:rPr>
              <w:t>月以来，社区合作团队一直致力于确保</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群体了解并安全地访问和使用</w:t>
            </w:r>
            <w:r w:rsidRPr="0030493D">
              <w:rPr>
                <w:rFonts w:asciiTheme="majorHAnsi" w:eastAsia="SimSun" w:hAnsiTheme="majorHAnsi" w:cstheme="majorHAnsi"/>
                <w:sz w:val="21"/>
                <w:szCs w:val="21"/>
                <w:lang w:val="zh-CN"/>
              </w:rPr>
              <w:t>NDIS</w:t>
            </w:r>
            <w:r w:rsidRPr="0030493D">
              <w:rPr>
                <w:rFonts w:asciiTheme="majorHAnsi" w:eastAsia="SimSun" w:hAnsiTheme="majorHAnsi" w:cstheme="majorHAnsi"/>
                <w:sz w:val="21"/>
                <w:szCs w:val="21"/>
                <w:lang w:val="zh-CN"/>
              </w:rPr>
              <w:t>。这项计划的内容包括与</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社群的核心利益团体建立及加强关系，举办演讲、会议、同志游行等活动。</w:t>
            </w:r>
          </w:p>
          <w:p w14:paraId="6772A3B1" w14:textId="77777777" w:rsidR="000C35AD" w:rsidRPr="0030493D" w:rsidRDefault="000A112D"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lang w:val="en-AU" w:eastAsia="zh-CN"/>
              </w:rPr>
            </w:pPr>
            <w:r w:rsidRPr="0030493D">
              <w:rPr>
                <w:rFonts w:asciiTheme="majorHAnsi" w:eastAsia="SimSun" w:hAnsiTheme="majorHAnsi" w:cstheme="majorHAnsi"/>
                <w:spacing w:val="0"/>
                <w:sz w:val="21"/>
                <w:szCs w:val="21"/>
                <w:lang w:val="zh-CN" w:eastAsia="ja-JP"/>
              </w:rPr>
              <w:t>群体合作活动是否有成效，将以保险局参与的活动量、核心利益团体投入的新议题及趋势等两方面来衡量。</w:t>
            </w:r>
          </w:p>
        </w:tc>
      </w:tr>
      <w:tr w:rsidR="00633083" w:rsidRPr="0030493D" w14:paraId="33371FC5" w14:textId="77777777" w:rsidTr="0063308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5032CD65" w:rsidR="000C35AD" w:rsidRPr="0030493D" w:rsidRDefault="00471619" w:rsidP="00F00933">
            <w:pPr>
              <w:rPr>
                <w:rFonts w:asciiTheme="majorHAnsi" w:hAnsiTheme="majorHAnsi" w:cstheme="majorHAnsi"/>
                <w:sz w:val="21"/>
                <w:szCs w:val="21"/>
                <w:lang w:val="en-AU"/>
              </w:rPr>
            </w:pPr>
            <w:r w:rsidRPr="00471619">
              <w:rPr>
                <w:rFonts w:asciiTheme="majorHAnsi" w:hAnsiTheme="majorHAnsi" w:cstheme="majorHAnsi" w:hint="eastAsia"/>
                <w:sz w:val="21"/>
                <w:szCs w:val="21"/>
              </w:rPr>
              <w:t>资讯、联系、能力培养（</w:t>
            </w:r>
            <w:r w:rsidRPr="00471619">
              <w:rPr>
                <w:rFonts w:asciiTheme="majorHAnsi" w:hAnsiTheme="majorHAnsi" w:cstheme="majorHAnsi" w:hint="eastAsia"/>
                <w:sz w:val="21"/>
                <w:szCs w:val="21"/>
              </w:rPr>
              <w:t>ILC</w:t>
            </w:r>
            <w:r w:rsidRPr="00471619">
              <w:rPr>
                <w:rFonts w:asciiTheme="majorHAnsi" w:hAnsiTheme="majorHAnsi" w:cstheme="majorHAnsi" w:hint="eastAsia"/>
                <w:sz w:val="21"/>
                <w:szCs w:val="21"/>
              </w:rPr>
              <w:t>）</w:t>
            </w:r>
          </w:p>
        </w:tc>
        <w:tc>
          <w:tcPr>
            <w:tcW w:w="5702" w:type="dxa"/>
          </w:tcPr>
          <w:p w14:paraId="2B930D45" w14:textId="77777777" w:rsidR="000C35AD" w:rsidRPr="0030493D" w:rsidRDefault="000A112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在最近一轮的</w:t>
            </w:r>
            <w:r w:rsidRPr="0030493D">
              <w:rPr>
                <w:rFonts w:asciiTheme="majorHAnsi" w:eastAsia="SimSun" w:hAnsiTheme="majorHAnsi" w:cstheme="majorHAnsi"/>
                <w:sz w:val="21"/>
                <w:szCs w:val="21"/>
                <w:lang w:val="zh-CN"/>
              </w:rPr>
              <w:t>ILC</w:t>
            </w:r>
            <w:r w:rsidRPr="0030493D">
              <w:rPr>
                <w:rFonts w:asciiTheme="majorHAnsi" w:eastAsia="SimSun" w:hAnsiTheme="majorHAnsi" w:cstheme="majorHAnsi"/>
                <w:sz w:val="21"/>
                <w:szCs w:val="21"/>
                <w:lang w:val="zh-CN"/>
              </w:rPr>
              <w:t>拨款中，有</w:t>
            </w:r>
            <w:r w:rsidRPr="0030493D">
              <w:rPr>
                <w:rFonts w:asciiTheme="majorHAnsi" w:eastAsia="SimSun" w:hAnsiTheme="majorHAnsi" w:cstheme="majorHAnsi"/>
                <w:sz w:val="21"/>
                <w:szCs w:val="21"/>
                <w:lang w:val="zh-CN"/>
              </w:rPr>
              <w:t>10</w:t>
            </w:r>
            <w:r w:rsidRPr="0030493D">
              <w:rPr>
                <w:rFonts w:asciiTheme="majorHAnsi" w:eastAsia="SimSun" w:hAnsiTheme="majorHAnsi" w:cstheme="majorHAnsi"/>
                <w:sz w:val="21"/>
                <w:szCs w:val="21"/>
                <w:lang w:val="zh-CN"/>
              </w:rPr>
              <w:t>个机构获得了专门针对</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社区残障人士的倡议的基金，其中包括：</w:t>
            </w:r>
          </w:p>
          <w:p w14:paraId="4370EAE1" w14:textId="4C0EB291" w:rsidR="000C35AD" w:rsidRPr="00BD4714" w:rsidRDefault="000A112D" w:rsidP="00BD4714">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 xml:space="preserve">Inclusion Melbourne </w:t>
            </w:r>
            <w:r w:rsidR="00BD4714">
              <w:rPr>
                <w:rFonts w:asciiTheme="majorHAnsi" w:eastAsia="SimSun" w:hAnsiTheme="majorHAnsi" w:cstheme="majorHAnsi" w:hint="eastAsia"/>
                <w:sz w:val="21"/>
                <w:szCs w:val="21"/>
                <w:lang w:val="zh-CN"/>
              </w:rPr>
              <w:t>——</w:t>
            </w:r>
            <w:r w:rsidR="00BD4714">
              <w:rPr>
                <w:rFonts w:asciiTheme="majorHAnsi" w:eastAsia="SimSun" w:hAnsiTheme="majorHAnsi" w:cstheme="majorHAnsi"/>
                <w:sz w:val="21"/>
                <w:szCs w:val="21"/>
                <w:lang w:val="en-AU"/>
              </w:rPr>
              <w:t xml:space="preserve"> </w:t>
            </w:r>
            <w:r w:rsidRPr="00BD4714">
              <w:rPr>
                <w:rFonts w:asciiTheme="majorHAnsi" w:eastAsia="SimSun" w:hAnsiTheme="majorHAnsi" w:cstheme="majorHAnsi"/>
                <w:sz w:val="21"/>
                <w:szCs w:val="21"/>
                <w:lang w:val="zh-CN"/>
              </w:rPr>
              <w:t>目前正研发容易获取的资讯，促使</w:t>
            </w:r>
            <w:r w:rsidRPr="00BD4714">
              <w:rPr>
                <w:rFonts w:asciiTheme="majorHAnsi" w:eastAsia="SimSun" w:hAnsiTheme="majorHAnsi" w:cstheme="majorHAnsi"/>
                <w:sz w:val="21"/>
                <w:szCs w:val="21"/>
                <w:lang w:val="zh-CN"/>
              </w:rPr>
              <w:t>LGBTIQA+</w:t>
            </w:r>
            <w:r w:rsidRPr="00BD4714">
              <w:rPr>
                <w:rFonts w:asciiTheme="majorHAnsi" w:eastAsia="SimSun" w:hAnsiTheme="majorHAnsi" w:cstheme="majorHAnsi"/>
                <w:sz w:val="21"/>
                <w:szCs w:val="21"/>
                <w:lang w:val="zh-CN"/>
              </w:rPr>
              <w:t>社群融入社区，并获得全民服务。</w:t>
            </w:r>
          </w:p>
          <w:p w14:paraId="5DEF9945" w14:textId="4518A873" w:rsidR="000C35AD" w:rsidRPr="0030493D" w:rsidRDefault="000A112D"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 xml:space="preserve">Raising Children Network </w:t>
            </w:r>
            <w:r w:rsidR="001A4310">
              <w:rPr>
                <w:rFonts w:asciiTheme="majorHAnsi" w:eastAsia="SimSun" w:hAnsiTheme="majorHAnsi" w:cstheme="majorHAnsi" w:hint="eastAsia"/>
                <w:sz w:val="21"/>
                <w:szCs w:val="21"/>
                <w:lang w:val="zh-CN"/>
              </w:rPr>
              <w:t>——</w:t>
            </w:r>
            <w:r w:rsidRPr="0030493D">
              <w:rPr>
                <w:rFonts w:asciiTheme="majorHAnsi" w:eastAsia="SimSun" w:hAnsiTheme="majorHAnsi" w:cstheme="majorHAnsi"/>
                <w:sz w:val="21"/>
                <w:szCs w:val="21"/>
                <w:lang w:val="zh-CN"/>
              </w:rPr>
              <w:t>目前正建立网上资源库，用以支援家属，包括</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社群的父母。</w:t>
            </w:r>
          </w:p>
          <w:p w14:paraId="4BD7DC9C" w14:textId="77777777" w:rsidR="000C35AD" w:rsidRPr="0030493D" w:rsidRDefault="000A112D"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是否取得成效，将通过</w:t>
            </w:r>
            <w:r w:rsidRPr="0030493D">
              <w:rPr>
                <w:rFonts w:asciiTheme="majorHAnsi" w:eastAsia="SimSun" w:hAnsiTheme="majorHAnsi" w:cstheme="majorHAnsi"/>
                <w:sz w:val="21"/>
                <w:szCs w:val="21"/>
                <w:lang w:val="zh-CN"/>
              </w:rPr>
              <w:t>ILC</w:t>
            </w:r>
            <w:r w:rsidRPr="0030493D">
              <w:rPr>
                <w:rFonts w:asciiTheme="majorHAnsi" w:eastAsia="SimSun" w:hAnsiTheme="majorHAnsi" w:cstheme="majorHAnsi"/>
                <w:sz w:val="21"/>
                <w:szCs w:val="21"/>
                <w:lang w:val="zh-CN"/>
              </w:rPr>
              <w:t>评估报告来衡量。</w:t>
            </w:r>
          </w:p>
        </w:tc>
      </w:tr>
      <w:tr w:rsidR="00633083" w:rsidRPr="0030493D" w14:paraId="5C1ABB01" w14:textId="77777777" w:rsidTr="00633083">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30493D" w:rsidRDefault="000A112D" w:rsidP="00F00933">
            <w:pPr>
              <w:rPr>
                <w:rFonts w:asciiTheme="majorHAnsi" w:hAnsiTheme="majorHAnsi" w:cstheme="majorHAnsi"/>
                <w:sz w:val="21"/>
                <w:szCs w:val="21"/>
              </w:rPr>
            </w:pPr>
            <w:r w:rsidRPr="0030493D">
              <w:rPr>
                <w:rFonts w:asciiTheme="majorHAnsi" w:eastAsia="SimSun" w:hAnsiTheme="majorHAnsi" w:cstheme="majorHAnsi"/>
                <w:sz w:val="21"/>
                <w:szCs w:val="21"/>
                <w:lang w:val="zh-CN"/>
              </w:rPr>
              <w:t>推广</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重要日期</w:t>
            </w:r>
          </w:p>
        </w:tc>
        <w:tc>
          <w:tcPr>
            <w:tcW w:w="5702" w:type="dxa"/>
          </w:tcPr>
          <w:p w14:paraId="498C4692" w14:textId="46235B84" w:rsidR="000B5AEB" w:rsidRPr="0030493D" w:rsidRDefault="000A112D"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NDIA</w:t>
            </w:r>
            <w:r w:rsidRPr="0030493D">
              <w:rPr>
                <w:rFonts w:asciiTheme="majorHAnsi" w:eastAsia="SimSun" w:hAnsiTheme="majorHAnsi" w:cstheme="majorHAnsi"/>
                <w:sz w:val="21"/>
                <w:szCs w:val="21"/>
                <w:lang w:val="zh-CN"/>
              </w:rPr>
              <w:t>已抓住机会积极参与</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社群的重大日子，从而宣传一系列</w:t>
            </w:r>
            <w:r w:rsidRPr="0030493D">
              <w:rPr>
                <w:rFonts w:asciiTheme="majorHAnsi" w:eastAsia="SimSun" w:hAnsiTheme="majorHAnsi" w:cstheme="majorHAnsi"/>
                <w:sz w:val="21"/>
                <w:szCs w:val="21"/>
                <w:lang w:val="zh-CN"/>
              </w:rPr>
              <w:t>NDIA</w:t>
            </w:r>
            <w:r w:rsidRPr="0030493D">
              <w:rPr>
                <w:rFonts w:asciiTheme="majorHAnsi" w:eastAsia="SimSun" w:hAnsiTheme="majorHAnsi" w:cstheme="majorHAnsi"/>
                <w:sz w:val="21"/>
                <w:szCs w:val="21"/>
                <w:lang w:val="zh-CN"/>
              </w:rPr>
              <w:t>商标下专门用于</w:t>
            </w:r>
            <w:r w:rsidRPr="0030493D">
              <w:rPr>
                <w:rFonts w:asciiTheme="majorHAnsi" w:eastAsia="SimSun" w:hAnsiTheme="majorHAnsi" w:cstheme="majorHAnsi"/>
                <w:sz w:val="21"/>
                <w:szCs w:val="21"/>
                <w:lang w:val="zh-CN"/>
              </w:rPr>
              <w:t>LGBTIQA+</w:t>
            </w:r>
            <w:r w:rsidRPr="0030493D">
              <w:rPr>
                <w:rFonts w:asciiTheme="majorHAnsi" w:eastAsia="SimSun" w:hAnsiTheme="majorHAnsi" w:cstheme="majorHAnsi"/>
                <w:sz w:val="21"/>
                <w:szCs w:val="21"/>
                <w:lang w:val="zh-CN"/>
              </w:rPr>
              <w:t>社群的资源，进而提高民众意识和推行社区包容度。</w:t>
            </w:r>
            <w:r w:rsidRPr="0030493D">
              <w:rPr>
                <w:rFonts w:asciiTheme="majorHAnsi" w:eastAsia="SimSun" w:hAnsiTheme="majorHAnsi" w:cstheme="majorHAnsi"/>
                <w:sz w:val="21"/>
                <w:szCs w:val="21"/>
                <w:lang w:val="zh-CN"/>
              </w:rPr>
              <w:t>NDIA</w:t>
            </w:r>
            <w:r w:rsidRPr="0030493D">
              <w:rPr>
                <w:rFonts w:asciiTheme="majorHAnsi" w:eastAsia="SimSun" w:hAnsiTheme="majorHAnsi" w:cstheme="majorHAnsi"/>
                <w:sz w:val="21"/>
                <w:szCs w:val="21"/>
                <w:lang w:val="zh-CN"/>
              </w:rPr>
              <w:t>正积极参与下述活动：</w:t>
            </w:r>
          </w:p>
          <w:p w14:paraId="257C21E9" w14:textId="77777777" w:rsidR="000B5AEB" w:rsidRPr="0030493D" w:rsidRDefault="000A112D"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rPr>
              <w:t>2017</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rPr>
              <w:t>2018</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rPr>
              <w:t>2019</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rPr>
              <w:t>Mardi Gras</w:t>
            </w:r>
            <w:r w:rsidRPr="0030493D">
              <w:rPr>
                <w:rFonts w:asciiTheme="majorHAnsi" w:eastAsia="SimSun" w:hAnsiTheme="majorHAnsi" w:cstheme="majorHAnsi"/>
                <w:sz w:val="21"/>
                <w:szCs w:val="21"/>
                <w:lang w:val="zh-CN"/>
              </w:rPr>
              <w:t>大游行。</w:t>
            </w:r>
          </w:p>
          <w:p w14:paraId="262DBD70" w14:textId="0628A44D" w:rsidR="000B5AEB" w:rsidRPr="0030493D" w:rsidRDefault="000A112D"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471619">
              <w:rPr>
                <w:rFonts w:asciiTheme="majorHAnsi" w:eastAsia="SimSun" w:hAnsiTheme="majorHAnsi" w:cstheme="majorHAnsi"/>
                <w:sz w:val="21"/>
                <w:szCs w:val="21"/>
              </w:rPr>
              <w:t>2019</w:t>
            </w:r>
            <w:r w:rsidRPr="0030493D">
              <w:rPr>
                <w:rFonts w:asciiTheme="majorHAnsi" w:eastAsia="SimSun" w:hAnsiTheme="majorHAnsi" w:cstheme="majorHAnsi"/>
                <w:sz w:val="21"/>
                <w:szCs w:val="21"/>
                <w:lang w:val="zh-CN"/>
              </w:rPr>
              <w:t>年</w:t>
            </w:r>
            <w:r w:rsidRPr="00471619">
              <w:rPr>
                <w:rFonts w:asciiTheme="majorHAnsi" w:eastAsia="SimSun" w:hAnsiTheme="majorHAnsi" w:cstheme="majorHAnsi"/>
                <w:sz w:val="21"/>
                <w:szCs w:val="21"/>
              </w:rPr>
              <w:t>5</w:t>
            </w:r>
            <w:r w:rsidRPr="0030493D">
              <w:rPr>
                <w:rFonts w:asciiTheme="majorHAnsi" w:eastAsia="SimSun" w:hAnsiTheme="majorHAnsi" w:cstheme="majorHAnsi"/>
                <w:sz w:val="21"/>
                <w:szCs w:val="21"/>
                <w:lang w:val="zh-CN"/>
              </w:rPr>
              <w:t>月</w:t>
            </w:r>
            <w:r w:rsidR="00471619" w:rsidRPr="00471619">
              <w:rPr>
                <w:rFonts w:asciiTheme="majorHAnsi" w:eastAsia="SimSun" w:hAnsiTheme="majorHAnsi" w:cstheme="majorHAnsi" w:hint="eastAsia"/>
                <w:sz w:val="21"/>
                <w:szCs w:val="21"/>
                <w:lang w:val="zh-CN"/>
              </w:rPr>
              <w:t>反对仇视同性恋、变性人和双性恋国际日</w:t>
            </w:r>
            <w:r w:rsidR="00471619" w:rsidRPr="00471619">
              <w:rPr>
                <w:rFonts w:asciiTheme="majorHAnsi" w:eastAsia="SimSun" w:hAnsiTheme="majorHAnsi" w:cstheme="majorHAnsi" w:hint="eastAsia"/>
                <w:sz w:val="21"/>
                <w:szCs w:val="21"/>
              </w:rPr>
              <w:t>（</w:t>
            </w:r>
            <w:r w:rsidR="00471619" w:rsidRPr="00471619">
              <w:rPr>
                <w:rFonts w:asciiTheme="majorHAnsi" w:eastAsia="SimSun" w:hAnsiTheme="majorHAnsi" w:cstheme="majorHAnsi" w:hint="eastAsia"/>
                <w:sz w:val="21"/>
                <w:szCs w:val="21"/>
              </w:rPr>
              <w:t xml:space="preserve">International Day against Homophobia, Transphobia and Biphobia </w:t>
            </w:r>
            <w:r w:rsidR="00471619" w:rsidRPr="00471619">
              <w:rPr>
                <w:rFonts w:asciiTheme="majorHAnsi" w:eastAsia="SimSun" w:hAnsiTheme="majorHAnsi" w:cstheme="majorHAnsi" w:hint="eastAsia"/>
                <w:sz w:val="21"/>
                <w:szCs w:val="21"/>
              </w:rPr>
              <w:t>，</w:t>
            </w:r>
            <w:proofErr w:type="gramStart"/>
            <w:r w:rsidR="00471619" w:rsidRPr="00471619">
              <w:rPr>
                <w:rFonts w:asciiTheme="majorHAnsi" w:eastAsia="SimSun" w:hAnsiTheme="majorHAnsi" w:cstheme="majorHAnsi" w:hint="eastAsia"/>
                <w:sz w:val="21"/>
                <w:szCs w:val="21"/>
                <w:lang w:val="zh-CN"/>
              </w:rPr>
              <w:t>简称</w:t>
            </w:r>
            <w:r w:rsidR="0062181B" w:rsidRPr="00471619">
              <w:rPr>
                <w:rFonts w:asciiTheme="majorHAnsi" w:eastAsia="SimSun" w:hAnsiTheme="majorHAnsi" w:cstheme="majorHAnsi" w:hint="eastAsia"/>
                <w:sz w:val="21"/>
                <w:szCs w:val="21"/>
                <w:lang w:eastAsia="zh-CN"/>
              </w:rPr>
              <w:t>“</w:t>
            </w:r>
            <w:proofErr w:type="gramEnd"/>
            <w:r w:rsidRPr="00471619">
              <w:rPr>
                <w:rFonts w:asciiTheme="majorHAnsi" w:eastAsia="SimSun" w:hAnsiTheme="majorHAnsi" w:cstheme="majorHAnsi"/>
                <w:sz w:val="21"/>
                <w:szCs w:val="21"/>
              </w:rPr>
              <w:t>IDAHOBIT</w:t>
            </w:r>
            <w:r w:rsidR="0062181B" w:rsidRPr="00471619">
              <w:rPr>
                <w:rFonts w:asciiTheme="majorHAnsi" w:eastAsia="SimSun" w:hAnsiTheme="majorHAnsi" w:cstheme="majorHAnsi" w:hint="eastAsia"/>
                <w:sz w:val="21"/>
                <w:szCs w:val="21"/>
              </w:rPr>
              <w:t>”</w:t>
            </w:r>
            <w:r w:rsidR="00471619" w:rsidRPr="00471619">
              <w:rPr>
                <w:rFonts w:ascii="SimSun" w:eastAsia="SimSun" w:hAnsi="SimSun" w:cstheme="majorHAnsi" w:hint="eastAsia"/>
                <w:sz w:val="21"/>
                <w:szCs w:val="21"/>
              </w:rPr>
              <w:t>）</w:t>
            </w:r>
            <w:r w:rsidRPr="0030493D">
              <w:rPr>
                <w:rFonts w:asciiTheme="majorHAnsi" w:eastAsia="SimSun" w:hAnsiTheme="majorHAnsi" w:cstheme="majorHAnsi"/>
                <w:sz w:val="21"/>
                <w:szCs w:val="21"/>
                <w:lang w:val="zh-CN"/>
              </w:rPr>
              <w:t>。</w:t>
            </w:r>
          </w:p>
          <w:p w14:paraId="43C94AB4" w14:textId="25BF84ED" w:rsidR="000B5AEB" w:rsidRPr="0030493D" w:rsidRDefault="000A112D"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en-AU"/>
              </w:rPr>
              <w:t>2019</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lang w:val="en-AU"/>
              </w:rPr>
              <w:t>8</w:t>
            </w:r>
            <w:r w:rsidRPr="0030493D">
              <w:rPr>
                <w:rFonts w:asciiTheme="majorHAnsi" w:eastAsia="SimSun" w:hAnsiTheme="majorHAnsi" w:cstheme="majorHAnsi"/>
                <w:sz w:val="21"/>
                <w:szCs w:val="21"/>
                <w:lang w:val="zh-CN"/>
              </w:rPr>
              <w:t>月</w:t>
            </w:r>
            <w:r w:rsidRPr="0030493D">
              <w:rPr>
                <w:rFonts w:asciiTheme="majorHAnsi" w:eastAsia="SimSun" w:hAnsiTheme="majorHAnsi" w:cstheme="majorHAnsi"/>
                <w:sz w:val="21"/>
                <w:szCs w:val="21"/>
                <w:lang w:val="en-AU"/>
              </w:rPr>
              <w:t xml:space="preserve">Wear </w:t>
            </w:r>
            <w:proofErr w:type="gramStart"/>
            <w:r w:rsidRPr="0030493D">
              <w:rPr>
                <w:rFonts w:asciiTheme="majorHAnsi" w:eastAsia="SimSun" w:hAnsiTheme="majorHAnsi" w:cstheme="majorHAnsi"/>
                <w:sz w:val="21"/>
                <w:szCs w:val="21"/>
                <w:lang w:val="en-AU"/>
              </w:rPr>
              <w:t>it</w:t>
            </w:r>
            <w:proofErr w:type="gramEnd"/>
            <w:r w:rsidRPr="0030493D">
              <w:rPr>
                <w:rFonts w:asciiTheme="majorHAnsi" w:eastAsia="SimSun" w:hAnsiTheme="majorHAnsi" w:cstheme="majorHAnsi"/>
                <w:sz w:val="21"/>
                <w:szCs w:val="21"/>
                <w:lang w:val="en-AU"/>
              </w:rPr>
              <w:t xml:space="preserve"> Purple Day</w:t>
            </w:r>
            <w:r w:rsidRPr="0030493D">
              <w:rPr>
                <w:rFonts w:asciiTheme="majorHAnsi" w:eastAsia="SimSun" w:hAnsiTheme="majorHAnsi" w:cstheme="majorHAnsi"/>
                <w:sz w:val="21"/>
                <w:szCs w:val="21"/>
                <w:lang w:val="zh-CN"/>
              </w:rPr>
              <w:t>。</w:t>
            </w:r>
          </w:p>
          <w:p w14:paraId="1C43AD24" w14:textId="0110326F" w:rsidR="000B5AEB" w:rsidRPr="0030493D" w:rsidRDefault="000A112D"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en-AU"/>
              </w:rPr>
              <w:t>2020</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lang w:val="en-AU"/>
              </w:rPr>
              <w:t>2</w:t>
            </w:r>
            <w:r w:rsidRPr="0030493D">
              <w:rPr>
                <w:rFonts w:asciiTheme="majorHAnsi" w:eastAsia="SimSun" w:hAnsiTheme="majorHAnsi" w:cstheme="majorHAnsi"/>
                <w:sz w:val="21"/>
                <w:szCs w:val="21"/>
                <w:lang w:val="zh-CN"/>
              </w:rPr>
              <w:t>月</w:t>
            </w:r>
            <w:r w:rsidRPr="0030493D">
              <w:rPr>
                <w:rFonts w:asciiTheme="majorHAnsi" w:eastAsia="SimSun" w:hAnsiTheme="majorHAnsi" w:cstheme="majorHAnsi"/>
                <w:sz w:val="21"/>
                <w:szCs w:val="21"/>
                <w:lang w:val="en-AU"/>
              </w:rPr>
              <w:t>Geelong Rainbow Festival Fair Day</w:t>
            </w:r>
            <w:r w:rsidRPr="0030493D">
              <w:rPr>
                <w:rFonts w:asciiTheme="majorHAnsi" w:eastAsia="SimSun" w:hAnsiTheme="majorHAnsi" w:cstheme="majorHAnsi"/>
                <w:sz w:val="21"/>
                <w:szCs w:val="21"/>
                <w:lang w:val="zh-CN"/>
              </w:rPr>
              <w:t>。</w:t>
            </w:r>
          </w:p>
          <w:p w14:paraId="6B55F812" w14:textId="1D2799BF" w:rsidR="000B5AEB" w:rsidRPr="0030493D" w:rsidRDefault="000A112D"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en-AU"/>
              </w:rPr>
              <w:t>2020</w:t>
            </w:r>
            <w:r w:rsidRPr="0030493D">
              <w:rPr>
                <w:rFonts w:asciiTheme="majorHAnsi" w:eastAsia="SimSun" w:hAnsiTheme="majorHAnsi" w:cstheme="majorHAnsi"/>
                <w:sz w:val="21"/>
                <w:szCs w:val="21"/>
                <w:lang w:val="zh-CN"/>
              </w:rPr>
              <w:t>年</w:t>
            </w:r>
            <w:r w:rsidRPr="0030493D">
              <w:rPr>
                <w:rFonts w:asciiTheme="majorHAnsi" w:eastAsia="SimSun" w:hAnsiTheme="majorHAnsi" w:cstheme="majorHAnsi"/>
                <w:sz w:val="21"/>
                <w:szCs w:val="21"/>
                <w:lang w:val="en-AU"/>
              </w:rPr>
              <w:t>2</w:t>
            </w:r>
            <w:r w:rsidRPr="0030493D">
              <w:rPr>
                <w:rFonts w:asciiTheme="majorHAnsi" w:eastAsia="SimSun" w:hAnsiTheme="majorHAnsi" w:cstheme="majorHAnsi"/>
                <w:sz w:val="21"/>
                <w:szCs w:val="21"/>
                <w:lang w:val="zh-CN"/>
              </w:rPr>
              <w:t>月</w:t>
            </w:r>
            <w:proofErr w:type="spellStart"/>
            <w:r w:rsidRPr="0030493D">
              <w:rPr>
                <w:rFonts w:asciiTheme="majorHAnsi" w:eastAsia="SimSun" w:hAnsiTheme="majorHAnsi" w:cstheme="majorHAnsi"/>
                <w:sz w:val="21"/>
                <w:szCs w:val="21"/>
                <w:lang w:val="en-AU"/>
              </w:rPr>
              <w:t>ChillOut</w:t>
            </w:r>
            <w:proofErr w:type="spellEnd"/>
            <w:r w:rsidRPr="0030493D">
              <w:rPr>
                <w:rFonts w:asciiTheme="majorHAnsi" w:eastAsia="SimSun" w:hAnsiTheme="majorHAnsi" w:cstheme="majorHAnsi"/>
                <w:sz w:val="21"/>
                <w:szCs w:val="21"/>
                <w:lang w:val="en-AU"/>
              </w:rPr>
              <w:t xml:space="preserve"> Festival</w:t>
            </w:r>
            <w:r w:rsidRPr="0030493D">
              <w:rPr>
                <w:rFonts w:asciiTheme="majorHAnsi" w:hAnsiTheme="majorHAnsi" w:cstheme="majorHAnsi"/>
                <w:sz w:val="21"/>
                <w:szCs w:val="21"/>
              </w:rPr>
              <w:t>。</w:t>
            </w:r>
          </w:p>
        </w:tc>
      </w:tr>
      <w:tr w:rsidR="00633083" w:rsidRPr="0030493D" w14:paraId="33E1EA9B" w14:textId="77777777" w:rsidTr="00633083">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399CFD14" w:rsidR="000B5AEB" w:rsidRPr="0030493D" w:rsidRDefault="00471619" w:rsidP="00F00933">
            <w:pPr>
              <w:rPr>
                <w:rFonts w:asciiTheme="majorHAnsi" w:eastAsia="MS PGothic" w:hAnsiTheme="majorHAnsi" w:cstheme="majorHAnsi"/>
                <w:sz w:val="21"/>
                <w:szCs w:val="21"/>
              </w:rPr>
            </w:pPr>
            <w:r w:rsidRPr="00471619">
              <w:rPr>
                <w:rFonts w:asciiTheme="majorHAnsi" w:eastAsia="SimSun" w:hAnsiTheme="majorHAnsi" w:cstheme="majorHAnsi" w:hint="eastAsia"/>
                <w:sz w:val="21"/>
                <w:szCs w:val="21"/>
                <w:lang w:val="en-AU"/>
              </w:rPr>
              <w:t>NDIA</w:t>
            </w:r>
            <w:r w:rsidRPr="00471619">
              <w:rPr>
                <w:rFonts w:asciiTheme="majorHAnsi" w:eastAsia="SimSun" w:hAnsiTheme="majorHAnsi" w:cstheme="majorHAnsi" w:hint="eastAsia"/>
                <w:sz w:val="21"/>
                <w:szCs w:val="21"/>
                <w:lang w:val="en-AU"/>
              </w:rPr>
              <w:t>联盟网</w:t>
            </w:r>
          </w:p>
        </w:tc>
        <w:tc>
          <w:tcPr>
            <w:tcW w:w="5702" w:type="dxa"/>
          </w:tcPr>
          <w:p w14:paraId="728E04E2" w14:textId="77777777" w:rsidR="000B5AEB" w:rsidRPr="0030493D" w:rsidRDefault="000A112D"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eastAsia="zh-CN"/>
              </w:rPr>
              <w:t>NDIA LGBTIQA+</w:t>
            </w:r>
            <w:r w:rsidRPr="0030493D">
              <w:rPr>
                <w:rFonts w:asciiTheme="majorHAnsi" w:eastAsia="SimSun" w:hAnsiTheme="majorHAnsi" w:cstheme="majorHAnsi"/>
                <w:sz w:val="21"/>
                <w:szCs w:val="21"/>
                <w:lang w:val="zh-CN" w:eastAsia="zh-CN"/>
              </w:rPr>
              <w:t>社群联盟网正在为雇员而创立，旨在向所属</w:t>
            </w:r>
            <w:r w:rsidRPr="0030493D">
              <w:rPr>
                <w:rFonts w:asciiTheme="majorHAnsi" w:eastAsia="SimSun" w:hAnsiTheme="majorHAnsi" w:cstheme="majorHAnsi"/>
                <w:sz w:val="21"/>
                <w:szCs w:val="21"/>
                <w:lang w:val="zh-CN" w:eastAsia="zh-CN"/>
              </w:rPr>
              <w:t>LGBTIQA+</w:t>
            </w:r>
            <w:r w:rsidRPr="0030493D">
              <w:rPr>
                <w:rFonts w:asciiTheme="majorHAnsi" w:eastAsia="SimSun" w:hAnsiTheme="majorHAnsi" w:cstheme="majorHAnsi"/>
                <w:sz w:val="21"/>
                <w:szCs w:val="21"/>
                <w:lang w:val="zh-CN" w:eastAsia="zh-CN"/>
              </w:rPr>
              <w:t>社群的人士提供专业知识、分享经验、进一步提供支援。</w:t>
            </w:r>
          </w:p>
          <w:p w14:paraId="4D5E409F" w14:textId="77777777" w:rsidR="000B5AEB" w:rsidRPr="0030493D" w:rsidRDefault="000A112D"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30493D">
              <w:rPr>
                <w:rFonts w:asciiTheme="majorHAnsi" w:eastAsia="SimSun" w:hAnsiTheme="majorHAnsi" w:cstheme="majorHAnsi"/>
                <w:sz w:val="21"/>
                <w:szCs w:val="21"/>
                <w:lang w:val="zh-CN"/>
              </w:rPr>
              <w:t>是否取得成效，则通过年度人口普查结果来衡量，这项结果则与人口多元化和联网所反映的任意主题相关。</w:t>
            </w:r>
          </w:p>
        </w:tc>
      </w:tr>
    </w:tbl>
    <w:p w14:paraId="7CF203C9" w14:textId="77777777" w:rsidR="000B5AEB" w:rsidRPr="0030493D" w:rsidRDefault="000B5AEB" w:rsidP="00666FA5">
      <w:pPr>
        <w:pStyle w:val="Heading2"/>
        <w:numPr>
          <w:ilvl w:val="0"/>
          <w:numId w:val="0"/>
        </w:numPr>
        <w:spacing w:before="0" w:after="0"/>
        <w:rPr>
          <w:rStyle w:val="FGHeadingChar"/>
          <w:rFonts w:asciiTheme="majorHAnsi" w:hAnsiTheme="majorHAnsi" w:cstheme="majorHAnsi"/>
          <w:b/>
          <w:bCs/>
          <w:color w:val="6B2976"/>
          <w:sz w:val="24"/>
          <w:szCs w:val="26"/>
        </w:rPr>
      </w:pPr>
      <w:bookmarkStart w:id="13" w:name="_Toc37231588"/>
    </w:p>
    <w:p w14:paraId="6B884129" w14:textId="77777777" w:rsidR="000B5AEB" w:rsidRPr="0030493D" w:rsidRDefault="000A112D" w:rsidP="000B5AEB">
      <w:pPr>
        <w:pStyle w:val="Heading2"/>
        <w:rPr>
          <w:rStyle w:val="FGHeadingChar"/>
          <w:rFonts w:asciiTheme="majorHAnsi" w:hAnsiTheme="majorHAnsi" w:cstheme="majorHAnsi"/>
          <w:b/>
          <w:bCs/>
          <w:color w:val="6B2976"/>
          <w:sz w:val="44"/>
          <w:szCs w:val="26"/>
        </w:rPr>
      </w:pPr>
      <w:bookmarkStart w:id="14" w:name="_Toc256000010"/>
      <w:r w:rsidRPr="0030493D">
        <w:rPr>
          <w:rStyle w:val="FGHeadingChar"/>
          <w:rFonts w:asciiTheme="majorHAnsi" w:eastAsia="SimSun" w:hAnsiTheme="majorHAnsi" w:cstheme="majorHAnsi"/>
          <w:b/>
          <w:bCs/>
          <w:color w:val="6B2976"/>
          <w:sz w:val="44"/>
          <w:szCs w:val="26"/>
          <w:lang w:val="zh-CN"/>
        </w:rPr>
        <w:lastRenderedPageBreak/>
        <w:t>我们的初衷</w:t>
      </w:r>
      <w:bookmarkEnd w:id="13"/>
      <w:bookmarkEnd w:id="14"/>
    </w:p>
    <w:p w14:paraId="6538A792" w14:textId="77777777" w:rsidR="000B5AEB" w:rsidRPr="0030493D" w:rsidRDefault="000A112D" w:rsidP="00D96ED3">
      <w:pPr>
        <w:rPr>
          <w:rFonts w:asciiTheme="majorHAnsi" w:eastAsiaTheme="minorHAnsi" w:hAnsiTheme="majorHAnsi" w:cstheme="majorHAnsi"/>
        </w:rPr>
      </w:pPr>
      <w:r w:rsidRPr="0030493D">
        <w:rPr>
          <w:rFonts w:asciiTheme="majorHAnsi" w:eastAsia="SimSun" w:hAnsiTheme="majorHAnsi" w:cstheme="majorHAnsi"/>
          <w:lang w:val="zh-CN"/>
        </w:rPr>
        <w:t>确保保险局以具有人性尊严的方式，服务</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社群的参与者、其家属和群体。我们的战略涵盖以下四项目标：</w:t>
      </w:r>
    </w:p>
    <w:p w14:paraId="4981789C" w14:textId="77777777" w:rsidR="000B5AEB" w:rsidRPr="0030493D" w:rsidRDefault="000A112D" w:rsidP="000B5AEB">
      <w:pPr>
        <w:pStyle w:val="CommentText"/>
        <w:numPr>
          <w:ilvl w:val="0"/>
          <w:numId w:val="13"/>
        </w:numPr>
        <w:spacing w:after="120" w:line="264" w:lineRule="auto"/>
        <w:rPr>
          <w:rFonts w:asciiTheme="majorHAnsi" w:hAnsiTheme="majorHAnsi" w:cstheme="majorHAnsi"/>
          <w:sz w:val="22"/>
          <w:szCs w:val="22"/>
          <w:lang w:eastAsia="zh-CN"/>
        </w:rPr>
      </w:pPr>
      <w:r w:rsidRPr="0030493D">
        <w:rPr>
          <w:rFonts w:asciiTheme="majorHAnsi" w:eastAsia="SimSun" w:hAnsiTheme="majorHAnsi" w:cstheme="majorHAnsi"/>
          <w:lang w:val="zh-CN" w:eastAsia="zh-CN"/>
        </w:rPr>
        <w:t>通过提高所有</w:t>
      </w:r>
      <w:r w:rsidRPr="0030493D">
        <w:rPr>
          <w:rFonts w:asciiTheme="majorHAnsi" w:eastAsia="SimSun" w:hAnsiTheme="majorHAnsi" w:cstheme="majorHAnsi"/>
          <w:lang w:val="zh-CN" w:eastAsia="zh-CN"/>
        </w:rPr>
        <w:t>NDIA</w:t>
      </w:r>
      <w:r w:rsidRPr="0030493D">
        <w:rPr>
          <w:rFonts w:asciiTheme="majorHAnsi" w:eastAsia="SimSun" w:hAnsiTheme="majorHAnsi" w:cstheme="majorHAnsi"/>
          <w:lang w:val="zh-CN" w:eastAsia="zh-CN"/>
        </w:rPr>
        <w:t>员工、合作伙伴和供应商的工作及实践能力，</w:t>
      </w:r>
      <w:r w:rsidRPr="0030493D">
        <w:rPr>
          <w:rFonts w:asciiTheme="majorHAnsi" w:eastAsia="SimSun" w:hAnsiTheme="majorHAnsi" w:cstheme="majorHAnsi"/>
          <w:b/>
          <w:sz w:val="22"/>
          <w:szCs w:val="22"/>
          <w:lang w:val="zh-CN" w:eastAsia="zh-CN"/>
        </w:rPr>
        <w:t>改善我们的组织文化和态度</w:t>
      </w:r>
      <w:r w:rsidRPr="0030493D">
        <w:rPr>
          <w:rFonts w:asciiTheme="majorHAnsi" w:eastAsia="SimSun" w:hAnsiTheme="majorHAnsi" w:cstheme="majorHAnsi"/>
          <w:sz w:val="22"/>
          <w:szCs w:val="22"/>
          <w:lang w:val="zh-CN" w:eastAsia="zh-CN"/>
        </w:rPr>
        <w:t>。</w:t>
      </w:r>
    </w:p>
    <w:p w14:paraId="06FCDA15" w14:textId="77777777" w:rsidR="000B5AEB" w:rsidRPr="0030493D" w:rsidRDefault="000A112D" w:rsidP="000B5AEB">
      <w:pPr>
        <w:pStyle w:val="CommentText"/>
        <w:numPr>
          <w:ilvl w:val="0"/>
          <w:numId w:val="13"/>
        </w:numPr>
        <w:spacing w:after="120" w:line="264" w:lineRule="auto"/>
        <w:rPr>
          <w:rFonts w:asciiTheme="majorHAnsi" w:hAnsiTheme="majorHAnsi" w:cstheme="majorHAnsi"/>
          <w:sz w:val="22"/>
          <w:szCs w:val="22"/>
          <w:lang w:eastAsia="zh-CN"/>
        </w:rPr>
      </w:pPr>
      <w:r w:rsidRPr="0030493D">
        <w:rPr>
          <w:rFonts w:asciiTheme="majorHAnsi" w:eastAsia="SimSun" w:hAnsiTheme="majorHAnsi" w:cstheme="majorHAnsi"/>
          <w:lang w:val="zh-CN" w:eastAsia="zh-CN"/>
        </w:rPr>
        <w:t>通过与</w:t>
      </w:r>
      <w:r w:rsidRPr="0030493D">
        <w:rPr>
          <w:rFonts w:asciiTheme="majorHAnsi" w:eastAsia="SimSun" w:hAnsiTheme="majorHAnsi" w:cstheme="majorHAnsi"/>
          <w:lang w:val="zh-CN" w:eastAsia="zh-CN"/>
        </w:rPr>
        <w:t xml:space="preserve">LGBTIQA+ </w:t>
      </w:r>
      <w:r w:rsidRPr="0030493D">
        <w:rPr>
          <w:rFonts w:asciiTheme="majorHAnsi" w:eastAsia="SimSun" w:hAnsiTheme="majorHAnsi" w:cstheme="majorHAnsi"/>
          <w:lang w:val="zh-CN" w:eastAsia="zh-CN"/>
        </w:rPr>
        <w:t>参与者、重要机构、团体、广大残障人士组织和各级政府密切合作，</w:t>
      </w:r>
      <w:r w:rsidRPr="0030493D">
        <w:rPr>
          <w:rFonts w:asciiTheme="majorHAnsi" w:eastAsia="SimSun" w:hAnsiTheme="majorHAnsi" w:cstheme="majorHAnsi"/>
          <w:b/>
          <w:sz w:val="22"/>
          <w:szCs w:val="22"/>
          <w:lang w:val="zh-CN" w:eastAsia="zh-CN"/>
        </w:rPr>
        <w:t>改善我们的合作方式</w:t>
      </w:r>
      <w:r w:rsidRPr="0030493D">
        <w:rPr>
          <w:rFonts w:asciiTheme="majorHAnsi" w:eastAsia="SimSun" w:hAnsiTheme="majorHAnsi" w:cstheme="majorHAnsi"/>
          <w:lang w:val="zh-CN" w:eastAsia="zh-CN"/>
        </w:rPr>
        <w:t>，以更好地满足</w:t>
      </w:r>
      <w:r w:rsidRPr="0030493D">
        <w:rPr>
          <w:rFonts w:asciiTheme="majorHAnsi" w:eastAsia="SimSun" w:hAnsiTheme="majorHAnsi" w:cstheme="majorHAnsi"/>
          <w:lang w:val="zh-CN" w:eastAsia="zh-CN"/>
        </w:rPr>
        <w:t xml:space="preserve">LGBTIQA+ </w:t>
      </w:r>
      <w:r w:rsidRPr="0030493D">
        <w:rPr>
          <w:rFonts w:asciiTheme="majorHAnsi" w:eastAsia="SimSun" w:hAnsiTheme="majorHAnsi" w:cstheme="majorHAnsi"/>
          <w:lang w:val="zh-CN" w:eastAsia="zh-CN"/>
        </w:rPr>
        <w:t>残障人士的需求。</w:t>
      </w:r>
    </w:p>
    <w:p w14:paraId="2D471034" w14:textId="77777777" w:rsidR="000B5AEB" w:rsidRPr="0030493D" w:rsidRDefault="000A112D" w:rsidP="000B5AEB">
      <w:pPr>
        <w:pStyle w:val="BodyText1"/>
        <w:numPr>
          <w:ilvl w:val="0"/>
          <w:numId w:val="13"/>
        </w:numPr>
        <w:spacing w:line="264" w:lineRule="auto"/>
        <w:rPr>
          <w:rFonts w:asciiTheme="majorHAnsi" w:hAnsiTheme="majorHAnsi" w:cstheme="majorHAnsi"/>
          <w:sz w:val="22"/>
          <w:szCs w:val="22"/>
          <w:lang w:eastAsia="zh-CN"/>
        </w:rPr>
      </w:pPr>
      <w:r w:rsidRPr="0030493D">
        <w:rPr>
          <w:rFonts w:asciiTheme="majorHAnsi" w:eastAsia="SimSun" w:hAnsiTheme="majorHAnsi" w:cstheme="majorHAnsi"/>
          <w:b/>
          <w:sz w:val="22"/>
          <w:szCs w:val="22"/>
          <w:lang w:val="zh-CN" w:eastAsia="zh-CN"/>
        </w:rPr>
        <w:t>增加代表性和提高参与度</w:t>
      </w:r>
      <w:r w:rsidRPr="0030493D">
        <w:rPr>
          <w:rFonts w:asciiTheme="majorHAnsi" w:eastAsia="SimSun" w:hAnsiTheme="majorHAnsi" w:cstheme="majorHAnsi"/>
          <w:lang w:val="zh-CN" w:eastAsia="zh-CN"/>
        </w:rPr>
        <w:t>，使</w:t>
      </w:r>
      <w:r w:rsidRPr="0030493D">
        <w:rPr>
          <w:rFonts w:asciiTheme="majorHAnsi" w:eastAsia="SimSun" w:hAnsiTheme="majorHAnsi" w:cstheme="majorHAnsi"/>
          <w:lang w:val="zh-CN" w:eastAsia="zh-CN"/>
        </w:rPr>
        <w:t xml:space="preserve">LGBTIQA+ </w:t>
      </w:r>
      <w:r w:rsidRPr="0030493D">
        <w:rPr>
          <w:rFonts w:asciiTheme="majorHAnsi" w:eastAsia="SimSun" w:hAnsiTheme="majorHAnsi" w:cstheme="majorHAnsi"/>
          <w:lang w:val="zh-CN" w:eastAsia="zh-CN"/>
        </w:rPr>
        <w:t>参与者获得的资讯更切合个人文化需求，促进全面包容的支持服务，提供文化上安全的反馈机会。</w:t>
      </w:r>
    </w:p>
    <w:p w14:paraId="1A4553B0" w14:textId="3019A754" w:rsidR="000B5AEB" w:rsidRPr="0030493D" w:rsidRDefault="000A112D" w:rsidP="000B5AEB">
      <w:pPr>
        <w:pStyle w:val="BodyText1"/>
        <w:numPr>
          <w:ilvl w:val="0"/>
          <w:numId w:val="13"/>
        </w:numPr>
        <w:spacing w:after="0" w:line="264" w:lineRule="auto"/>
        <w:rPr>
          <w:rFonts w:asciiTheme="majorHAnsi" w:hAnsiTheme="majorHAnsi" w:cstheme="majorHAnsi"/>
          <w:lang w:eastAsia="zh-CN"/>
        </w:rPr>
      </w:pPr>
      <w:r w:rsidRPr="0030493D">
        <w:rPr>
          <w:rFonts w:asciiTheme="majorHAnsi" w:eastAsia="SimSun" w:hAnsiTheme="majorHAnsi" w:cstheme="majorHAnsi"/>
          <w:b/>
          <w:sz w:val="22"/>
          <w:szCs w:val="22"/>
          <w:lang w:val="zh-CN" w:eastAsia="zh-CN"/>
        </w:rPr>
        <w:t>加强数据收集和评估</w:t>
      </w:r>
      <w:r w:rsidRPr="0030493D">
        <w:rPr>
          <w:rFonts w:asciiTheme="majorHAnsi" w:eastAsia="SimSun" w:hAnsiTheme="majorHAnsi" w:cstheme="majorHAnsi"/>
          <w:lang w:val="zh-CN" w:eastAsia="zh-CN"/>
        </w:rPr>
        <w:t>，以更好地了解参与者访问计划的多样性和经验，并评估我们在推动改进过程中采取的行动所带来的影响。</w:t>
      </w:r>
    </w:p>
    <w:p w14:paraId="633520BF" w14:textId="77777777" w:rsidR="00F5612A" w:rsidRPr="0030493D" w:rsidRDefault="00F5612A" w:rsidP="00F5612A">
      <w:pPr>
        <w:pStyle w:val="BodyText1"/>
        <w:spacing w:after="0" w:line="264" w:lineRule="auto"/>
        <w:ind w:left="360"/>
        <w:rPr>
          <w:rFonts w:asciiTheme="majorHAnsi" w:hAnsiTheme="majorHAnsi" w:cstheme="majorHAnsi"/>
          <w:lang w:eastAsia="zh-CN"/>
        </w:rPr>
      </w:pPr>
    </w:p>
    <w:p w14:paraId="70A854A3" w14:textId="77777777" w:rsidR="000B5AEB" w:rsidRPr="0030493D" w:rsidRDefault="000A112D" w:rsidP="006B433D">
      <w:pPr>
        <w:pStyle w:val="Heading3"/>
        <w:spacing w:before="240" w:after="120" w:line="264" w:lineRule="auto"/>
        <w:ind w:left="0" w:firstLine="0"/>
        <w:rPr>
          <w:rFonts w:asciiTheme="majorHAnsi" w:hAnsiTheme="majorHAnsi" w:cstheme="majorHAnsi"/>
        </w:rPr>
      </w:pPr>
      <w:bookmarkStart w:id="15" w:name="_Challenges"/>
      <w:bookmarkStart w:id="16" w:name="_Strategic_actions"/>
      <w:bookmarkStart w:id="17" w:name="_Values_alignment"/>
      <w:bookmarkStart w:id="18" w:name="_Toc256000011"/>
      <w:bookmarkEnd w:id="15"/>
      <w:bookmarkEnd w:id="16"/>
      <w:bookmarkEnd w:id="17"/>
      <w:r w:rsidRPr="0030493D">
        <w:rPr>
          <w:rFonts w:asciiTheme="majorHAnsi" w:eastAsia="SimSun" w:hAnsiTheme="majorHAnsi" w:cstheme="majorHAnsi"/>
          <w:lang w:val="zh-CN"/>
        </w:rPr>
        <w:t>改善机构文化和态度</w:t>
      </w:r>
      <w:bookmarkEnd w:id="18"/>
    </w:p>
    <w:p w14:paraId="04C3D8EB" w14:textId="77777777" w:rsidR="000B5AEB" w:rsidRPr="0030493D" w:rsidRDefault="000A112D" w:rsidP="00F5612A">
      <w:pPr>
        <w:pStyle w:val="Heading5"/>
        <w:spacing w:before="0"/>
        <w:rPr>
          <w:rFonts w:asciiTheme="majorHAnsi" w:hAnsiTheme="majorHAnsi" w:cstheme="majorHAnsi"/>
        </w:rPr>
      </w:pPr>
      <w:bookmarkStart w:id="19" w:name="_Toc256000012"/>
      <w:bookmarkStart w:id="20" w:name="_Toc41463435"/>
      <w:r w:rsidRPr="0030493D">
        <w:rPr>
          <w:rFonts w:asciiTheme="majorHAnsi" w:eastAsia="SimSun" w:hAnsiTheme="majorHAnsi" w:cstheme="majorHAnsi"/>
          <w:lang w:val="zh-CN"/>
        </w:rPr>
        <w:t>通过强化员工办事能力，所有</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工作人员、合作伙伴和机构的专业训练。</w:t>
      </w:r>
      <w:bookmarkEnd w:id="19"/>
      <w:bookmarkEnd w:id="20"/>
    </w:p>
    <w:p w14:paraId="686571D5" w14:textId="77777777" w:rsidR="000B5AEB"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残障人士曾向我们倾诉，执行</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事务的人员和机构对他们并不包容。针对有意或无意的偏见，</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表明此类言行不容接受，而且明白这种负面经历会影响个人能否获得</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和使用</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期间的感受。</w:t>
      </w:r>
    </w:p>
    <w:p w14:paraId="5B0FA1BB" w14:textId="530C4E32" w:rsidR="0021216E" w:rsidRPr="0030493D" w:rsidRDefault="000A112D" w:rsidP="00D96ED3">
      <w:pPr>
        <w:rPr>
          <w:rFonts w:asciiTheme="majorHAnsi" w:eastAsia="MS PGothic" w:hAnsiTheme="majorHAnsi" w:cstheme="majorHAnsi"/>
          <w:sz w:val="20"/>
          <w:szCs w:val="20"/>
          <w:lang w:val="zh-CN" w:eastAsia="zh-CN"/>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也听闻</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残障人士在透露个人资料的方式时希望拥有更多选择；觉得服务机构常常问及过多无关痛痒或侵犯私隐的问题；因须要</w:t>
      </w:r>
      <w:r w:rsidR="001A4310">
        <w:rPr>
          <w:rFonts w:asciiTheme="majorHAnsi" w:eastAsia="MS PGothic" w:hAnsiTheme="majorHAnsi" w:cstheme="majorHAnsi" w:hint="eastAsia"/>
          <w:lang w:val="zh-CN"/>
        </w:rPr>
        <w:t xml:space="preserve"> </w:t>
      </w:r>
      <w:r w:rsidR="001A4310">
        <w:rPr>
          <w:rFonts w:asciiTheme="majorHAnsi" w:eastAsia="SimSun" w:hAnsiTheme="majorHAnsi" w:cstheme="majorHAnsi"/>
          <w:lang w:val="en-AU"/>
        </w:rPr>
        <w:t>“</w:t>
      </w:r>
      <w:r w:rsidRPr="0030493D">
        <w:rPr>
          <w:rFonts w:asciiTheme="majorHAnsi" w:eastAsia="SimSun" w:hAnsiTheme="majorHAnsi" w:cstheme="majorHAnsi"/>
          <w:lang w:val="zh-CN"/>
        </w:rPr>
        <w:t>教导</w:t>
      </w:r>
      <w:r w:rsidR="001A4310">
        <w:rPr>
          <w:rFonts w:asciiTheme="majorHAnsi" w:eastAsia="SimSun" w:hAnsiTheme="majorHAnsi" w:cstheme="majorHAnsi"/>
          <w:lang w:val="en-AU"/>
        </w:rPr>
        <w:t>”</w:t>
      </w:r>
      <w:r w:rsidRPr="0030493D">
        <w:rPr>
          <w:rFonts w:asciiTheme="majorHAnsi" w:eastAsia="SimSun" w:hAnsiTheme="majorHAnsi" w:cstheme="majorHAnsi"/>
          <w:lang w:val="zh-CN"/>
        </w:rPr>
        <w:t xml:space="preserve"> </w:t>
      </w:r>
      <w:r w:rsidRPr="0030493D">
        <w:rPr>
          <w:rFonts w:asciiTheme="majorHAnsi" w:eastAsia="SimSun" w:hAnsiTheme="majorHAnsi" w:cstheme="majorHAnsi"/>
          <w:lang w:val="zh-CN"/>
        </w:rPr>
        <w:t>他人了解亲密关系表达的多元化、性别特征、和性别认同多方面感到心灰意冷。</w:t>
      </w:r>
      <w:r w:rsidR="0021216E" w:rsidRPr="0030493D">
        <w:rPr>
          <w:rFonts w:asciiTheme="majorHAnsi" w:eastAsia="MS PGothic" w:hAnsiTheme="majorHAnsi" w:cstheme="majorHAnsi"/>
          <w:lang w:val="zh-CN"/>
        </w:rPr>
        <w:br/>
      </w:r>
    </w:p>
    <w:p w14:paraId="4B531863" w14:textId="77777777" w:rsidR="000B5AEB" w:rsidRPr="0030493D" w:rsidRDefault="000A112D" w:rsidP="006B433D">
      <w:pPr>
        <w:pStyle w:val="Heading3"/>
        <w:spacing w:before="240" w:after="120" w:line="264" w:lineRule="auto"/>
        <w:ind w:left="0" w:firstLine="0"/>
        <w:rPr>
          <w:rFonts w:asciiTheme="majorHAnsi" w:hAnsiTheme="majorHAnsi" w:cstheme="majorHAnsi"/>
        </w:rPr>
      </w:pPr>
      <w:bookmarkStart w:id="21" w:name="_Toc256000013"/>
      <w:r w:rsidRPr="0030493D">
        <w:rPr>
          <w:rFonts w:asciiTheme="majorHAnsi" w:eastAsia="SimSun" w:hAnsiTheme="majorHAnsi" w:cstheme="majorHAnsi"/>
          <w:lang w:val="zh-CN"/>
        </w:rPr>
        <w:t>改善合作方式</w:t>
      </w:r>
      <w:bookmarkEnd w:id="21"/>
    </w:p>
    <w:p w14:paraId="4DDB5A64" w14:textId="77777777" w:rsidR="000B5AEB" w:rsidRPr="0030493D" w:rsidRDefault="000A112D" w:rsidP="00F5612A">
      <w:pPr>
        <w:pStyle w:val="Heading5"/>
        <w:spacing w:before="0"/>
        <w:rPr>
          <w:rFonts w:asciiTheme="majorHAnsi" w:hAnsiTheme="majorHAnsi" w:cstheme="majorHAnsi"/>
        </w:rPr>
      </w:pPr>
      <w:bookmarkStart w:id="22" w:name="_Toc256000014"/>
      <w:bookmarkStart w:id="23" w:name="_Toc41463437"/>
      <w:r w:rsidRPr="0030493D">
        <w:rPr>
          <w:rFonts w:asciiTheme="majorHAnsi" w:eastAsia="SimSun" w:hAnsiTheme="majorHAnsi" w:cstheme="majorHAnsi"/>
          <w:lang w:val="zh-CN"/>
        </w:rPr>
        <w:t>通过与</w:t>
      </w:r>
      <w:r w:rsidRPr="0030493D">
        <w:rPr>
          <w:rFonts w:asciiTheme="majorHAnsi" w:eastAsia="SimSun" w:hAnsiTheme="majorHAnsi" w:cstheme="majorHAnsi"/>
          <w:lang w:val="zh-CN"/>
        </w:rPr>
        <w:t xml:space="preserve">LGBTIQA+ </w:t>
      </w:r>
      <w:r w:rsidRPr="0030493D">
        <w:rPr>
          <w:rFonts w:asciiTheme="majorHAnsi" w:eastAsia="SimSun" w:hAnsiTheme="majorHAnsi" w:cstheme="majorHAnsi"/>
          <w:lang w:val="zh-CN"/>
        </w:rPr>
        <w:t>参与者、重要机构、团体、广大残障人士领域和各级政府密切合作，从而更有效回应</w:t>
      </w:r>
      <w:r w:rsidRPr="0030493D">
        <w:rPr>
          <w:rFonts w:asciiTheme="majorHAnsi" w:eastAsia="SimSun" w:hAnsiTheme="majorHAnsi" w:cstheme="majorHAnsi"/>
          <w:lang w:val="zh-CN"/>
        </w:rPr>
        <w:t xml:space="preserve">LGBTIQA+ </w:t>
      </w:r>
      <w:r w:rsidRPr="0030493D">
        <w:rPr>
          <w:rFonts w:asciiTheme="majorHAnsi" w:eastAsia="SimSun" w:hAnsiTheme="majorHAnsi" w:cstheme="majorHAnsi"/>
          <w:lang w:val="zh-CN"/>
        </w:rPr>
        <w:t>残障人士的需求</w:t>
      </w:r>
      <w:r w:rsidRPr="0030493D">
        <w:rPr>
          <w:rStyle w:val="Heading3Char"/>
          <w:rFonts w:asciiTheme="majorHAnsi" w:eastAsia="SimSun" w:hAnsiTheme="majorHAnsi" w:cstheme="majorHAnsi"/>
          <w:sz w:val="24"/>
          <w:lang w:val="zh-CN"/>
        </w:rPr>
        <w:t>。</w:t>
      </w:r>
      <w:bookmarkEnd w:id="22"/>
      <w:bookmarkEnd w:id="23"/>
    </w:p>
    <w:p w14:paraId="7C90DF09" w14:textId="77777777" w:rsidR="0021216E" w:rsidRPr="0030493D" w:rsidRDefault="000A112D" w:rsidP="0021216E">
      <w:pPr>
        <w:rPr>
          <w:rFonts w:asciiTheme="majorHAnsi" w:eastAsia="MS PGothic" w:hAnsiTheme="majorHAnsi" w:cstheme="majorHAnsi"/>
          <w:sz w:val="20"/>
          <w:szCs w:val="20"/>
          <w:lang w:val="zh-CN" w:eastAsia="zh-CN"/>
        </w:rPr>
      </w:pPr>
      <w:r w:rsidRPr="0030493D">
        <w:rPr>
          <w:rFonts w:asciiTheme="majorHAnsi" w:eastAsia="SimSun" w:hAnsiTheme="majorHAnsi" w:cstheme="majorHAnsi"/>
          <w:lang w:val="zh-CN"/>
        </w:rPr>
        <w:t xml:space="preserve">LGBTIQA+ </w:t>
      </w:r>
      <w:r w:rsidRPr="0030493D">
        <w:rPr>
          <w:rFonts w:asciiTheme="majorHAnsi" w:eastAsia="SimSun" w:hAnsiTheme="majorHAnsi" w:cstheme="majorHAnsi"/>
          <w:lang w:val="zh-CN"/>
        </w:rPr>
        <w:t>残障人士向我们讲述了各自在了解和参与</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期间的不同经历，而核心机构表达了他们与</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更紧密合作的意愿，进而满足利益团体的需求。</w:t>
      </w:r>
    </w:p>
    <w:p w14:paraId="732792A8" w14:textId="5CC949AA" w:rsidR="000B5AEB" w:rsidRPr="0030493D" w:rsidRDefault="000B5AEB" w:rsidP="00D96ED3">
      <w:pPr>
        <w:rPr>
          <w:rFonts w:asciiTheme="majorHAnsi" w:hAnsiTheme="majorHAnsi" w:cstheme="majorHAnsi"/>
        </w:rPr>
      </w:pPr>
    </w:p>
    <w:p w14:paraId="50321930" w14:textId="77777777" w:rsidR="000B5AEB" w:rsidRPr="0030493D" w:rsidRDefault="000A112D" w:rsidP="006B433D">
      <w:pPr>
        <w:pStyle w:val="Heading3"/>
        <w:spacing w:before="240" w:after="120" w:line="264" w:lineRule="auto"/>
        <w:ind w:left="0" w:firstLine="0"/>
        <w:rPr>
          <w:rFonts w:asciiTheme="majorHAnsi" w:hAnsiTheme="majorHAnsi" w:cstheme="majorHAnsi"/>
        </w:rPr>
      </w:pPr>
      <w:bookmarkStart w:id="24" w:name="_Toc256000015"/>
      <w:r w:rsidRPr="0030493D">
        <w:rPr>
          <w:rFonts w:asciiTheme="majorHAnsi" w:eastAsia="SimSun" w:hAnsiTheme="majorHAnsi" w:cstheme="majorHAnsi"/>
          <w:lang w:val="zh-CN"/>
        </w:rPr>
        <w:t>增加代表性和提高参与度</w:t>
      </w:r>
      <w:bookmarkEnd w:id="24"/>
    </w:p>
    <w:p w14:paraId="2CFD1E7B" w14:textId="77777777" w:rsidR="000B5AEB" w:rsidRPr="0030493D" w:rsidRDefault="000A112D" w:rsidP="00F5612A">
      <w:pPr>
        <w:pStyle w:val="Heading5"/>
        <w:spacing w:before="0"/>
        <w:rPr>
          <w:rFonts w:asciiTheme="majorHAnsi" w:hAnsiTheme="majorHAnsi" w:cstheme="majorHAnsi"/>
          <w:sz w:val="24"/>
        </w:rPr>
      </w:pPr>
      <w:bookmarkStart w:id="25" w:name="_Toc256000016"/>
      <w:bookmarkStart w:id="26" w:name="_Toc41463439"/>
      <w:r w:rsidRPr="0030493D">
        <w:rPr>
          <w:rFonts w:asciiTheme="majorHAnsi" w:eastAsia="SimSun" w:hAnsiTheme="majorHAnsi" w:cstheme="majorHAnsi"/>
          <w:lang w:val="zh-CN"/>
        </w:rPr>
        <w:t>透过切合个人文化需要的资料，促进提供全面包容的支持和文化上安全的反馈机会</w:t>
      </w:r>
      <w:bookmarkEnd w:id="25"/>
      <w:bookmarkEnd w:id="26"/>
    </w:p>
    <w:p w14:paraId="05871893" w14:textId="03249E11" w:rsidR="00D96ED3" w:rsidRPr="0030493D" w:rsidRDefault="000A112D" w:rsidP="00D96ED3">
      <w:pPr>
        <w:rPr>
          <w:rFonts w:asciiTheme="majorHAnsi" w:eastAsia="MS PGothic" w:hAnsiTheme="majorHAnsi" w:cstheme="majorHAnsi"/>
          <w:lang w:val="zh-CN"/>
        </w:rPr>
      </w:pPr>
      <w:r w:rsidRPr="0030493D">
        <w:rPr>
          <w:rFonts w:asciiTheme="majorHAnsi" w:eastAsia="SimSun" w:hAnsiTheme="majorHAnsi" w:cstheme="majorHAnsi"/>
          <w:lang w:val="zh-CN"/>
        </w:rPr>
        <w:t>我们理解，</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需要提供反映和尊重</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参与者和社区多样性的信息和支持。</w:t>
      </w:r>
    </w:p>
    <w:p w14:paraId="2ED0B0AB" w14:textId="77777777" w:rsidR="00D0190B" w:rsidRPr="0030493D" w:rsidRDefault="00D0190B" w:rsidP="00D96ED3">
      <w:pPr>
        <w:rPr>
          <w:rFonts w:asciiTheme="majorHAnsi" w:eastAsia="MS PGothic" w:hAnsiTheme="majorHAnsi" w:cstheme="majorHAnsi"/>
        </w:rPr>
      </w:pPr>
    </w:p>
    <w:p w14:paraId="2AC6623F" w14:textId="77777777" w:rsidR="000B5AEB" w:rsidRPr="0030493D" w:rsidRDefault="000A112D" w:rsidP="006B433D">
      <w:pPr>
        <w:pStyle w:val="Heading3"/>
        <w:ind w:left="0" w:firstLine="0"/>
        <w:rPr>
          <w:rFonts w:asciiTheme="majorHAnsi" w:hAnsiTheme="majorHAnsi" w:cstheme="majorHAnsi"/>
          <w:color w:val="6A2875"/>
        </w:rPr>
      </w:pPr>
      <w:bookmarkStart w:id="27" w:name="_Toc256000017"/>
      <w:r w:rsidRPr="0030493D">
        <w:rPr>
          <w:rFonts w:asciiTheme="majorHAnsi" w:eastAsia="SimSun" w:hAnsiTheme="majorHAnsi" w:cstheme="majorHAnsi"/>
          <w:lang w:val="zh-CN"/>
        </w:rPr>
        <w:lastRenderedPageBreak/>
        <w:t>提升数据搜集和评估</w:t>
      </w:r>
      <w:bookmarkEnd w:id="27"/>
    </w:p>
    <w:p w14:paraId="17B3D020" w14:textId="77777777" w:rsidR="000B5AEB" w:rsidRPr="0030493D" w:rsidRDefault="000A112D" w:rsidP="00F5612A">
      <w:pPr>
        <w:pStyle w:val="Heading5"/>
        <w:spacing w:before="0"/>
        <w:rPr>
          <w:rFonts w:asciiTheme="majorHAnsi" w:hAnsiTheme="majorHAnsi" w:cstheme="majorHAnsi"/>
          <w:sz w:val="24"/>
        </w:rPr>
      </w:pPr>
      <w:bookmarkStart w:id="28" w:name="_Toc256000018"/>
      <w:bookmarkStart w:id="29" w:name="_Toc41463441"/>
      <w:r w:rsidRPr="0030493D">
        <w:rPr>
          <w:rFonts w:asciiTheme="majorHAnsi" w:eastAsia="SimSun" w:hAnsiTheme="majorHAnsi" w:cstheme="majorHAnsi"/>
          <w:lang w:val="zh-CN"/>
        </w:rPr>
        <w:t>为了更好地了解参与者参与该计划的多样性和经验，并评估我们在推动改进过程中所采取的行动的影响。</w:t>
      </w:r>
      <w:bookmarkEnd w:id="28"/>
      <w:bookmarkEnd w:id="29"/>
    </w:p>
    <w:p w14:paraId="684408CE" w14:textId="77777777" w:rsidR="000B5AEB" w:rsidRPr="0030493D" w:rsidRDefault="000A112D" w:rsidP="00666FA5">
      <w:pPr>
        <w:spacing w:after="0"/>
        <w:rPr>
          <w:rFonts w:asciiTheme="majorHAnsi" w:hAnsiTheme="majorHAnsi" w:cstheme="majorHAnsi"/>
        </w:rPr>
      </w:pPr>
      <w:r w:rsidRPr="0030493D">
        <w:rPr>
          <w:rFonts w:asciiTheme="majorHAnsi" w:eastAsia="SimSun" w:hAnsiTheme="majorHAnsi" w:cstheme="majorHAnsi"/>
          <w:lang w:val="zh-CN"/>
        </w:rPr>
        <w:t>由于缺乏基于全国人口的数据收集和相关数据项，很难准确了解澳大利亚</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残障人士数量</w:t>
      </w:r>
      <w:r w:rsidRPr="0030493D">
        <w:rPr>
          <w:rStyle w:val="FootnoteReference"/>
          <w:rFonts w:asciiTheme="majorHAnsi" w:hAnsiTheme="majorHAnsi" w:cstheme="majorHAnsi"/>
        </w:rPr>
        <w:footnoteReference w:id="5"/>
      </w:r>
      <w:r w:rsidRPr="0030493D">
        <w:rPr>
          <w:rFonts w:asciiTheme="majorHAnsi" w:eastAsia="SimSun" w:hAnsiTheme="majorHAnsi" w:cstheme="majorHAnsi"/>
          <w:lang w:val="zh-CN"/>
        </w:rPr>
        <w:t>。我们致力于改进</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收集、监测和评估相关数据的系统和流程，以解决这一问题。请留意，有系统的数据需要时间来甄别、存取和分析。</w:t>
      </w:r>
    </w:p>
    <w:p w14:paraId="1512B4FC" w14:textId="77777777" w:rsidR="000B5AEB" w:rsidRPr="0030493D" w:rsidRDefault="000B5AEB" w:rsidP="003B5C47">
      <w:pPr>
        <w:spacing w:after="0" w:line="264" w:lineRule="auto"/>
        <w:rPr>
          <w:rFonts w:asciiTheme="majorHAnsi" w:hAnsiTheme="majorHAnsi" w:cstheme="majorHAnsi"/>
        </w:rPr>
      </w:pPr>
    </w:p>
    <w:p w14:paraId="09B5DB7A" w14:textId="77777777" w:rsidR="000B5AEB" w:rsidRPr="0030493D" w:rsidRDefault="000A112D" w:rsidP="00D96ED3">
      <w:pPr>
        <w:pStyle w:val="Heading2"/>
        <w:rPr>
          <w:rStyle w:val="FGHeadingChar"/>
          <w:rFonts w:asciiTheme="majorHAnsi" w:hAnsiTheme="majorHAnsi" w:cstheme="majorHAnsi"/>
          <w:b/>
          <w:bCs/>
          <w:color w:val="6B2976"/>
          <w:sz w:val="44"/>
          <w:szCs w:val="26"/>
        </w:rPr>
      </w:pPr>
      <w:bookmarkStart w:id="30" w:name="_Toc256000019"/>
      <w:bookmarkStart w:id="31" w:name="_Toc37231589"/>
      <w:r w:rsidRPr="0030493D">
        <w:rPr>
          <w:rStyle w:val="FGHeadingChar"/>
          <w:rFonts w:asciiTheme="majorHAnsi" w:eastAsia="SimSun" w:hAnsiTheme="majorHAnsi" w:cstheme="majorHAnsi"/>
          <w:b/>
          <w:bCs/>
          <w:color w:val="6B2976"/>
          <w:sz w:val="44"/>
          <w:szCs w:val="26"/>
          <w:lang w:val="zh-CN"/>
        </w:rPr>
        <w:t>首要举措详情</w:t>
      </w:r>
      <w:bookmarkEnd w:id="30"/>
      <w:bookmarkEnd w:id="31"/>
    </w:p>
    <w:p w14:paraId="20B18614" w14:textId="77777777" w:rsidR="000B5AEB" w:rsidRPr="0030493D" w:rsidRDefault="000A112D" w:rsidP="00D96ED3">
      <w:pPr>
        <w:rPr>
          <w:rFonts w:asciiTheme="majorHAnsi" w:hAnsiTheme="majorHAnsi" w:cstheme="majorHAnsi"/>
        </w:rPr>
      </w:pPr>
      <w:r w:rsidRPr="0030493D">
        <w:rPr>
          <w:rFonts w:asciiTheme="majorHAnsi" w:eastAsia="SimSun" w:hAnsiTheme="majorHAnsi" w:cstheme="majorHAnsi"/>
          <w:lang w:val="zh-CN"/>
        </w:rPr>
        <w:t>我们简要介绍的首要举措是让我们能够达到战略目标的具体改变，而这些改变需要与</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既定的价值观协调一致，同时可以反应我们在咨询期间从利益团体收到的反馈。通过实施首要行动，表明自己身份属于</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社群的</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参与者就能够获得最佳机会，在就业、教育和社会参与各个层面达到目的。</w:t>
      </w:r>
    </w:p>
    <w:p w14:paraId="55716DEE" w14:textId="77777777" w:rsidR="00D96ED3" w:rsidRPr="0030493D" w:rsidRDefault="000A112D" w:rsidP="00D96ED3">
      <w:pPr>
        <w:pStyle w:val="TableDescription"/>
        <w:rPr>
          <w:rFonts w:asciiTheme="majorHAnsi" w:hAnsiTheme="majorHAnsi" w:cstheme="majorHAnsi"/>
        </w:rPr>
      </w:pPr>
      <w:r w:rsidRPr="0030493D">
        <w:rPr>
          <w:rFonts w:asciiTheme="majorHAnsi" w:eastAsia="SimSun" w:hAnsiTheme="majorHAnsi" w:cstheme="majorHAnsi"/>
          <w:lang w:val="zh-CN"/>
        </w:rPr>
        <w:t>表格二</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633083" w:rsidRPr="0030493D" w14:paraId="5527ACA1" w14:textId="77777777" w:rsidTr="0041014C">
        <w:trPr>
          <w:trHeight w:val="347"/>
        </w:trPr>
        <w:tc>
          <w:tcPr>
            <w:tcW w:w="1990" w:type="pct"/>
            <w:shd w:val="clear" w:color="auto" w:fill="6B2976"/>
          </w:tcPr>
          <w:p w14:paraId="7B9313EE" w14:textId="77777777" w:rsidR="005F4B7A" w:rsidRPr="0030493D" w:rsidRDefault="000A112D" w:rsidP="0041014C">
            <w:pPr>
              <w:spacing w:before="120" w:after="120"/>
              <w:ind w:left="125"/>
              <w:rPr>
                <w:rFonts w:asciiTheme="majorHAnsi" w:hAnsiTheme="majorHAnsi" w:cstheme="majorHAnsi"/>
                <w:b/>
                <w:color w:val="FEFFFF" w:themeColor="background1"/>
                <w:sz w:val="24"/>
                <w:szCs w:val="22"/>
              </w:rPr>
            </w:pPr>
            <w:r w:rsidRPr="0030493D">
              <w:rPr>
                <w:rFonts w:asciiTheme="majorHAnsi" w:eastAsia="SimSun" w:hAnsiTheme="majorHAnsi" w:cstheme="majorHAnsi"/>
                <w:b/>
                <w:color w:val="FEFFFF" w:themeColor="background1"/>
                <w:sz w:val="24"/>
                <w:szCs w:val="22"/>
                <w:lang w:val="zh-CN"/>
              </w:rPr>
              <w:t>举措</w:t>
            </w:r>
          </w:p>
        </w:tc>
        <w:tc>
          <w:tcPr>
            <w:tcW w:w="1932" w:type="pct"/>
            <w:shd w:val="clear" w:color="auto" w:fill="6B2976"/>
            <w:vAlign w:val="center"/>
          </w:tcPr>
          <w:p w14:paraId="547094CF" w14:textId="77777777" w:rsidR="005F4B7A" w:rsidRPr="0030493D" w:rsidRDefault="000A112D" w:rsidP="0041014C">
            <w:pPr>
              <w:spacing w:after="120" w:line="240" w:lineRule="auto"/>
              <w:ind w:left="138"/>
              <w:rPr>
                <w:rFonts w:asciiTheme="majorHAnsi" w:hAnsiTheme="majorHAnsi" w:cstheme="majorHAnsi"/>
                <w:b/>
                <w:color w:val="FEFFFF" w:themeColor="background1"/>
                <w:sz w:val="24"/>
                <w:szCs w:val="22"/>
              </w:rPr>
            </w:pPr>
            <w:r w:rsidRPr="0030493D">
              <w:rPr>
                <w:rFonts w:asciiTheme="majorHAnsi" w:eastAsia="SimSun" w:hAnsiTheme="majorHAnsi" w:cstheme="majorHAnsi"/>
                <w:b/>
                <w:color w:val="FEFFFF" w:themeColor="background1"/>
                <w:sz w:val="24"/>
                <w:szCs w:val="22"/>
                <w:lang w:val="zh-CN"/>
              </w:rPr>
              <w:t>结果</w:t>
            </w:r>
          </w:p>
        </w:tc>
        <w:tc>
          <w:tcPr>
            <w:tcW w:w="1078" w:type="pct"/>
            <w:shd w:val="clear" w:color="auto" w:fill="6B2976"/>
            <w:tcMar>
              <w:top w:w="15" w:type="dxa"/>
              <w:left w:w="108" w:type="dxa"/>
              <w:bottom w:w="0" w:type="dxa"/>
              <w:right w:w="108" w:type="dxa"/>
            </w:tcMar>
            <w:vAlign w:val="center"/>
            <w:hideMark/>
          </w:tcPr>
          <w:p w14:paraId="7E09B312" w14:textId="77777777" w:rsidR="005F4B7A" w:rsidRPr="0030493D" w:rsidRDefault="000A112D" w:rsidP="0041014C">
            <w:pPr>
              <w:spacing w:after="120" w:line="240" w:lineRule="auto"/>
              <w:rPr>
                <w:rFonts w:asciiTheme="majorHAnsi" w:hAnsiTheme="majorHAnsi" w:cstheme="majorHAnsi"/>
                <w:b/>
                <w:color w:val="FEFFFF" w:themeColor="background1"/>
                <w:sz w:val="24"/>
                <w:szCs w:val="22"/>
              </w:rPr>
            </w:pPr>
            <w:r w:rsidRPr="0030493D">
              <w:rPr>
                <w:rFonts w:asciiTheme="majorHAnsi" w:eastAsia="SimSun" w:hAnsiTheme="majorHAnsi" w:cstheme="majorHAnsi"/>
                <w:b/>
                <w:color w:val="FEFFFF" w:themeColor="background1"/>
                <w:sz w:val="24"/>
                <w:szCs w:val="22"/>
                <w:lang w:val="zh-CN"/>
              </w:rPr>
              <w:t>由此完成</w:t>
            </w:r>
          </w:p>
        </w:tc>
      </w:tr>
      <w:tr w:rsidR="00633083" w:rsidRPr="0030493D" w14:paraId="6EC6462F" w14:textId="77777777" w:rsidTr="0041014C">
        <w:trPr>
          <w:trHeight w:val="347"/>
        </w:trPr>
        <w:tc>
          <w:tcPr>
            <w:tcW w:w="5000" w:type="pct"/>
            <w:gridSpan w:val="3"/>
            <w:shd w:val="clear" w:color="auto" w:fill="F7EEF7"/>
            <w:vAlign w:val="center"/>
          </w:tcPr>
          <w:p w14:paraId="6E167653" w14:textId="77777777" w:rsidR="005F4B7A" w:rsidRPr="0030493D" w:rsidRDefault="000A112D" w:rsidP="0029516D">
            <w:pPr>
              <w:pStyle w:val="BodyText1"/>
              <w:spacing w:before="160" w:after="160"/>
              <w:ind w:left="136"/>
              <w:rPr>
                <w:rFonts w:asciiTheme="majorHAnsi" w:hAnsiTheme="majorHAnsi" w:cstheme="majorHAnsi"/>
                <w:b/>
                <w:sz w:val="22"/>
                <w:szCs w:val="22"/>
              </w:rPr>
            </w:pPr>
            <w:proofErr w:type="spellStart"/>
            <w:r w:rsidRPr="0030493D">
              <w:rPr>
                <w:rFonts w:asciiTheme="majorHAnsi" w:eastAsia="SimSun" w:hAnsiTheme="majorHAnsi" w:cstheme="majorHAnsi"/>
                <w:b/>
                <w:color w:val="6B2976"/>
                <w:sz w:val="24"/>
                <w:szCs w:val="22"/>
                <w:lang w:val="zh-CN"/>
              </w:rPr>
              <w:t>改善机构文化和态度</w:t>
            </w:r>
            <w:proofErr w:type="spellEnd"/>
          </w:p>
        </w:tc>
      </w:tr>
      <w:tr w:rsidR="00633083" w:rsidRPr="0030493D" w14:paraId="7D043B11" w14:textId="77777777" w:rsidTr="0041014C">
        <w:trPr>
          <w:trHeight w:val="347"/>
        </w:trPr>
        <w:tc>
          <w:tcPr>
            <w:tcW w:w="1990" w:type="pct"/>
            <w:vMerge w:val="restart"/>
            <w:shd w:val="clear" w:color="auto" w:fill="F7EEF7"/>
          </w:tcPr>
          <w:p w14:paraId="477F78FA" w14:textId="664B45E0"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成立</w:t>
            </w:r>
            <w:r w:rsidRPr="0030493D">
              <w:rPr>
                <w:rFonts w:asciiTheme="majorHAnsi" w:eastAsia="SimSun" w:hAnsiTheme="majorHAnsi" w:cstheme="majorHAnsi"/>
                <w:b/>
                <w:szCs w:val="22"/>
                <w:lang w:val="zh-CN"/>
              </w:rPr>
              <w:t>LGBTIQA+</w:t>
            </w:r>
            <w:r w:rsidR="001A4310" w:rsidRPr="001A4310">
              <w:rPr>
                <w:rFonts w:asciiTheme="majorHAnsi" w:eastAsia="SimSun" w:hAnsiTheme="majorHAnsi" w:cstheme="majorHAnsi"/>
                <w:b/>
                <w:bCs/>
                <w:szCs w:val="22"/>
                <w:lang w:val="zh-CN"/>
              </w:rPr>
              <w:t>咨询</w:t>
            </w:r>
            <w:r w:rsidRPr="0030493D">
              <w:rPr>
                <w:rFonts w:asciiTheme="majorHAnsi" w:eastAsia="SimSun" w:hAnsiTheme="majorHAnsi" w:cstheme="majorHAnsi"/>
                <w:b/>
                <w:szCs w:val="22"/>
                <w:lang w:val="zh-CN"/>
              </w:rPr>
              <w:t>小组</w:t>
            </w:r>
          </w:p>
        </w:tc>
        <w:tc>
          <w:tcPr>
            <w:tcW w:w="1932" w:type="pct"/>
            <w:shd w:val="clear" w:color="auto" w:fill="F7EEF7"/>
          </w:tcPr>
          <w:p w14:paraId="0050EB10" w14:textId="644A39C8" w:rsidR="005F4B7A" w:rsidRPr="0030493D" w:rsidRDefault="000A112D" w:rsidP="00A9042E">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成立了工作小组，从而持续提供战略执行和评估工作的咨询服务</w:t>
            </w:r>
          </w:p>
        </w:tc>
        <w:tc>
          <w:tcPr>
            <w:tcW w:w="1078" w:type="pct"/>
            <w:shd w:val="clear" w:color="auto" w:fill="F7EEF7"/>
            <w:tcMar>
              <w:top w:w="15" w:type="dxa"/>
              <w:left w:w="108" w:type="dxa"/>
              <w:bottom w:w="0" w:type="dxa"/>
              <w:right w:w="108" w:type="dxa"/>
            </w:tcMar>
          </w:tcPr>
          <w:p w14:paraId="3B5668EE" w14:textId="77777777" w:rsidR="005F4B7A" w:rsidRPr="0030493D" w:rsidRDefault="000A112D" w:rsidP="0041014C">
            <w:pPr>
              <w:pStyle w:val="BodyText1"/>
              <w:rPr>
                <w:rFonts w:asciiTheme="majorHAnsi" w:hAnsiTheme="majorHAnsi" w:cstheme="majorHAnsi"/>
                <w:sz w:val="22"/>
                <w:szCs w:val="22"/>
              </w:rPr>
            </w:pPr>
            <w:r w:rsidRPr="0030493D">
              <w:rPr>
                <w:rFonts w:asciiTheme="majorHAnsi" w:eastAsia="SimSun" w:hAnsiTheme="majorHAnsi" w:cstheme="majorHAnsi"/>
                <w:sz w:val="22"/>
                <w:szCs w:val="22"/>
                <w:lang w:val="zh-CN"/>
              </w:rPr>
              <w:t>2020</w:t>
            </w:r>
            <w:r w:rsidRPr="0030493D">
              <w:rPr>
                <w:rFonts w:asciiTheme="majorHAnsi" w:eastAsia="SimSun" w:hAnsiTheme="majorHAnsi" w:cstheme="majorHAnsi"/>
                <w:sz w:val="22"/>
                <w:szCs w:val="22"/>
                <w:lang w:val="zh-CN"/>
              </w:rPr>
              <w:t>年</w:t>
            </w:r>
            <w:r w:rsidRPr="0030493D">
              <w:rPr>
                <w:rFonts w:asciiTheme="majorHAnsi" w:eastAsia="SimSun" w:hAnsiTheme="majorHAnsi" w:cstheme="majorHAnsi"/>
                <w:sz w:val="22"/>
                <w:szCs w:val="22"/>
                <w:lang w:val="zh-CN"/>
              </w:rPr>
              <w:t>10</w:t>
            </w:r>
            <w:r w:rsidRPr="0030493D">
              <w:rPr>
                <w:rFonts w:asciiTheme="majorHAnsi" w:eastAsia="SimSun" w:hAnsiTheme="majorHAnsi" w:cstheme="majorHAnsi"/>
                <w:sz w:val="22"/>
                <w:szCs w:val="22"/>
                <w:lang w:val="zh-CN"/>
              </w:rPr>
              <w:t>月</w:t>
            </w:r>
          </w:p>
        </w:tc>
      </w:tr>
      <w:tr w:rsidR="00633083" w:rsidRPr="0030493D" w14:paraId="58643C9F" w14:textId="77777777" w:rsidTr="0041014C">
        <w:trPr>
          <w:trHeight w:val="347"/>
        </w:trPr>
        <w:tc>
          <w:tcPr>
            <w:tcW w:w="1990" w:type="pct"/>
            <w:vMerge/>
            <w:shd w:val="clear" w:color="auto" w:fill="F7EEF7"/>
          </w:tcPr>
          <w:p w14:paraId="265AE3C7"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7E112A7" w14:textId="2A9ED1BC" w:rsidR="005F4B7A" w:rsidRPr="0030493D" w:rsidRDefault="000A112D" w:rsidP="00A9042E">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开展了季度虚拟工作活动，来探讨进度和分享不同想法／问题</w:t>
            </w:r>
          </w:p>
        </w:tc>
        <w:tc>
          <w:tcPr>
            <w:tcW w:w="1078" w:type="pct"/>
            <w:shd w:val="clear" w:color="auto" w:fill="F7EEF7"/>
            <w:tcMar>
              <w:top w:w="15" w:type="dxa"/>
              <w:left w:w="108" w:type="dxa"/>
              <w:bottom w:w="0" w:type="dxa"/>
              <w:right w:w="108" w:type="dxa"/>
            </w:tcMar>
          </w:tcPr>
          <w:p w14:paraId="60953D79" w14:textId="77777777" w:rsidR="005F4B7A" w:rsidRPr="0030493D" w:rsidRDefault="000A112D" w:rsidP="0041014C">
            <w:pPr>
              <w:pStyle w:val="BodyText1"/>
              <w:rPr>
                <w:rFonts w:asciiTheme="majorHAnsi" w:hAnsiTheme="majorHAnsi" w:cstheme="majorHAnsi"/>
                <w:sz w:val="22"/>
                <w:szCs w:val="22"/>
              </w:rPr>
            </w:pPr>
            <w:r w:rsidRPr="0030493D">
              <w:rPr>
                <w:rFonts w:asciiTheme="majorHAnsi" w:eastAsia="SimSun" w:hAnsiTheme="majorHAnsi" w:cstheme="majorHAnsi"/>
                <w:sz w:val="22"/>
                <w:szCs w:val="22"/>
                <w:lang w:val="zh-CN"/>
              </w:rPr>
              <w:t>2020</w:t>
            </w:r>
            <w:r w:rsidRPr="0030493D">
              <w:rPr>
                <w:rFonts w:asciiTheme="majorHAnsi" w:eastAsia="SimSun" w:hAnsiTheme="majorHAnsi" w:cstheme="majorHAnsi"/>
                <w:sz w:val="22"/>
                <w:szCs w:val="22"/>
                <w:lang w:val="zh-CN"/>
              </w:rPr>
              <w:t>年</w:t>
            </w:r>
            <w:r w:rsidRPr="0030493D">
              <w:rPr>
                <w:rFonts w:asciiTheme="majorHAnsi" w:eastAsia="SimSun" w:hAnsiTheme="majorHAnsi" w:cstheme="majorHAnsi"/>
                <w:sz w:val="22"/>
                <w:szCs w:val="22"/>
                <w:lang w:val="zh-CN"/>
              </w:rPr>
              <w:t>11</w:t>
            </w:r>
            <w:r w:rsidRPr="0030493D">
              <w:rPr>
                <w:rFonts w:asciiTheme="majorHAnsi" w:eastAsia="SimSun" w:hAnsiTheme="majorHAnsi" w:cstheme="majorHAnsi"/>
                <w:sz w:val="22"/>
                <w:szCs w:val="22"/>
                <w:lang w:val="zh-CN"/>
              </w:rPr>
              <w:t>月</w:t>
            </w:r>
          </w:p>
        </w:tc>
      </w:tr>
      <w:tr w:rsidR="00633083" w:rsidRPr="0030493D" w14:paraId="3D431149" w14:textId="77777777" w:rsidTr="0041014C">
        <w:trPr>
          <w:trHeight w:val="585"/>
        </w:trPr>
        <w:tc>
          <w:tcPr>
            <w:tcW w:w="1990" w:type="pct"/>
            <w:vMerge w:val="restart"/>
            <w:shd w:val="clear" w:color="auto" w:fill="F7EEF7"/>
          </w:tcPr>
          <w:p w14:paraId="18768EA9"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改善融合实践的工作，从而让：</w:t>
            </w:r>
          </w:p>
          <w:p w14:paraId="174B9648" w14:textId="77777777" w:rsidR="005F4B7A" w:rsidRPr="0030493D" w:rsidRDefault="000A112D" w:rsidP="005F4B7A">
            <w:pPr>
              <w:pStyle w:val="ListParagraph"/>
              <w:numPr>
                <w:ilvl w:val="0"/>
                <w:numId w:val="22"/>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我们的前线工作人员了解如何以尊重对方的方式与</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参与者互动。</w:t>
            </w:r>
          </w:p>
          <w:p w14:paraId="49D0F410" w14:textId="77777777" w:rsidR="005F4B7A" w:rsidRPr="0030493D" w:rsidRDefault="000A112D" w:rsidP="005F4B7A">
            <w:pPr>
              <w:pStyle w:val="ListParagraph"/>
              <w:numPr>
                <w:ilvl w:val="0"/>
                <w:numId w:val="22"/>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注册服务机构明白在如何在以尊重他人的方式与</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参与者互动基础上，保险局的</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战略和期望是什么</w:t>
            </w:r>
          </w:p>
        </w:tc>
        <w:tc>
          <w:tcPr>
            <w:tcW w:w="1932" w:type="pct"/>
            <w:shd w:val="clear" w:color="auto" w:fill="F7EEF7"/>
          </w:tcPr>
          <w:p w14:paraId="702FF495" w14:textId="106DC51B" w:rsidR="005F4B7A" w:rsidRPr="001A4310" w:rsidRDefault="000A112D" w:rsidP="0041014C">
            <w:pPr>
              <w:spacing w:after="120" w:line="240" w:lineRule="auto"/>
              <w:ind w:left="138"/>
              <w:rPr>
                <w:rFonts w:asciiTheme="majorHAnsi" w:eastAsia="MS PGothic" w:hAnsiTheme="majorHAnsi" w:cstheme="majorHAnsi"/>
                <w:szCs w:val="22"/>
                <w:lang w:val="en-AU" w:eastAsia="zh-CN"/>
              </w:rPr>
            </w:pPr>
            <w:r w:rsidRPr="0030493D">
              <w:rPr>
                <w:rFonts w:asciiTheme="majorHAnsi" w:eastAsia="SimSun" w:hAnsiTheme="majorHAnsi" w:cstheme="majorHAnsi"/>
                <w:szCs w:val="22"/>
                <w:lang w:val="zh-CN"/>
              </w:rPr>
              <w:t>审查保险局从</w:t>
            </w:r>
            <w:r w:rsidRPr="0030493D">
              <w:rPr>
                <w:rFonts w:asciiTheme="majorHAnsi" w:eastAsia="SimSun" w:hAnsiTheme="majorHAnsi" w:cstheme="majorHAnsi"/>
                <w:szCs w:val="22"/>
                <w:lang w:val="zh-CN"/>
              </w:rPr>
              <w:t>Rainbow Health Victoria</w:t>
            </w:r>
            <w:r w:rsidRPr="0030493D">
              <w:rPr>
                <w:rFonts w:asciiTheme="majorHAnsi" w:eastAsia="SimSun" w:hAnsiTheme="majorHAnsi" w:cstheme="majorHAnsi"/>
                <w:szCs w:val="22"/>
                <w:lang w:val="zh-CN"/>
              </w:rPr>
              <w:t>（维州一所支援</w:t>
            </w:r>
            <w:r w:rsidRPr="0030493D">
              <w:rPr>
                <w:rFonts w:asciiTheme="majorHAnsi" w:eastAsia="SimSun" w:hAnsiTheme="majorHAnsi" w:cstheme="majorHAnsi"/>
                <w:szCs w:val="22"/>
                <w:lang w:val="zh-CN"/>
              </w:rPr>
              <w:t>LGBTIQ</w:t>
            </w:r>
            <w:r w:rsidRPr="0030493D">
              <w:rPr>
                <w:rFonts w:asciiTheme="majorHAnsi" w:eastAsia="SimSun" w:hAnsiTheme="majorHAnsi" w:cstheme="majorHAnsi"/>
                <w:szCs w:val="22"/>
                <w:lang w:val="zh-CN"/>
              </w:rPr>
              <w:t>社群的卫生和福祉机构）使用</w:t>
            </w:r>
            <w:r w:rsidRPr="0030493D">
              <w:rPr>
                <w:rFonts w:asciiTheme="majorHAnsi" w:eastAsia="SimSun" w:hAnsiTheme="majorHAnsi" w:cstheme="majorHAnsi"/>
                <w:szCs w:val="22"/>
                <w:lang w:val="zh-CN"/>
              </w:rPr>
              <w:t xml:space="preserve"> </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 xml:space="preserve">LGBTI </w:t>
            </w:r>
            <w:r w:rsidRPr="0030493D">
              <w:rPr>
                <w:rFonts w:asciiTheme="majorHAnsi" w:eastAsia="SimSun" w:hAnsiTheme="majorHAnsi" w:cstheme="majorHAnsi"/>
                <w:szCs w:val="22"/>
                <w:lang w:val="zh-CN"/>
              </w:rPr>
              <w:t>融合实践审查工具</w:t>
            </w:r>
            <w:r w:rsidR="001A4310">
              <w:rPr>
                <w:rFonts w:asciiTheme="majorHAnsi" w:eastAsia="MS PGothic" w:hAnsiTheme="majorHAnsi" w:cstheme="majorHAnsi"/>
                <w:szCs w:val="22"/>
                <w:lang w:val="zh-CN"/>
              </w:rPr>
              <w:t>”</w:t>
            </w:r>
          </w:p>
        </w:tc>
        <w:tc>
          <w:tcPr>
            <w:tcW w:w="1078" w:type="pct"/>
            <w:shd w:val="clear" w:color="auto" w:fill="F7EEF7"/>
            <w:tcMar>
              <w:top w:w="15" w:type="dxa"/>
              <w:left w:w="108" w:type="dxa"/>
              <w:bottom w:w="0" w:type="dxa"/>
              <w:right w:w="108" w:type="dxa"/>
            </w:tcMar>
          </w:tcPr>
          <w:p w14:paraId="7AC6F21C"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0ED8E6AB" w14:textId="77777777" w:rsidTr="0041014C">
        <w:trPr>
          <w:trHeight w:val="538"/>
        </w:trPr>
        <w:tc>
          <w:tcPr>
            <w:tcW w:w="1990" w:type="pct"/>
            <w:vMerge/>
            <w:shd w:val="clear" w:color="auto" w:fill="F7EEF7"/>
          </w:tcPr>
          <w:p w14:paraId="50FAF3C3"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46665C4D" w14:textId="4DCC69CC" w:rsidR="005F4B7A" w:rsidRPr="001A4310" w:rsidRDefault="000A112D" w:rsidP="0041014C">
            <w:pPr>
              <w:spacing w:after="120" w:line="240" w:lineRule="auto"/>
              <w:ind w:left="138"/>
              <w:rPr>
                <w:rFonts w:asciiTheme="majorHAnsi" w:eastAsia="MS PGothic" w:hAnsiTheme="majorHAnsi" w:cstheme="majorHAnsi"/>
                <w:szCs w:val="22"/>
                <w:lang w:val="en-AU" w:eastAsia="zh-CN"/>
              </w:rPr>
            </w:pPr>
            <w:r w:rsidRPr="0030493D">
              <w:rPr>
                <w:rFonts w:asciiTheme="majorHAnsi" w:eastAsia="SimSun" w:hAnsiTheme="majorHAnsi" w:cstheme="majorHAnsi"/>
                <w:szCs w:val="22"/>
                <w:lang w:val="zh-CN"/>
              </w:rPr>
              <w:t>提升了赞美多元文化的培训（</w:t>
            </w:r>
            <w:r w:rsidRPr="0030493D">
              <w:rPr>
                <w:rFonts w:asciiTheme="majorHAnsi" w:eastAsia="SimSun" w:hAnsiTheme="majorHAnsi" w:cstheme="majorHAnsi"/>
                <w:szCs w:val="22"/>
                <w:lang w:val="zh-CN"/>
              </w:rPr>
              <w:t>Celebrating Diversity</w:t>
            </w:r>
            <w:r w:rsidRPr="0030493D">
              <w:rPr>
                <w:rFonts w:asciiTheme="majorHAnsi" w:eastAsia="SimSun" w:hAnsiTheme="majorHAnsi" w:cstheme="majorHAnsi"/>
                <w:szCs w:val="22"/>
                <w:lang w:val="zh-CN"/>
              </w:rPr>
              <w:t>）：</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社群线上培训课程从</w:t>
            </w:r>
            <w:r w:rsidRPr="0030493D">
              <w:rPr>
                <w:rFonts w:asciiTheme="majorHAnsi" w:eastAsia="SimSun" w:hAnsiTheme="majorHAnsi" w:cstheme="majorHAnsi"/>
                <w:szCs w:val="22"/>
                <w:lang w:val="zh-CN"/>
              </w:rPr>
              <w:t xml:space="preserve"> </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建议</w:t>
            </w:r>
            <w:r w:rsidR="001A4310">
              <w:rPr>
                <w:rFonts w:asciiTheme="majorHAnsi" w:eastAsia="MS PGothic" w:hAnsiTheme="majorHAnsi" w:cstheme="majorHAnsi"/>
                <w:szCs w:val="22"/>
                <w:lang w:val="zh-CN"/>
              </w:rPr>
              <w:t>”</w:t>
            </w:r>
            <w:r w:rsidR="001A4310">
              <w:rPr>
                <w:rFonts w:asciiTheme="majorHAnsi" w:eastAsia="MS PGothic" w:hAnsiTheme="majorHAnsi" w:cstheme="majorHAnsi"/>
                <w:szCs w:val="22"/>
                <w:lang w:val="en-AU"/>
              </w:rPr>
              <w:t xml:space="preserve"> </w:t>
            </w:r>
            <w:r w:rsidRPr="0030493D">
              <w:rPr>
                <w:rFonts w:asciiTheme="majorHAnsi" w:eastAsia="SimSun" w:hAnsiTheme="majorHAnsi" w:cstheme="majorHAnsi"/>
                <w:szCs w:val="22"/>
                <w:lang w:val="zh-CN"/>
              </w:rPr>
              <w:t>改为</w:t>
            </w:r>
            <w:r w:rsidRPr="0030493D">
              <w:rPr>
                <w:rFonts w:asciiTheme="majorHAnsi" w:eastAsia="SimSun" w:hAnsiTheme="majorHAnsi" w:cstheme="majorHAnsi"/>
                <w:szCs w:val="22"/>
                <w:lang w:val="zh-CN"/>
              </w:rPr>
              <w:t xml:space="preserve"> </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必须</w:t>
            </w:r>
            <w:r w:rsidR="001A4310">
              <w:rPr>
                <w:rFonts w:asciiTheme="majorHAnsi" w:eastAsia="MS PGothic" w:hAnsiTheme="majorHAnsi" w:cstheme="majorHAnsi"/>
                <w:szCs w:val="22"/>
                <w:lang w:val="zh-CN"/>
              </w:rPr>
              <w:t>”</w:t>
            </w:r>
          </w:p>
        </w:tc>
        <w:tc>
          <w:tcPr>
            <w:tcW w:w="1078" w:type="pct"/>
            <w:shd w:val="clear" w:color="auto" w:fill="F7EEF7"/>
            <w:tcMar>
              <w:top w:w="15" w:type="dxa"/>
              <w:left w:w="108" w:type="dxa"/>
              <w:bottom w:w="0" w:type="dxa"/>
              <w:right w:w="108" w:type="dxa"/>
            </w:tcMar>
          </w:tcPr>
          <w:p w14:paraId="5FEFD55B"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7</w:t>
            </w:r>
            <w:r w:rsidRPr="0030493D">
              <w:rPr>
                <w:rFonts w:asciiTheme="majorHAnsi" w:eastAsia="SimSun" w:hAnsiTheme="majorHAnsi" w:cstheme="majorHAnsi"/>
                <w:szCs w:val="22"/>
                <w:lang w:val="zh-CN"/>
              </w:rPr>
              <w:t>月</w:t>
            </w:r>
          </w:p>
        </w:tc>
      </w:tr>
      <w:tr w:rsidR="00633083" w:rsidRPr="0030493D" w14:paraId="47EB6FA5" w14:textId="77777777" w:rsidTr="0041014C">
        <w:trPr>
          <w:trHeight w:val="322"/>
        </w:trPr>
        <w:tc>
          <w:tcPr>
            <w:tcW w:w="1990" w:type="pct"/>
            <w:vMerge/>
            <w:shd w:val="clear" w:color="auto" w:fill="F7EEF7"/>
          </w:tcPr>
          <w:p w14:paraId="3215E319"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CB5F9AC" w14:textId="290BFE53"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80%</w:t>
            </w:r>
            <w:r w:rsidRPr="0030493D">
              <w:rPr>
                <w:rFonts w:asciiTheme="majorHAnsi" w:eastAsia="SimSun" w:hAnsiTheme="majorHAnsi" w:cstheme="majorHAnsi"/>
                <w:szCs w:val="22"/>
                <w:lang w:val="zh-CN"/>
              </w:rPr>
              <w:t>的员工完成了培训</w:t>
            </w:r>
          </w:p>
        </w:tc>
        <w:tc>
          <w:tcPr>
            <w:tcW w:w="1078" w:type="pct"/>
            <w:shd w:val="clear" w:color="auto" w:fill="F7EEF7"/>
            <w:tcMar>
              <w:top w:w="15" w:type="dxa"/>
              <w:left w:w="108" w:type="dxa"/>
              <w:bottom w:w="0" w:type="dxa"/>
              <w:right w:w="108" w:type="dxa"/>
            </w:tcMar>
          </w:tcPr>
          <w:p w14:paraId="3C37E8D1"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6113686B" w14:textId="77777777" w:rsidTr="0041014C">
        <w:trPr>
          <w:trHeight w:val="542"/>
        </w:trPr>
        <w:tc>
          <w:tcPr>
            <w:tcW w:w="1990" w:type="pct"/>
            <w:vMerge/>
            <w:shd w:val="clear" w:color="auto" w:fill="F7EEF7"/>
          </w:tcPr>
          <w:p w14:paraId="2E26DEFD"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244565C8" w14:textId="159559DF"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确认社区伙伴计划（</w:t>
            </w:r>
            <w:r w:rsidRPr="0030493D">
              <w:rPr>
                <w:rFonts w:asciiTheme="majorHAnsi" w:eastAsia="SimSun" w:hAnsiTheme="majorHAnsi" w:cstheme="majorHAnsi"/>
                <w:szCs w:val="22"/>
                <w:lang w:val="zh-CN"/>
              </w:rPr>
              <w:t>Partners in the Community</w:t>
            </w:r>
            <w:r w:rsidRPr="0030493D">
              <w:rPr>
                <w:rFonts w:asciiTheme="majorHAnsi" w:eastAsia="SimSun" w:hAnsiTheme="majorHAnsi" w:cstheme="majorHAnsi"/>
                <w:szCs w:val="22"/>
                <w:lang w:val="zh-CN"/>
              </w:rPr>
              <w:t>，简称</w:t>
            </w:r>
            <w:r w:rsidRPr="0030493D">
              <w:rPr>
                <w:rFonts w:asciiTheme="majorHAnsi" w:eastAsia="SimSun" w:hAnsiTheme="majorHAnsi" w:cstheme="majorHAnsi"/>
                <w:szCs w:val="22"/>
                <w:lang w:val="zh-CN"/>
              </w:rPr>
              <w:t xml:space="preserve"> </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PITC</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）参与了保险局的</w:t>
            </w:r>
            <w:r w:rsidRPr="0030493D">
              <w:rPr>
                <w:rFonts w:asciiTheme="majorHAnsi" w:eastAsia="SimSun" w:hAnsiTheme="majorHAnsi" w:cstheme="majorHAnsi"/>
                <w:szCs w:val="22"/>
                <w:lang w:val="zh-CN"/>
              </w:rPr>
              <w:t xml:space="preserve">LGBTIQA+ </w:t>
            </w:r>
            <w:r w:rsidRPr="0030493D">
              <w:rPr>
                <w:rFonts w:asciiTheme="majorHAnsi" w:eastAsia="SimSun" w:hAnsiTheme="majorHAnsi" w:cstheme="majorHAnsi"/>
                <w:szCs w:val="22"/>
                <w:lang w:val="zh-CN"/>
              </w:rPr>
              <w:t>文化能</w:t>
            </w:r>
            <w:r w:rsidRPr="0030493D">
              <w:rPr>
                <w:rFonts w:asciiTheme="majorHAnsi" w:eastAsia="SimSun" w:hAnsiTheme="majorHAnsi" w:cstheme="majorHAnsi"/>
                <w:szCs w:val="22"/>
                <w:lang w:val="zh-CN"/>
              </w:rPr>
              <w:lastRenderedPageBreak/>
              <w:t>力线上培训，或提供已经完成相等培训的证明</w:t>
            </w:r>
          </w:p>
        </w:tc>
        <w:tc>
          <w:tcPr>
            <w:tcW w:w="1078" w:type="pct"/>
            <w:shd w:val="clear" w:color="auto" w:fill="F7EEF7"/>
            <w:tcMar>
              <w:top w:w="15" w:type="dxa"/>
              <w:left w:w="108" w:type="dxa"/>
              <w:bottom w:w="0" w:type="dxa"/>
              <w:right w:w="108" w:type="dxa"/>
            </w:tcMar>
          </w:tcPr>
          <w:p w14:paraId="155E6347"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lastRenderedPageBreak/>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3</w:t>
            </w:r>
            <w:r w:rsidRPr="0030493D">
              <w:rPr>
                <w:rFonts w:asciiTheme="majorHAnsi" w:eastAsia="SimSun" w:hAnsiTheme="majorHAnsi" w:cstheme="majorHAnsi"/>
                <w:szCs w:val="22"/>
                <w:lang w:val="zh-CN"/>
              </w:rPr>
              <w:t>月</w:t>
            </w:r>
          </w:p>
        </w:tc>
      </w:tr>
      <w:tr w:rsidR="00633083" w:rsidRPr="0030493D" w14:paraId="11FA93D0" w14:textId="77777777" w:rsidTr="0041014C">
        <w:trPr>
          <w:trHeight w:val="826"/>
        </w:trPr>
        <w:tc>
          <w:tcPr>
            <w:tcW w:w="1990" w:type="pct"/>
            <w:vMerge/>
            <w:shd w:val="clear" w:color="auto" w:fill="F7EEF7"/>
          </w:tcPr>
          <w:p w14:paraId="4099B19B"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633F4DE4" w14:textId="1AE1D9CB" w:rsidR="005F4B7A" w:rsidRPr="0030493D" w:rsidRDefault="000A112D" w:rsidP="00A9042E">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向所有注册服务机构提供</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战略的电子副本</w:t>
            </w:r>
          </w:p>
        </w:tc>
        <w:tc>
          <w:tcPr>
            <w:tcW w:w="1078" w:type="pct"/>
            <w:shd w:val="clear" w:color="auto" w:fill="F7EEF7"/>
            <w:tcMar>
              <w:top w:w="15" w:type="dxa"/>
              <w:left w:w="108" w:type="dxa"/>
              <w:bottom w:w="0" w:type="dxa"/>
              <w:right w:w="108" w:type="dxa"/>
            </w:tcMar>
          </w:tcPr>
          <w:p w14:paraId="0E9C01B7"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7</w:t>
            </w:r>
            <w:r w:rsidRPr="0030493D">
              <w:rPr>
                <w:rFonts w:asciiTheme="majorHAnsi" w:eastAsia="SimSun" w:hAnsiTheme="majorHAnsi" w:cstheme="majorHAnsi"/>
                <w:szCs w:val="22"/>
                <w:lang w:val="zh-CN"/>
              </w:rPr>
              <w:t>月</w:t>
            </w:r>
          </w:p>
        </w:tc>
      </w:tr>
      <w:tr w:rsidR="00633083" w:rsidRPr="0030493D" w14:paraId="0CDB7D44" w14:textId="77777777" w:rsidTr="0041014C">
        <w:trPr>
          <w:trHeight w:val="594"/>
        </w:trPr>
        <w:tc>
          <w:tcPr>
            <w:tcW w:w="1990" w:type="pct"/>
            <w:vMerge w:val="restart"/>
            <w:shd w:val="clear" w:color="auto" w:fill="F7EEF7"/>
          </w:tcPr>
          <w:p w14:paraId="55054D3B"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在高级管理层推选一位公认的</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推动者。</w:t>
            </w:r>
          </w:p>
        </w:tc>
        <w:tc>
          <w:tcPr>
            <w:tcW w:w="1932" w:type="pct"/>
            <w:shd w:val="clear" w:color="auto" w:fill="F7EEF7"/>
          </w:tcPr>
          <w:p w14:paraId="4770B2E4" w14:textId="6FFC8207"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已确认</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推动者</w:t>
            </w:r>
          </w:p>
        </w:tc>
        <w:tc>
          <w:tcPr>
            <w:tcW w:w="1078" w:type="pct"/>
            <w:shd w:val="clear" w:color="auto" w:fill="F7EEF7"/>
            <w:tcMar>
              <w:top w:w="15" w:type="dxa"/>
              <w:left w:w="108" w:type="dxa"/>
              <w:bottom w:w="0" w:type="dxa"/>
              <w:right w:w="108" w:type="dxa"/>
            </w:tcMar>
          </w:tcPr>
          <w:p w14:paraId="498BA23B"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8</w:t>
            </w:r>
            <w:r w:rsidRPr="0030493D">
              <w:rPr>
                <w:rFonts w:asciiTheme="majorHAnsi" w:eastAsia="SimSun" w:hAnsiTheme="majorHAnsi" w:cstheme="majorHAnsi"/>
                <w:szCs w:val="22"/>
                <w:lang w:val="zh-CN"/>
              </w:rPr>
              <w:t>月</w:t>
            </w:r>
          </w:p>
        </w:tc>
      </w:tr>
      <w:tr w:rsidR="00633083" w:rsidRPr="0030493D" w14:paraId="38DCDAD8" w14:textId="77777777" w:rsidTr="0041014C">
        <w:trPr>
          <w:trHeight w:val="592"/>
        </w:trPr>
        <w:tc>
          <w:tcPr>
            <w:tcW w:w="1990" w:type="pct"/>
            <w:vMerge/>
            <w:shd w:val="clear" w:color="auto" w:fill="F7EEF7"/>
          </w:tcPr>
          <w:p w14:paraId="5B614649" w14:textId="77777777" w:rsidR="005F4B7A" w:rsidRPr="0030493D"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F7EEF7"/>
          </w:tcPr>
          <w:p w14:paraId="3DD23B48" w14:textId="4D57F49E"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以</w:t>
            </w:r>
            <w:r w:rsidRPr="0030493D">
              <w:rPr>
                <w:rFonts w:asciiTheme="majorHAnsi" w:eastAsia="SimSun" w:hAnsiTheme="majorHAnsi" w:cstheme="majorHAnsi"/>
                <w:szCs w:val="22"/>
                <w:lang w:val="zh-CN"/>
              </w:rPr>
              <w:t>NDIA</w:t>
            </w:r>
            <w:r w:rsidRPr="0030493D">
              <w:rPr>
                <w:rFonts w:asciiTheme="majorHAnsi" w:eastAsia="SimSun" w:hAnsiTheme="majorHAnsi" w:cstheme="majorHAnsi"/>
                <w:szCs w:val="22"/>
                <w:lang w:val="zh-CN"/>
              </w:rPr>
              <w:t>的</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推动者身份，出席了至少一场外部活动</w:t>
            </w:r>
          </w:p>
        </w:tc>
        <w:tc>
          <w:tcPr>
            <w:tcW w:w="1078" w:type="pct"/>
            <w:shd w:val="clear" w:color="auto" w:fill="F7EEF7"/>
            <w:tcMar>
              <w:top w:w="15" w:type="dxa"/>
              <w:left w:w="108" w:type="dxa"/>
              <w:bottom w:w="0" w:type="dxa"/>
              <w:right w:w="108" w:type="dxa"/>
            </w:tcMar>
          </w:tcPr>
          <w:p w14:paraId="45390E0D"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5B1A8F41" w14:textId="77777777" w:rsidTr="0041014C">
        <w:trPr>
          <w:trHeight w:val="592"/>
        </w:trPr>
        <w:tc>
          <w:tcPr>
            <w:tcW w:w="1990" w:type="pct"/>
            <w:vMerge/>
            <w:shd w:val="clear" w:color="auto" w:fill="F7EEF7"/>
          </w:tcPr>
          <w:p w14:paraId="0BC46D4F" w14:textId="77777777" w:rsidR="005F4B7A" w:rsidRPr="0030493D"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F7EEF7"/>
          </w:tcPr>
          <w:p w14:paraId="09A22534" w14:textId="0462B90B"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出席了至少一场</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工作小组会议</w:t>
            </w:r>
          </w:p>
        </w:tc>
        <w:tc>
          <w:tcPr>
            <w:tcW w:w="1078" w:type="pct"/>
            <w:shd w:val="clear" w:color="auto" w:fill="F7EEF7"/>
            <w:tcMar>
              <w:top w:w="15" w:type="dxa"/>
              <w:left w:w="108" w:type="dxa"/>
              <w:bottom w:w="0" w:type="dxa"/>
              <w:right w:w="108" w:type="dxa"/>
            </w:tcMar>
          </w:tcPr>
          <w:p w14:paraId="2C79E387"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20F0D867" w14:textId="77777777" w:rsidTr="0041014C">
        <w:trPr>
          <w:trHeight w:val="347"/>
        </w:trPr>
        <w:tc>
          <w:tcPr>
            <w:tcW w:w="5000" w:type="pct"/>
            <w:gridSpan w:val="3"/>
            <w:shd w:val="clear" w:color="auto" w:fill="auto"/>
            <w:vAlign w:val="center"/>
          </w:tcPr>
          <w:p w14:paraId="24F688F5" w14:textId="77777777" w:rsidR="005F4B7A" w:rsidRPr="0030493D" w:rsidRDefault="000A112D" w:rsidP="0029516D">
            <w:pPr>
              <w:spacing w:before="160" w:after="160" w:line="240" w:lineRule="auto"/>
              <w:ind w:left="136"/>
              <w:rPr>
                <w:rFonts w:asciiTheme="majorHAnsi" w:hAnsiTheme="majorHAnsi" w:cstheme="majorHAnsi"/>
                <w:b/>
                <w:szCs w:val="22"/>
              </w:rPr>
            </w:pPr>
            <w:r w:rsidRPr="0030493D">
              <w:rPr>
                <w:rFonts w:asciiTheme="majorHAnsi" w:eastAsia="SimSun" w:hAnsiTheme="majorHAnsi" w:cstheme="majorHAnsi"/>
                <w:b/>
                <w:color w:val="6B2976"/>
                <w:sz w:val="24"/>
                <w:szCs w:val="22"/>
                <w:lang w:val="zh-CN"/>
              </w:rPr>
              <w:t>改善合作方式</w:t>
            </w:r>
          </w:p>
        </w:tc>
      </w:tr>
      <w:tr w:rsidR="00633083" w:rsidRPr="0030493D" w14:paraId="0A221858" w14:textId="77777777" w:rsidTr="0041014C">
        <w:trPr>
          <w:trHeight w:val="484"/>
        </w:trPr>
        <w:tc>
          <w:tcPr>
            <w:tcW w:w="1990" w:type="pct"/>
            <w:shd w:val="clear" w:color="auto" w:fill="auto"/>
          </w:tcPr>
          <w:p w14:paraId="52AAA023" w14:textId="50D19624" w:rsidR="005F4B7A" w:rsidRPr="0030493D" w:rsidRDefault="000A112D" w:rsidP="00A9042E">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制定一项与</w:t>
            </w:r>
            <w:r w:rsidRPr="0030493D">
              <w:rPr>
                <w:rFonts w:asciiTheme="majorHAnsi" w:eastAsia="SimSun" w:hAnsiTheme="majorHAnsi" w:cstheme="majorHAnsi"/>
                <w:b/>
                <w:szCs w:val="22"/>
                <w:lang w:val="zh-CN"/>
              </w:rPr>
              <w:t xml:space="preserve">LGBTIQA+ </w:t>
            </w:r>
            <w:r w:rsidRPr="0030493D">
              <w:rPr>
                <w:rFonts w:asciiTheme="majorHAnsi" w:eastAsia="SimSun" w:hAnsiTheme="majorHAnsi" w:cstheme="majorHAnsi"/>
                <w:b/>
                <w:szCs w:val="22"/>
                <w:lang w:val="zh-CN"/>
              </w:rPr>
              <w:t>社群沟通互动的计划。</w:t>
            </w:r>
          </w:p>
        </w:tc>
        <w:tc>
          <w:tcPr>
            <w:tcW w:w="1932" w:type="pct"/>
          </w:tcPr>
          <w:p w14:paraId="76CE4BCF" w14:textId="3B433D6D" w:rsidR="005F4B7A" w:rsidRPr="0030493D" w:rsidRDefault="000A112D" w:rsidP="00A9042E">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最终确定了沟通互动计划</w:t>
            </w:r>
          </w:p>
        </w:tc>
        <w:tc>
          <w:tcPr>
            <w:tcW w:w="1078" w:type="pct"/>
            <w:shd w:val="clear" w:color="auto" w:fill="auto"/>
            <w:tcMar>
              <w:top w:w="15" w:type="dxa"/>
              <w:left w:w="108" w:type="dxa"/>
              <w:bottom w:w="0" w:type="dxa"/>
              <w:right w:w="108" w:type="dxa"/>
            </w:tcMar>
          </w:tcPr>
          <w:p w14:paraId="633F3005"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9</w:t>
            </w:r>
            <w:r w:rsidRPr="0030493D">
              <w:rPr>
                <w:rFonts w:asciiTheme="majorHAnsi" w:eastAsia="SimSun" w:hAnsiTheme="majorHAnsi" w:cstheme="majorHAnsi"/>
                <w:szCs w:val="22"/>
                <w:lang w:val="zh-CN"/>
              </w:rPr>
              <w:t>月</w:t>
            </w:r>
          </w:p>
        </w:tc>
      </w:tr>
      <w:tr w:rsidR="00633083" w:rsidRPr="0030493D" w14:paraId="7425AD2D" w14:textId="77777777" w:rsidTr="0041014C">
        <w:trPr>
          <w:trHeight w:val="484"/>
        </w:trPr>
        <w:tc>
          <w:tcPr>
            <w:tcW w:w="1990" w:type="pct"/>
            <w:vMerge w:val="restart"/>
            <w:shd w:val="clear" w:color="auto" w:fill="auto"/>
          </w:tcPr>
          <w:p w14:paraId="590CAA5B"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与表明自己身份属于</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社群的参与者完成一项线上保密问卷调查，从而深入了解他们使用</w:t>
            </w:r>
            <w:r w:rsidRPr="0030493D">
              <w:rPr>
                <w:rFonts w:asciiTheme="majorHAnsi" w:eastAsia="SimSun" w:hAnsiTheme="majorHAnsi" w:cstheme="majorHAnsi"/>
                <w:b/>
                <w:szCs w:val="22"/>
                <w:lang w:val="zh-CN"/>
              </w:rPr>
              <w:t>NDIS</w:t>
            </w:r>
            <w:r w:rsidRPr="0030493D">
              <w:rPr>
                <w:rFonts w:asciiTheme="majorHAnsi" w:eastAsia="SimSun" w:hAnsiTheme="majorHAnsi" w:cstheme="majorHAnsi"/>
                <w:b/>
                <w:szCs w:val="22"/>
                <w:lang w:val="zh-CN"/>
              </w:rPr>
              <w:t>的经历，并确定需要进一步改善的地方。</w:t>
            </w:r>
          </w:p>
        </w:tc>
        <w:tc>
          <w:tcPr>
            <w:tcW w:w="1932" w:type="pct"/>
          </w:tcPr>
          <w:p w14:paraId="55F03C59" w14:textId="5109BEF4"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在保险局参与者体验调查中添加问题，以获知</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体验</w:t>
            </w:r>
          </w:p>
        </w:tc>
        <w:tc>
          <w:tcPr>
            <w:tcW w:w="1078" w:type="pct"/>
            <w:shd w:val="clear" w:color="auto" w:fill="auto"/>
            <w:tcMar>
              <w:top w:w="15" w:type="dxa"/>
              <w:left w:w="108" w:type="dxa"/>
              <w:bottom w:w="0" w:type="dxa"/>
              <w:right w:w="108" w:type="dxa"/>
            </w:tcMar>
          </w:tcPr>
          <w:p w14:paraId="7C48139F"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11</w:t>
            </w:r>
            <w:r w:rsidRPr="0030493D">
              <w:rPr>
                <w:rFonts w:asciiTheme="majorHAnsi" w:eastAsia="SimSun" w:hAnsiTheme="majorHAnsi" w:cstheme="majorHAnsi"/>
                <w:szCs w:val="22"/>
                <w:lang w:val="zh-CN"/>
              </w:rPr>
              <w:t>月</w:t>
            </w:r>
          </w:p>
        </w:tc>
      </w:tr>
      <w:tr w:rsidR="00633083" w:rsidRPr="0030493D" w14:paraId="51B341B3" w14:textId="77777777" w:rsidTr="0041014C">
        <w:trPr>
          <w:trHeight w:val="484"/>
        </w:trPr>
        <w:tc>
          <w:tcPr>
            <w:tcW w:w="1990" w:type="pct"/>
            <w:vMerge/>
            <w:shd w:val="clear" w:color="auto" w:fill="auto"/>
          </w:tcPr>
          <w:p w14:paraId="64717F45"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auto"/>
          </w:tcPr>
          <w:p w14:paraId="712C77DE" w14:textId="68E31D82"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为我们的</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社群制定了基线满意度结果</w:t>
            </w:r>
          </w:p>
        </w:tc>
        <w:tc>
          <w:tcPr>
            <w:tcW w:w="1078" w:type="pct"/>
            <w:shd w:val="clear" w:color="auto" w:fill="auto"/>
            <w:tcMar>
              <w:top w:w="15" w:type="dxa"/>
              <w:left w:w="108" w:type="dxa"/>
              <w:bottom w:w="0" w:type="dxa"/>
              <w:right w:w="108" w:type="dxa"/>
            </w:tcMar>
          </w:tcPr>
          <w:p w14:paraId="51FF7EE0"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w:t>
            </w:r>
            <w:r w:rsidRPr="0030493D">
              <w:rPr>
                <w:rFonts w:asciiTheme="majorHAnsi" w:eastAsia="SimSun" w:hAnsiTheme="majorHAnsi" w:cstheme="majorHAnsi"/>
                <w:szCs w:val="22"/>
                <w:lang w:val="zh-CN"/>
              </w:rPr>
              <w:t>月</w:t>
            </w:r>
          </w:p>
        </w:tc>
      </w:tr>
      <w:tr w:rsidR="00633083" w:rsidRPr="0030493D" w14:paraId="0905B2C8" w14:textId="77777777" w:rsidTr="0041014C">
        <w:trPr>
          <w:trHeight w:val="403"/>
        </w:trPr>
        <w:tc>
          <w:tcPr>
            <w:tcW w:w="1990" w:type="pct"/>
            <w:vMerge/>
            <w:shd w:val="clear" w:color="auto" w:fill="auto"/>
          </w:tcPr>
          <w:p w14:paraId="64EC4033"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tcPr>
          <w:p w14:paraId="5667CC01" w14:textId="023BE0BC"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筹备并递交报告</w:t>
            </w:r>
          </w:p>
        </w:tc>
        <w:tc>
          <w:tcPr>
            <w:tcW w:w="1078" w:type="pct"/>
            <w:shd w:val="clear" w:color="auto" w:fill="auto"/>
            <w:tcMar>
              <w:top w:w="15" w:type="dxa"/>
              <w:left w:w="108" w:type="dxa"/>
              <w:bottom w:w="0" w:type="dxa"/>
              <w:right w:w="108" w:type="dxa"/>
            </w:tcMar>
          </w:tcPr>
          <w:p w14:paraId="670A1648"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3</w:t>
            </w:r>
            <w:r w:rsidRPr="0030493D">
              <w:rPr>
                <w:rFonts w:asciiTheme="majorHAnsi" w:eastAsia="SimSun" w:hAnsiTheme="majorHAnsi" w:cstheme="majorHAnsi"/>
                <w:szCs w:val="22"/>
                <w:lang w:val="zh-CN"/>
              </w:rPr>
              <w:t>月</w:t>
            </w:r>
          </w:p>
        </w:tc>
      </w:tr>
      <w:tr w:rsidR="00633083" w:rsidRPr="0030493D" w14:paraId="69B7A898" w14:textId="77777777" w:rsidTr="0041014C">
        <w:trPr>
          <w:trHeight w:val="347"/>
        </w:trPr>
        <w:tc>
          <w:tcPr>
            <w:tcW w:w="5000" w:type="pct"/>
            <w:gridSpan w:val="3"/>
            <w:shd w:val="clear" w:color="auto" w:fill="F7EEF7"/>
            <w:vAlign w:val="center"/>
          </w:tcPr>
          <w:p w14:paraId="3AA86857" w14:textId="77777777" w:rsidR="005F4B7A" w:rsidRPr="0030493D" w:rsidRDefault="000A112D" w:rsidP="0029516D">
            <w:pPr>
              <w:spacing w:before="160" w:after="160" w:line="240" w:lineRule="auto"/>
              <w:ind w:left="136"/>
              <w:rPr>
                <w:rFonts w:asciiTheme="majorHAnsi" w:hAnsiTheme="majorHAnsi" w:cstheme="majorHAnsi"/>
                <w:b/>
                <w:szCs w:val="22"/>
              </w:rPr>
            </w:pPr>
            <w:r w:rsidRPr="0030493D">
              <w:rPr>
                <w:rFonts w:asciiTheme="majorHAnsi" w:eastAsia="SimSun" w:hAnsiTheme="majorHAnsi" w:cstheme="majorHAnsi"/>
                <w:b/>
                <w:color w:val="6B2976"/>
                <w:sz w:val="24"/>
                <w:szCs w:val="22"/>
                <w:lang w:val="zh-CN"/>
              </w:rPr>
              <w:t>增加代表性和提高参与度</w:t>
            </w:r>
          </w:p>
        </w:tc>
      </w:tr>
      <w:tr w:rsidR="00633083" w:rsidRPr="0030493D" w14:paraId="30A22CBF" w14:textId="77777777" w:rsidTr="0041014C">
        <w:trPr>
          <w:trHeight w:val="680"/>
        </w:trPr>
        <w:tc>
          <w:tcPr>
            <w:tcW w:w="1990" w:type="pct"/>
            <w:vMerge w:val="restart"/>
            <w:shd w:val="clear" w:color="auto" w:fill="F7EEF7"/>
          </w:tcPr>
          <w:p w14:paraId="45CBCB00"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确保保险局内外部信息和资源在文化上符合</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残障人士和社区的需求。</w:t>
            </w:r>
          </w:p>
        </w:tc>
        <w:tc>
          <w:tcPr>
            <w:tcW w:w="1932" w:type="pct"/>
            <w:shd w:val="clear" w:color="auto" w:fill="F7EEF7"/>
          </w:tcPr>
          <w:p w14:paraId="36379B8A" w14:textId="206A173F"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在保险局风格指南中明确了写作和沟通原则</w:t>
            </w:r>
          </w:p>
        </w:tc>
        <w:tc>
          <w:tcPr>
            <w:tcW w:w="1078" w:type="pct"/>
            <w:shd w:val="clear" w:color="auto" w:fill="F7EEF7"/>
            <w:tcMar>
              <w:top w:w="15" w:type="dxa"/>
              <w:left w:w="108" w:type="dxa"/>
              <w:bottom w:w="0" w:type="dxa"/>
              <w:right w:w="108" w:type="dxa"/>
            </w:tcMar>
          </w:tcPr>
          <w:p w14:paraId="0E56BD20"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2020</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9</w:t>
            </w:r>
            <w:r w:rsidRPr="0030493D">
              <w:rPr>
                <w:rFonts w:asciiTheme="majorHAnsi" w:eastAsia="SimSun" w:hAnsiTheme="majorHAnsi" w:cstheme="majorHAnsi"/>
                <w:szCs w:val="22"/>
                <w:lang w:val="zh-CN"/>
              </w:rPr>
              <w:t>月</w:t>
            </w:r>
          </w:p>
        </w:tc>
      </w:tr>
      <w:tr w:rsidR="00633083" w:rsidRPr="0030493D" w14:paraId="2E0DAACE" w14:textId="77777777" w:rsidTr="0041014C">
        <w:trPr>
          <w:trHeight w:val="679"/>
        </w:trPr>
        <w:tc>
          <w:tcPr>
            <w:tcW w:w="1990" w:type="pct"/>
            <w:vMerge/>
            <w:shd w:val="clear" w:color="auto" w:fill="F7EEF7"/>
          </w:tcPr>
          <w:p w14:paraId="589B7719"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5F34E082" w14:textId="752D3BE0"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按要求审查和更新所有外部文件</w:t>
            </w:r>
          </w:p>
        </w:tc>
        <w:tc>
          <w:tcPr>
            <w:tcW w:w="1078" w:type="pct"/>
            <w:shd w:val="clear" w:color="auto" w:fill="F7EEF7"/>
            <w:tcMar>
              <w:top w:w="15" w:type="dxa"/>
              <w:left w:w="108" w:type="dxa"/>
              <w:bottom w:w="0" w:type="dxa"/>
              <w:right w:w="108" w:type="dxa"/>
            </w:tcMar>
          </w:tcPr>
          <w:p w14:paraId="0A95C0AF"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2</w:t>
            </w:r>
            <w:r w:rsidRPr="0030493D">
              <w:rPr>
                <w:rFonts w:asciiTheme="majorHAnsi" w:eastAsia="SimSun" w:hAnsiTheme="majorHAnsi" w:cstheme="majorHAnsi"/>
                <w:szCs w:val="22"/>
                <w:lang w:val="zh-CN"/>
              </w:rPr>
              <w:t>月</w:t>
            </w:r>
          </w:p>
        </w:tc>
      </w:tr>
      <w:tr w:rsidR="00633083" w:rsidRPr="0030493D" w14:paraId="5365943E" w14:textId="77777777" w:rsidTr="0041014C">
        <w:trPr>
          <w:trHeight w:val="679"/>
        </w:trPr>
        <w:tc>
          <w:tcPr>
            <w:tcW w:w="1990" w:type="pct"/>
            <w:vMerge/>
            <w:shd w:val="clear" w:color="auto" w:fill="F7EEF7"/>
          </w:tcPr>
          <w:p w14:paraId="5D5E6146"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8C69C5D" w14:textId="4ED5510C"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按要求审查和更新所有内部文件</w:t>
            </w:r>
          </w:p>
        </w:tc>
        <w:tc>
          <w:tcPr>
            <w:tcW w:w="1078" w:type="pct"/>
            <w:shd w:val="clear" w:color="auto" w:fill="F7EEF7"/>
            <w:tcMar>
              <w:top w:w="15" w:type="dxa"/>
              <w:left w:w="108" w:type="dxa"/>
              <w:bottom w:w="0" w:type="dxa"/>
              <w:right w:w="108" w:type="dxa"/>
            </w:tcMar>
          </w:tcPr>
          <w:p w14:paraId="46695EC5"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2</w:t>
            </w:r>
            <w:r w:rsidRPr="0030493D">
              <w:rPr>
                <w:rFonts w:asciiTheme="majorHAnsi" w:eastAsia="SimSun" w:hAnsiTheme="majorHAnsi" w:cstheme="majorHAnsi"/>
                <w:szCs w:val="22"/>
                <w:lang w:val="zh-CN"/>
              </w:rPr>
              <w:t>月</w:t>
            </w:r>
          </w:p>
        </w:tc>
      </w:tr>
      <w:tr w:rsidR="00633083" w:rsidRPr="0030493D" w14:paraId="504C8389" w14:textId="77777777" w:rsidTr="0041014C">
        <w:trPr>
          <w:trHeight w:val="347"/>
        </w:trPr>
        <w:tc>
          <w:tcPr>
            <w:tcW w:w="1990" w:type="pct"/>
            <w:shd w:val="clear" w:color="auto" w:fill="F7EEF7"/>
          </w:tcPr>
          <w:p w14:paraId="7AF4DED8"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确保反馈、审核和投诉机制以保密形式运作，从而保障机制具备文化安全性。</w:t>
            </w:r>
          </w:p>
        </w:tc>
        <w:tc>
          <w:tcPr>
            <w:tcW w:w="1932" w:type="pct"/>
            <w:shd w:val="clear" w:color="auto" w:fill="F7EEF7"/>
          </w:tcPr>
          <w:p w14:paraId="1F15F9E2" w14:textId="2CFF77A4"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反馈、审核和投诉机制于递交资料时设有</w:t>
            </w:r>
            <w:r w:rsidRPr="0030493D">
              <w:rPr>
                <w:rFonts w:asciiTheme="majorHAnsi" w:eastAsia="SimSun" w:hAnsiTheme="majorHAnsi" w:cstheme="majorHAnsi"/>
                <w:szCs w:val="22"/>
                <w:lang w:val="zh-CN"/>
              </w:rPr>
              <w:t xml:space="preserve"> </w:t>
            </w:r>
            <w:r w:rsidR="001A4310">
              <w:rPr>
                <w:rFonts w:asciiTheme="majorHAnsi" w:eastAsia="SimSun" w:hAnsiTheme="majorHAnsi" w:cstheme="majorHAnsi"/>
                <w:szCs w:val="22"/>
                <w:lang w:val="en-AU"/>
              </w:rPr>
              <w:t>“</w:t>
            </w:r>
            <w:r w:rsidRPr="0030493D">
              <w:rPr>
                <w:rFonts w:asciiTheme="majorHAnsi" w:eastAsia="SimSun" w:hAnsiTheme="majorHAnsi" w:cstheme="majorHAnsi"/>
                <w:szCs w:val="22"/>
                <w:lang w:val="zh-CN"/>
              </w:rPr>
              <w:t>我希望我的回应予以保密处理。</w:t>
            </w:r>
            <w:r w:rsidR="001A4310">
              <w:rPr>
                <w:rFonts w:asciiTheme="majorHAnsi" w:eastAsia="MS PGothic" w:hAnsiTheme="majorHAnsi" w:cstheme="majorHAnsi"/>
                <w:szCs w:val="22"/>
                <w:lang w:val="zh-CN"/>
              </w:rPr>
              <w:t>”</w:t>
            </w:r>
            <w:r w:rsidR="001A4310">
              <w:rPr>
                <w:rFonts w:asciiTheme="majorHAnsi" w:eastAsia="MS PGothic" w:hAnsiTheme="majorHAnsi" w:cstheme="majorHAnsi"/>
                <w:szCs w:val="22"/>
                <w:lang w:val="en-AU"/>
              </w:rPr>
              <w:t xml:space="preserve"> </w:t>
            </w:r>
            <w:r w:rsidRPr="0030493D">
              <w:rPr>
                <w:rFonts w:asciiTheme="majorHAnsi" w:eastAsia="SimSun" w:hAnsiTheme="majorHAnsi" w:cstheme="majorHAnsi"/>
                <w:szCs w:val="22"/>
                <w:lang w:val="zh-CN"/>
              </w:rPr>
              <w:t>的选项</w:t>
            </w:r>
          </w:p>
        </w:tc>
        <w:tc>
          <w:tcPr>
            <w:tcW w:w="1078" w:type="pct"/>
            <w:shd w:val="clear" w:color="auto" w:fill="F7EEF7"/>
            <w:tcMar>
              <w:top w:w="15" w:type="dxa"/>
              <w:left w:w="108" w:type="dxa"/>
              <w:bottom w:w="0" w:type="dxa"/>
              <w:right w:w="108" w:type="dxa"/>
            </w:tcMar>
          </w:tcPr>
          <w:p w14:paraId="29201EDB"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3</w:t>
            </w:r>
            <w:r w:rsidRPr="0030493D">
              <w:rPr>
                <w:rFonts w:asciiTheme="majorHAnsi" w:eastAsia="SimSun" w:hAnsiTheme="majorHAnsi" w:cstheme="majorHAnsi"/>
                <w:szCs w:val="22"/>
                <w:lang w:val="zh-CN"/>
              </w:rPr>
              <w:t>月</w:t>
            </w:r>
          </w:p>
        </w:tc>
      </w:tr>
      <w:tr w:rsidR="00633083" w:rsidRPr="0030493D" w14:paraId="22DB69B6" w14:textId="77777777" w:rsidTr="0041014C">
        <w:trPr>
          <w:trHeight w:val="582"/>
        </w:trPr>
        <w:tc>
          <w:tcPr>
            <w:tcW w:w="1990" w:type="pct"/>
            <w:vMerge w:val="restart"/>
            <w:shd w:val="clear" w:color="auto" w:fill="F7EEF7"/>
          </w:tcPr>
          <w:p w14:paraId="225EFFA7"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为参与者制定搜寻功能，从而确认哪类当地服务机构能够为</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社群提供友善的支援。</w:t>
            </w:r>
          </w:p>
        </w:tc>
        <w:tc>
          <w:tcPr>
            <w:tcW w:w="1932" w:type="pct"/>
            <w:shd w:val="clear" w:color="auto" w:fill="F7EEF7"/>
          </w:tcPr>
          <w:p w14:paraId="31827E30" w14:textId="4CD092F6"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开发执行功能的可行性研究</w:t>
            </w:r>
          </w:p>
        </w:tc>
        <w:tc>
          <w:tcPr>
            <w:tcW w:w="1078" w:type="pct"/>
            <w:shd w:val="clear" w:color="auto" w:fill="F7EEF7"/>
            <w:tcMar>
              <w:top w:w="15" w:type="dxa"/>
              <w:left w:w="108" w:type="dxa"/>
              <w:bottom w:w="0" w:type="dxa"/>
              <w:right w:w="108" w:type="dxa"/>
            </w:tcMar>
          </w:tcPr>
          <w:p w14:paraId="762FCD14"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5ACCD561" w14:textId="77777777" w:rsidTr="0041014C">
        <w:trPr>
          <w:trHeight w:val="582"/>
        </w:trPr>
        <w:tc>
          <w:tcPr>
            <w:tcW w:w="1990" w:type="pct"/>
            <w:vMerge/>
            <w:shd w:val="clear" w:color="auto" w:fill="F7EEF7"/>
          </w:tcPr>
          <w:p w14:paraId="56731EE4" w14:textId="77777777" w:rsidR="005F4B7A" w:rsidRPr="0030493D"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1974FE60" w14:textId="3B4AECBA"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功能原型和启动（以可行性为准）</w:t>
            </w:r>
          </w:p>
        </w:tc>
        <w:tc>
          <w:tcPr>
            <w:tcW w:w="1078" w:type="pct"/>
            <w:shd w:val="clear" w:color="auto" w:fill="F7EEF7"/>
            <w:tcMar>
              <w:top w:w="15" w:type="dxa"/>
              <w:left w:w="108" w:type="dxa"/>
              <w:bottom w:w="0" w:type="dxa"/>
              <w:right w:w="108" w:type="dxa"/>
            </w:tcMar>
          </w:tcPr>
          <w:p w14:paraId="384F71C8"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2022</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48170B62" w14:textId="77777777" w:rsidTr="0041014C">
        <w:trPr>
          <w:trHeight w:val="1997"/>
        </w:trPr>
        <w:tc>
          <w:tcPr>
            <w:tcW w:w="1990" w:type="pct"/>
            <w:shd w:val="clear" w:color="auto" w:fill="F7EEF7"/>
          </w:tcPr>
          <w:p w14:paraId="7F22CE44" w14:textId="7875F0FD"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根据</w:t>
            </w:r>
            <w:r w:rsidRPr="0030493D">
              <w:rPr>
                <w:rFonts w:asciiTheme="majorHAnsi" w:eastAsia="SimSun" w:hAnsiTheme="majorHAnsi" w:cstheme="majorHAnsi"/>
                <w:b/>
                <w:szCs w:val="22"/>
                <w:lang w:val="zh-CN"/>
              </w:rPr>
              <w:t>2019-2020</w:t>
            </w:r>
            <w:r w:rsidRPr="0030493D">
              <w:rPr>
                <w:rFonts w:asciiTheme="majorHAnsi" w:eastAsia="SimSun" w:hAnsiTheme="majorHAnsi" w:cstheme="majorHAnsi"/>
                <w:b/>
                <w:szCs w:val="22"/>
                <w:lang w:val="zh-CN"/>
              </w:rPr>
              <w:t>年</w:t>
            </w:r>
            <w:r w:rsidRPr="0030493D">
              <w:rPr>
                <w:rFonts w:asciiTheme="majorHAnsi" w:eastAsia="SimSun" w:hAnsiTheme="majorHAnsi" w:cstheme="majorHAnsi"/>
                <w:b/>
                <w:szCs w:val="22"/>
                <w:lang w:val="zh-CN"/>
              </w:rPr>
              <w:t>ILC</w:t>
            </w:r>
            <w:r w:rsidRPr="0030493D">
              <w:rPr>
                <w:rFonts w:asciiTheme="majorHAnsi" w:eastAsia="SimSun" w:hAnsiTheme="majorHAnsi" w:cstheme="majorHAnsi"/>
                <w:b/>
                <w:szCs w:val="22"/>
                <w:lang w:val="zh-CN"/>
              </w:rPr>
              <w:t>投资战略，继续投资于针对</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残障人士的</w:t>
            </w:r>
            <w:r w:rsidRPr="0030493D">
              <w:rPr>
                <w:rFonts w:asciiTheme="majorHAnsi" w:eastAsia="SimSun" w:hAnsiTheme="majorHAnsi" w:cstheme="majorHAnsi"/>
                <w:b/>
                <w:szCs w:val="22"/>
                <w:lang w:val="zh-CN"/>
              </w:rPr>
              <w:t>ILC</w:t>
            </w:r>
            <w:r w:rsidRPr="0030493D">
              <w:rPr>
                <w:rFonts w:asciiTheme="majorHAnsi" w:eastAsia="SimSun" w:hAnsiTheme="majorHAnsi" w:cstheme="majorHAnsi"/>
                <w:b/>
                <w:szCs w:val="22"/>
                <w:lang w:val="zh-CN"/>
              </w:rPr>
              <w:t>活动，并评估其影响。</w:t>
            </w:r>
          </w:p>
        </w:tc>
        <w:tc>
          <w:tcPr>
            <w:tcW w:w="1932" w:type="pct"/>
            <w:shd w:val="clear" w:color="auto" w:fill="F7EEF7"/>
          </w:tcPr>
          <w:p w14:paraId="754FF359" w14:textId="77D3EC23"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ILC</w:t>
            </w:r>
            <w:r w:rsidRPr="0030493D">
              <w:rPr>
                <w:rFonts w:asciiTheme="majorHAnsi" w:eastAsia="SimSun" w:hAnsiTheme="majorHAnsi" w:cstheme="majorHAnsi"/>
                <w:szCs w:val="22"/>
                <w:lang w:val="zh-CN"/>
              </w:rPr>
              <w:t>投资战略和评估</w:t>
            </w:r>
          </w:p>
        </w:tc>
        <w:tc>
          <w:tcPr>
            <w:tcW w:w="1078" w:type="pct"/>
            <w:shd w:val="clear" w:color="auto" w:fill="F7EEF7"/>
            <w:tcMar>
              <w:top w:w="15" w:type="dxa"/>
              <w:left w:w="108" w:type="dxa"/>
              <w:bottom w:w="0" w:type="dxa"/>
              <w:right w:w="108" w:type="dxa"/>
            </w:tcMar>
          </w:tcPr>
          <w:p w14:paraId="173785DC"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持续性</w:t>
            </w:r>
          </w:p>
        </w:tc>
      </w:tr>
      <w:tr w:rsidR="00633083" w:rsidRPr="0030493D" w14:paraId="5D54C117" w14:textId="77777777" w:rsidTr="0041014C">
        <w:trPr>
          <w:trHeight w:val="347"/>
        </w:trPr>
        <w:tc>
          <w:tcPr>
            <w:tcW w:w="5000" w:type="pct"/>
            <w:gridSpan w:val="3"/>
            <w:shd w:val="clear" w:color="auto" w:fill="auto"/>
            <w:vAlign w:val="center"/>
          </w:tcPr>
          <w:p w14:paraId="371C8CDD" w14:textId="77777777" w:rsidR="005F4B7A" w:rsidRPr="0030493D" w:rsidRDefault="000A112D" w:rsidP="0029516D">
            <w:pPr>
              <w:spacing w:before="160" w:after="160" w:line="240" w:lineRule="auto"/>
              <w:ind w:left="136"/>
              <w:rPr>
                <w:rFonts w:asciiTheme="majorHAnsi" w:hAnsiTheme="majorHAnsi" w:cstheme="majorHAnsi"/>
                <w:b/>
                <w:color w:val="6B2976"/>
                <w:sz w:val="24"/>
                <w:szCs w:val="22"/>
              </w:rPr>
            </w:pPr>
            <w:r w:rsidRPr="0030493D">
              <w:rPr>
                <w:rFonts w:asciiTheme="majorHAnsi" w:eastAsia="SimSun" w:hAnsiTheme="majorHAnsi" w:cstheme="majorHAnsi"/>
                <w:b/>
                <w:color w:val="6B2976"/>
                <w:sz w:val="24"/>
                <w:szCs w:val="22"/>
                <w:lang w:val="zh-CN"/>
              </w:rPr>
              <w:lastRenderedPageBreak/>
              <w:t>提升数据搜集和评估</w:t>
            </w:r>
          </w:p>
        </w:tc>
      </w:tr>
      <w:tr w:rsidR="00633083" w:rsidRPr="0030493D" w14:paraId="7458AD18" w14:textId="77777777" w:rsidTr="0041014C">
        <w:trPr>
          <w:trHeight w:val="826"/>
        </w:trPr>
        <w:tc>
          <w:tcPr>
            <w:tcW w:w="1990" w:type="pct"/>
            <w:vMerge w:val="restart"/>
            <w:shd w:val="clear" w:color="auto" w:fill="auto"/>
          </w:tcPr>
          <w:p w14:paraId="17808226"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将</w:t>
            </w:r>
            <w:r w:rsidRPr="0030493D">
              <w:rPr>
                <w:rFonts w:asciiTheme="majorHAnsi" w:eastAsia="SimSun" w:hAnsiTheme="majorHAnsi" w:cstheme="majorHAnsi"/>
                <w:b/>
                <w:szCs w:val="22"/>
                <w:lang w:val="zh-CN"/>
              </w:rPr>
              <w:t>NDIA</w:t>
            </w:r>
            <w:r w:rsidRPr="0030493D">
              <w:rPr>
                <w:rFonts w:asciiTheme="majorHAnsi" w:eastAsia="SimSun" w:hAnsiTheme="majorHAnsi" w:cstheme="majorHAnsi"/>
                <w:b/>
                <w:szCs w:val="22"/>
                <w:lang w:val="zh-CN"/>
              </w:rPr>
              <w:t>的数据系统更新，用以记录准确的资料，及确保为参与者而设的自我描述、称谓和性别选项等资料与其他联邦政府部门数据系统达成一致。</w:t>
            </w:r>
          </w:p>
        </w:tc>
        <w:tc>
          <w:tcPr>
            <w:tcW w:w="1932" w:type="pct"/>
          </w:tcPr>
          <w:p w14:paraId="380DA9C5" w14:textId="1968432A" w:rsidR="005F4B7A" w:rsidRPr="0030493D" w:rsidRDefault="000A112D" w:rsidP="0041014C">
            <w:pPr>
              <w:spacing w:after="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可以在</w:t>
            </w:r>
            <w:r w:rsidRPr="0030493D">
              <w:rPr>
                <w:rFonts w:asciiTheme="majorHAnsi" w:eastAsia="SimSun" w:hAnsiTheme="majorHAnsi" w:cstheme="majorHAnsi"/>
                <w:szCs w:val="22"/>
                <w:lang w:val="zh-CN"/>
              </w:rPr>
              <w:t>NDIS</w:t>
            </w:r>
            <w:r w:rsidRPr="0030493D">
              <w:rPr>
                <w:rFonts w:asciiTheme="majorHAnsi" w:eastAsia="SimSun" w:hAnsiTheme="majorHAnsi" w:cstheme="majorHAnsi"/>
                <w:szCs w:val="22"/>
                <w:lang w:val="zh-CN"/>
              </w:rPr>
              <w:t>业务系统中搜索与</w:t>
            </w:r>
            <w:r w:rsidRPr="0030493D">
              <w:rPr>
                <w:rFonts w:asciiTheme="majorHAnsi" w:eastAsia="SimSun" w:hAnsiTheme="majorHAnsi" w:cstheme="majorHAnsi"/>
                <w:szCs w:val="22"/>
                <w:lang w:val="zh-CN"/>
              </w:rPr>
              <w:t>LGBTIQA+</w:t>
            </w:r>
            <w:r w:rsidRPr="0030493D">
              <w:rPr>
                <w:rFonts w:asciiTheme="majorHAnsi" w:eastAsia="SimSun" w:hAnsiTheme="majorHAnsi" w:cstheme="majorHAnsi"/>
                <w:szCs w:val="22"/>
                <w:lang w:val="zh-CN"/>
              </w:rPr>
              <w:t>残障人士相关的数据</w:t>
            </w:r>
          </w:p>
        </w:tc>
        <w:tc>
          <w:tcPr>
            <w:tcW w:w="1078" w:type="pct"/>
            <w:shd w:val="clear" w:color="auto" w:fill="auto"/>
            <w:tcMar>
              <w:top w:w="15" w:type="dxa"/>
              <w:left w:w="108" w:type="dxa"/>
              <w:bottom w:w="0" w:type="dxa"/>
              <w:right w:w="108" w:type="dxa"/>
            </w:tcMar>
          </w:tcPr>
          <w:p w14:paraId="7F36CCB8"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r w:rsidR="00633083" w:rsidRPr="0030493D" w14:paraId="17E5E5FF" w14:textId="77777777" w:rsidTr="0041014C">
        <w:trPr>
          <w:trHeight w:val="1032"/>
        </w:trPr>
        <w:tc>
          <w:tcPr>
            <w:tcW w:w="1990" w:type="pct"/>
            <w:vMerge/>
            <w:shd w:val="clear" w:color="auto" w:fill="auto"/>
          </w:tcPr>
          <w:p w14:paraId="08F57479" w14:textId="77777777" w:rsidR="005F4B7A" w:rsidRPr="0030493D"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auto"/>
          </w:tcPr>
          <w:p w14:paraId="4B81F815" w14:textId="43412F27"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通过改善与</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群体相关的数据搜集，在以下方面取得成效：</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参与人数的评估工作、他们使用</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的经历、及任何由保险局主办的项目或合作计划形成的影响</w:t>
            </w:r>
          </w:p>
        </w:tc>
        <w:tc>
          <w:tcPr>
            <w:tcW w:w="1078" w:type="pct"/>
            <w:shd w:val="clear" w:color="auto" w:fill="auto"/>
            <w:tcMar>
              <w:top w:w="15" w:type="dxa"/>
              <w:left w:w="108" w:type="dxa"/>
              <w:bottom w:w="0" w:type="dxa"/>
              <w:right w:w="108" w:type="dxa"/>
            </w:tcMar>
          </w:tcPr>
          <w:p w14:paraId="54172B53" w14:textId="77777777" w:rsidR="005F4B7A" w:rsidRPr="0030493D" w:rsidRDefault="000A112D" w:rsidP="0041014C">
            <w:pPr>
              <w:spacing w:after="120" w:line="240" w:lineRule="auto"/>
              <w:rPr>
                <w:rFonts w:asciiTheme="majorHAnsi" w:hAnsiTheme="majorHAnsi" w:cstheme="majorHAnsi"/>
              </w:rPr>
            </w:pPr>
            <w:r w:rsidRPr="0030493D">
              <w:rPr>
                <w:rFonts w:asciiTheme="majorHAnsi" w:eastAsia="SimSun" w:hAnsiTheme="majorHAnsi" w:cstheme="majorHAnsi"/>
                <w:lang w:val="zh-CN"/>
              </w:rPr>
              <w:t>2021</w:t>
            </w:r>
            <w:r w:rsidRPr="0030493D">
              <w:rPr>
                <w:rFonts w:asciiTheme="majorHAnsi" w:eastAsia="SimSun" w:hAnsiTheme="majorHAnsi" w:cstheme="majorHAnsi"/>
                <w:lang w:val="zh-CN"/>
              </w:rPr>
              <w:t>年</w:t>
            </w:r>
            <w:r w:rsidRPr="0030493D">
              <w:rPr>
                <w:rFonts w:asciiTheme="majorHAnsi" w:eastAsia="SimSun" w:hAnsiTheme="majorHAnsi" w:cstheme="majorHAnsi"/>
                <w:lang w:val="zh-CN"/>
              </w:rPr>
              <w:t>12</w:t>
            </w:r>
            <w:r w:rsidRPr="0030493D">
              <w:rPr>
                <w:rFonts w:asciiTheme="majorHAnsi" w:eastAsia="SimSun" w:hAnsiTheme="majorHAnsi" w:cstheme="majorHAnsi"/>
                <w:lang w:val="zh-CN"/>
              </w:rPr>
              <w:t>月</w:t>
            </w:r>
          </w:p>
        </w:tc>
      </w:tr>
      <w:tr w:rsidR="00633083" w:rsidRPr="0030493D" w14:paraId="0964114F" w14:textId="77777777" w:rsidTr="0041014C">
        <w:trPr>
          <w:trHeight w:val="347"/>
        </w:trPr>
        <w:tc>
          <w:tcPr>
            <w:tcW w:w="1990" w:type="pct"/>
            <w:shd w:val="clear" w:color="auto" w:fill="auto"/>
          </w:tcPr>
          <w:p w14:paraId="69B52F1E" w14:textId="77777777" w:rsidR="005F4B7A" w:rsidRPr="0030493D" w:rsidRDefault="000A112D" w:rsidP="005F4B7A">
            <w:pPr>
              <w:pStyle w:val="ListParagraph"/>
              <w:numPr>
                <w:ilvl w:val="0"/>
                <w:numId w:val="24"/>
              </w:numPr>
              <w:spacing w:after="120" w:line="240" w:lineRule="auto"/>
              <w:rPr>
                <w:rFonts w:asciiTheme="majorHAnsi" w:hAnsiTheme="majorHAnsi" w:cstheme="majorHAnsi"/>
                <w:b/>
                <w:szCs w:val="22"/>
              </w:rPr>
            </w:pPr>
            <w:r w:rsidRPr="0030493D">
              <w:rPr>
                <w:rFonts w:asciiTheme="majorHAnsi" w:eastAsia="SimSun" w:hAnsiTheme="majorHAnsi" w:cstheme="majorHAnsi"/>
                <w:b/>
                <w:szCs w:val="22"/>
                <w:lang w:val="zh-CN"/>
              </w:rPr>
              <w:t>对当前可用数据进行分析，寻求</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团体的参与，从而创建计划中</w:t>
            </w:r>
            <w:r w:rsidRPr="0030493D">
              <w:rPr>
                <w:rFonts w:asciiTheme="majorHAnsi" w:eastAsia="SimSun" w:hAnsiTheme="majorHAnsi" w:cstheme="majorHAnsi"/>
                <w:b/>
                <w:szCs w:val="22"/>
                <w:lang w:val="zh-CN"/>
              </w:rPr>
              <w:t>LGBTIQA+</w:t>
            </w:r>
            <w:r w:rsidRPr="0030493D">
              <w:rPr>
                <w:rFonts w:asciiTheme="majorHAnsi" w:eastAsia="SimSun" w:hAnsiTheme="majorHAnsi" w:cstheme="majorHAnsi"/>
                <w:b/>
                <w:szCs w:val="22"/>
                <w:lang w:val="zh-CN"/>
              </w:rPr>
              <w:t>参与者的快照。</w:t>
            </w:r>
          </w:p>
        </w:tc>
        <w:tc>
          <w:tcPr>
            <w:tcW w:w="1932" w:type="pct"/>
          </w:tcPr>
          <w:p w14:paraId="66DD76AD" w14:textId="6F3854C6" w:rsidR="005F4B7A" w:rsidRPr="0030493D" w:rsidRDefault="000A112D" w:rsidP="0041014C">
            <w:pPr>
              <w:spacing w:after="120" w:line="240" w:lineRule="auto"/>
              <w:ind w:left="138"/>
              <w:rPr>
                <w:rFonts w:asciiTheme="majorHAnsi" w:hAnsiTheme="majorHAnsi" w:cstheme="majorHAnsi"/>
                <w:szCs w:val="22"/>
              </w:rPr>
            </w:pPr>
            <w:r w:rsidRPr="0030493D">
              <w:rPr>
                <w:rFonts w:asciiTheme="majorHAnsi" w:eastAsia="SimSun" w:hAnsiTheme="majorHAnsi" w:cstheme="majorHAnsi"/>
                <w:szCs w:val="22"/>
                <w:lang w:val="zh-CN"/>
              </w:rPr>
              <w:t>分析数据和预备报告</w:t>
            </w:r>
          </w:p>
        </w:tc>
        <w:tc>
          <w:tcPr>
            <w:tcW w:w="1078" w:type="pct"/>
            <w:shd w:val="clear" w:color="auto" w:fill="auto"/>
            <w:tcMar>
              <w:top w:w="15" w:type="dxa"/>
              <w:left w:w="108" w:type="dxa"/>
              <w:bottom w:w="0" w:type="dxa"/>
              <w:right w:w="108" w:type="dxa"/>
            </w:tcMar>
          </w:tcPr>
          <w:p w14:paraId="591EB073" w14:textId="77777777" w:rsidR="005F4B7A" w:rsidRPr="0030493D" w:rsidRDefault="000A112D" w:rsidP="0041014C">
            <w:pPr>
              <w:spacing w:after="120" w:line="240" w:lineRule="auto"/>
              <w:rPr>
                <w:rFonts w:asciiTheme="majorHAnsi" w:hAnsiTheme="majorHAnsi" w:cstheme="majorHAnsi"/>
                <w:szCs w:val="22"/>
              </w:rPr>
            </w:pPr>
            <w:r w:rsidRPr="0030493D">
              <w:rPr>
                <w:rFonts w:asciiTheme="majorHAnsi" w:eastAsia="SimSun" w:hAnsiTheme="majorHAnsi" w:cstheme="majorHAnsi"/>
                <w:szCs w:val="22"/>
                <w:lang w:val="zh-CN"/>
              </w:rPr>
              <w:t>2021</w:t>
            </w:r>
            <w:r w:rsidRPr="0030493D">
              <w:rPr>
                <w:rFonts w:asciiTheme="majorHAnsi" w:eastAsia="SimSun" w:hAnsiTheme="majorHAnsi" w:cstheme="majorHAnsi"/>
                <w:szCs w:val="22"/>
                <w:lang w:val="zh-CN"/>
              </w:rPr>
              <w:t>年</w:t>
            </w:r>
            <w:r w:rsidRPr="0030493D">
              <w:rPr>
                <w:rFonts w:asciiTheme="majorHAnsi" w:eastAsia="SimSun" w:hAnsiTheme="majorHAnsi" w:cstheme="majorHAnsi"/>
                <w:szCs w:val="22"/>
                <w:lang w:val="zh-CN"/>
              </w:rPr>
              <w:t>12</w:t>
            </w:r>
            <w:r w:rsidRPr="0030493D">
              <w:rPr>
                <w:rFonts w:asciiTheme="majorHAnsi" w:eastAsia="SimSun" w:hAnsiTheme="majorHAnsi" w:cstheme="majorHAnsi"/>
                <w:szCs w:val="22"/>
                <w:lang w:val="zh-CN"/>
              </w:rPr>
              <w:t>月</w:t>
            </w:r>
          </w:p>
        </w:tc>
      </w:tr>
    </w:tbl>
    <w:p w14:paraId="5EF8BBE5" w14:textId="77777777" w:rsidR="00D96ED3" w:rsidRPr="0030493D" w:rsidRDefault="00D96ED3" w:rsidP="00D96ED3">
      <w:pPr>
        <w:rPr>
          <w:rFonts w:asciiTheme="majorHAnsi" w:hAnsiTheme="majorHAnsi" w:cstheme="majorHAnsi"/>
          <w:color w:val="000000"/>
          <w:szCs w:val="22"/>
        </w:rPr>
      </w:pPr>
    </w:p>
    <w:p w14:paraId="074D22E0" w14:textId="77777777" w:rsidR="00652824" w:rsidRPr="0030493D" w:rsidRDefault="000A112D" w:rsidP="00652824">
      <w:pPr>
        <w:pStyle w:val="Heading2"/>
        <w:rPr>
          <w:rFonts w:asciiTheme="majorHAnsi" w:hAnsiTheme="majorHAnsi" w:cstheme="majorHAnsi"/>
        </w:rPr>
      </w:pPr>
      <w:bookmarkStart w:id="32" w:name="_Toc256000020"/>
      <w:r w:rsidRPr="0030493D">
        <w:rPr>
          <w:rFonts w:asciiTheme="majorHAnsi" w:eastAsia="SimSun" w:hAnsiTheme="majorHAnsi" w:cstheme="majorHAnsi"/>
          <w:lang w:val="zh-CN"/>
        </w:rPr>
        <w:t>评估影响力</w:t>
      </w:r>
      <w:bookmarkEnd w:id="32"/>
    </w:p>
    <w:p w14:paraId="353FA752" w14:textId="77777777" w:rsidR="00210109" w:rsidRPr="0030493D" w:rsidRDefault="000A112D" w:rsidP="00210109">
      <w:pPr>
        <w:rPr>
          <w:rFonts w:asciiTheme="majorHAnsi" w:hAnsiTheme="majorHAnsi" w:cstheme="majorHAnsi"/>
        </w:rPr>
      </w:pPr>
      <w:r w:rsidRPr="0030493D">
        <w:rPr>
          <w:rFonts w:asciiTheme="majorHAnsi" w:eastAsia="SimSun" w:hAnsiTheme="majorHAnsi" w:cstheme="majorHAnsi"/>
          <w:lang w:val="zh-CN"/>
        </w:rPr>
        <w:t>通过实施上述首要举措，此项战略成功与否将通过下述标准进行评估：</w:t>
      </w:r>
    </w:p>
    <w:p w14:paraId="6602B440" w14:textId="698B533B" w:rsidR="00652824" w:rsidRPr="0030493D" w:rsidRDefault="000A112D" w:rsidP="0031745D">
      <w:pPr>
        <w:pStyle w:val="ListParagraph"/>
        <w:numPr>
          <w:ilvl w:val="0"/>
          <w:numId w:val="16"/>
        </w:numPr>
        <w:rPr>
          <w:rFonts w:asciiTheme="majorHAnsi" w:hAnsiTheme="majorHAnsi" w:cstheme="majorHAnsi"/>
        </w:rPr>
      </w:pPr>
      <w:r w:rsidRPr="0030493D">
        <w:rPr>
          <w:rFonts w:asciiTheme="majorHAnsi" w:eastAsia="SimSun" w:hAnsiTheme="majorHAnsi" w:cstheme="majorHAnsi"/>
          <w:lang w:val="zh-CN"/>
        </w:rPr>
        <w:t>我们的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团体满意度相等于或高于保险局的平均满意度</w:t>
      </w:r>
    </w:p>
    <w:p w14:paraId="2EE30CC6" w14:textId="7BC995EF" w:rsidR="00652824" w:rsidRPr="0030493D" w:rsidRDefault="000A112D" w:rsidP="00F5612A">
      <w:pPr>
        <w:pStyle w:val="ListParagraph"/>
        <w:numPr>
          <w:ilvl w:val="0"/>
          <w:numId w:val="16"/>
        </w:numPr>
        <w:rPr>
          <w:rFonts w:asciiTheme="majorHAnsi" w:hAnsiTheme="majorHAnsi" w:cstheme="majorHAnsi"/>
        </w:rPr>
      </w:pP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团体的参与相等于或高于保险局的平均水平：</w:t>
      </w:r>
    </w:p>
    <w:p w14:paraId="576DC55F" w14:textId="0FB353AB" w:rsidR="00210109" w:rsidRPr="0030493D" w:rsidRDefault="000A112D" w:rsidP="00F5612A">
      <w:pPr>
        <w:pStyle w:val="ListParagraph"/>
        <w:spacing w:before="240"/>
        <w:rPr>
          <w:rFonts w:asciiTheme="majorHAnsi" w:hAnsiTheme="majorHAnsi" w:cstheme="majorHAnsi"/>
        </w:rPr>
      </w:pPr>
      <w:r w:rsidRPr="0030493D">
        <w:rPr>
          <w:rFonts w:asciiTheme="majorHAnsi" w:hAnsiTheme="majorHAnsi" w:cstheme="majorHAnsi"/>
          <w:noProof/>
          <w:lang w:val="en-AU" w:eastAsia="en-AU"/>
        </w:rPr>
        <w:drawing>
          <wp:anchor distT="0" distB="0" distL="114300" distR="114300" simplePos="0" relativeHeight="251664384" behindDoc="0" locked="0" layoutInCell="1" allowOverlap="1" wp14:anchorId="7D6581AC" wp14:editId="3A2C98E6">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Pr="0030493D">
        <w:rPr>
          <w:rFonts w:asciiTheme="majorHAnsi" w:hAnsiTheme="majorHAnsi" w:cstheme="majorHAnsi"/>
          <w:noProof/>
          <w:lang w:val="en-AU" w:eastAsia="en-AU"/>
        </w:rPr>
        <mc:AlternateContent>
          <mc:Choice Requires="wps">
            <w:drawing>
              <wp:anchor distT="45720" distB="45720" distL="114300" distR="114300" simplePos="0" relativeHeight="251661312" behindDoc="0" locked="0" layoutInCell="1" allowOverlap="1" wp14:anchorId="5BF27B4E" wp14:editId="007151AE">
                <wp:simplePos x="0" y="0"/>
                <wp:positionH relativeFrom="column">
                  <wp:posOffset>2171700</wp:posOffset>
                </wp:positionH>
                <wp:positionV relativeFrom="paragraph">
                  <wp:posOffset>1142365</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7FB6BC0C" w14:textId="77777777" w:rsidR="00210109" w:rsidRPr="00210109" w:rsidRDefault="000A112D" w:rsidP="00210109">
                            <w:pPr>
                              <w:jc w:val="center"/>
                              <w:rPr>
                                <w:lang w:val="en-AU"/>
                              </w:rPr>
                            </w:pPr>
                            <w:r>
                              <w:rPr>
                                <w:rFonts w:ascii="SimSun" w:eastAsia="SimSun" w:hAnsi="SimSun" w:cs="SimSun"/>
                                <w:lang w:val="zh-CN"/>
                              </w:rPr>
                              <w:t>于2023年或以前，投入社区和群体活动的参与者人数</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BF27B4E" id="_x0000_t202" coordsize="21600,21600" o:spt="202" path="m,l,21600r21600,l21600,xe">
                <v:stroke joinstyle="miter"/>
                <v:path gradientshapeok="t" o:connecttype="rect"/>
              </v:shapetype>
              <v:shape id="Text Box 2" o:spid="_x0000_s1026" type="#_x0000_t202" style="position:absolute;left:0;text-align:left;margin-left:171pt;margin-top:89.95pt;width:154.5pt;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" stroked="f">
                <v:textbox>
                  <w:txbxContent>
                    <w:p w14:paraId="7FB6BC0C" w14:textId="77777777" w:rsidR="00210109" w:rsidRPr="00210109" w:rsidRDefault="000A112D" w:rsidP="00210109">
                      <w:pPr>
                        <w:jc w:val="center"/>
                        <w:rPr>
                          <w:lang w:val="en-AU"/>
                        </w:rPr>
                      </w:pPr>
                      <w:r>
                        <w:rPr>
                          <w:rFonts w:ascii="SimSun" w:eastAsia="SimSun" w:hAnsi="SimSun" w:cs="SimSun"/>
                          <w:lang w:val="zh-CN"/>
                        </w:rPr>
                        <w:t>于2023年或以前，投入社区和群体活动的参与者人数</w:t>
                      </w:r>
                    </w:p>
                  </w:txbxContent>
                </v:textbox>
                <w10:wrap type="square"/>
              </v:shape>
            </w:pict>
          </mc:Fallback>
        </mc:AlternateContent>
      </w:r>
      <w:r w:rsidR="007E373B" w:rsidRPr="0030493D">
        <w:rPr>
          <w:rFonts w:asciiTheme="majorHAnsi" w:hAnsiTheme="majorHAnsi" w:cstheme="majorHAnsi"/>
          <w:noProof/>
          <w:lang w:val="en-AU" w:eastAsia="en-AU"/>
        </w:rPr>
        <mc:AlternateContent>
          <mc:Choice Requires="wps">
            <w:drawing>
              <wp:anchor distT="45720" distB="45720" distL="114300" distR="114300" simplePos="0" relativeHeight="251659264" behindDoc="0" locked="0" layoutInCell="1" allowOverlap="1" wp14:anchorId="16573ABC" wp14:editId="2B74EC75">
                <wp:simplePos x="0" y="0"/>
                <wp:positionH relativeFrom="column">
                  <wp:posOffset>0</wp:posOffset>
                </wp:positionH>
                <wp:positionV relativeFrom="paragraph">
                  <wp:posOffset>1170940</wp:posOffset>
                </wp:positionV>
                <wp:extent cx="180975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5800"/>
                        </a:xfrm>
                        <a:prstGeom prst="rect">
                          <a:avLst/>
                        </a:prstGeom>
                        <a:solidFill>
                          <a:srgbClr val="FFFFFF"/>
                        </a:solidFill>
                        <a:ln w="9525">
                          <a:noFill/>
                          <a:miter lim="800000"/>
                          <a:headEnd/>
                          <a:tailEnd/>
                        </a:ln>
                      </wps:spPr>
                      <wps:txbx>
                        <w:txbxContent>
                          <w:p w14:paraId="168873E5" w14:textId="77777777" w:rsidR="00210109" w:rsidRDefault="000A112D" w:rsidP="00210109">
                            <w:pPr>
                              <w:jc w:val="center"/>
                            </w:pPr>
                            <w:r>
                              <w:rPr>
                                <w:rFonts w:ascii="SimSun" w:eastAsia="SimSun" w:hAnsi="SimSun" w:cs="SimSun"/>
                                <w:lang w:val="zh-CN"/>
                              </w:rPr>
                              <w:t>于2023年或以前，参与者从事有意义的工作</w:t>
                            </w:r>
                            <w:r>
                              <w:rPr>
                                <w:rFonts w:ascii="SimSun" w:eastAsia="SimSun" w:hAnsi="SimSun" w:cs="SimSun"/>
                                <w:lang w:val="zh-CN"/>
                              </w:rPr>
                              <w:br/>
                              <w:t>（针对适龄工作的人士）</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6573ABC" id="_x0000_s1027" type="#_x0000_t202" style="position:absolute;left:0;text-align:left;margin-left:0;margin-top:92.2pt;width:142.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" stroked="f">
                <v:textbox>
                  <w:txbxContent>
                    <w:p w14:paraId="168873E5" w14:textId="77777777" w:rsidR="00210109" w:rsidRDefault="000A112D" w:rsidP="00210109">
                      <w:pPr>
                        <w:jc w:val="center"/>
                      </w:pPr>
                      <w:r>
                        <w:rPr>
                          <w:rFonts w:ascii="SimSun" w:eastAsia="SimSun" w:hAnsi="SimSun" w:cs="SimSun"/>
                          <w:lang w:val="zh-CN"/>
                        </w:rPr>
                        <w:t>于2023年或以前，参与者从事有意义的工作</w:t>
                      </w:r>
                      <w:r>
                        <w:rPr>
                          <w:rFonts w:ascii="SimSun" w:eastAsia="SimSun" w:hAnsi="SimSun" w:cs="SimSun"/>
                          <w:lang w:val="zh-CN"/>
                        </w:rPr>
                        <w:br/>
                        <w:t>（针对适龄工作的人士）</w:t>
                      </w:r>
                    </w:p>
                  </w:txbxContent>
                </v:textbox>
                <w10:wrap type="square"/>
              </v:shape>
            </w:pict>
          </mc:Fallback>
        </mc:AlternateContent>
      </w:r>
      <w:r w:rsidR="00896476" w:rsidRPr="0030493D">
        <w:rPr>
          <w:rFonts w:asciiTheme="majorHAnsi" w:hAnsiTheme="majorHAnsi" w:cstheme="majorHAnsi"/>
          <w:noProof/>
          <w:lang w:val="en-AU" w:eastAsia="en-AU"/>
        </w:rPr>
        <w:drawing>
          <wp:inline distT="0" distB="0" distL="0" distR="0" wp14:anchorId="3F9FFF49" wp14:editId="78116D3E">
            <wp:extent cx="814208" cy="1084111"/>
            <wp:effectExtent l="0" t="0" r="5080" b="1905"/>
            <wp:docPr id="589006930"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37185" name=""/>
                    <pic:cNvPicPr/>
                  </pic:nvPicPr>
                  <pic:blipFill>
                    <a:blip r:embed="rId13"/>
                    <a:stretch>
                      <a:fillRect/>
                    </a:stretch>
                  </pic:blipFill>
                  <pic:spPr>
                    <a:xfrm>
                      <a:off x="0" y="0"/>
                      <a:ext cx="825214" cy="1098765"/>
                    </a:xfrm>
                    <a:prstGeom prst="rect">
                      <a:avLst/>
                    </a:prstGeom>
                  </pic:spPr>
                </pic:pic>
              </a:graphicData>
            </a:graphic>
          </wp:inline>
        </w:drawing>
      </w:r>
      <w:r w:rsidR="001729F9" w:rsidRPr="0030493D">
        <w:rPr>
          <w:rFonts w:asciiTheme="majorHAnsi" w:hAnsiTheme="majorHAnsi" w:cstheme="majorHAnsi"/>
          <w:noProof/>
          <w:lang w:eastAsia="en-AU"/>
        </w:rPr>
        <w:tab/>
      </w:r>
      <w:r w:rsidR="001729F9" w:rsidRPr="0030493D">
        <w:rPr>
          <w:rFonts w:asciiTheme="majorHAnsi" w:hAnsiTheme="majorHAnsi" w:cstheme="majorHAnsi"/>
          <w:noProof/>
          <w:lang w:eastAsia="en-AU"/>
        </w:rPr>
        <w:tab/>
      </w:r>
      <w:r w:rsidR="001729F9" w:rsidRPr="0030493D">
        <w:rPr>
          <w:rFonts w:asciiTheme="majorHAnsi" w:hAnsiTheme="majorHAnsi" w:cstheme="majorHAnsi"/>
          <w:noProof/>
          <w:lang w:eastAsia="en-AU"/>
        </w:rPr>
        <w:tab/>
      </w:r>
      <w:r w:rsidR="001729F9" w:rsidRPr="0030493D">
        <w:rPr>
          <w:rFonts w:asciiTheme="majorHAnsi" w:hAnsiTheme="majorHAnsi" w:cstheme="majorHAnsi"/>
          <w:noProof/>
          <w:lang w:eastAsia="en-AU"/>
        </w:rPr>
        <w:tab/>
      </w:r>
      <w:r w:rsidR="001729F9" w:rsidRPr="0030493D">
        <w:rPr>
          <w:rFonts w:asciiTheme="majorHAnsi" w:hAnsiTheme="majorHAnsi" w:cstheme="majorHAnsi"/>
          <w:noProof/>
          <w:lang w:eastAsia="en-AU"/>
        </w:rPr>
        <w:br/>
      </w:r>
    </w:p>
    <w:p w14:paraId="2939A541" w14:textId="706E30BC" w:rsidR="007E373B" w:rsidRPr="0030493D" w:rsidRDefault="007E373B">
      <w:pPr>
        <w:spacing w:line="276" w:lineRule="auto"/>
        <w:rPr>
          <w:rFonts w:asciiTheme="majorHAnsi" w:hAnsiTheme="majorHAnsi" w:cstheme="majorHAnsi"/>
        </w:rPr>
      </w:pPr>
    </w:p>
    <w:p w14:paraId="1A968FFB" w14:textId="6033C4A2" w:rsidR="0043487A" w:rsidRPr="0043487A" w:rsidRDefault="000A112D" w:rsidP="00471619">
      <w:pPr>
        <w:rPr>
          <w:rFonts w:asciiTheme="majorHAnsi" w:hAnsiTheme="majorHAnsi" w:cstheme="majorHAnsi"/>
          <w:lang w:val="zh-CN" w:eastAsia="zh-CN"/>
        </w:rPr>
      </w:pPr>
      <w:r w:rsidRPr="0030493D">
        <w:rPr>
          <w:rFonts w:asciiTheme="majorHAnsi" w:eastAsia="SimSun" w:hAnsiTheme="majorHAnsi" w:cstheme="majorHAnsi"/>
          <w:lang w:val="zh-CN"/>
        </w:rPr>
        <w:br/>
      </w:r>
    </w:p>
    <w:p w14:paraId="23857CFE" w14:textId="51285236" w:rsidR="0007449C" w:rsidRPr="0030493D" w:rsidRDefault="000A112D" w:rsidP="0007449C">
      <w:pPr>
        <w:rPr>
          <w:rFonts w:asciiTheme="majorHAnsi" w:eastAsia="MS PGothic" w:hAnsiTheme="majorHAnsi" w:cstheme="majorHAnsi"/>
        </w:rPr>
      </w:pPr>
      <w:r w:rsidRPr="0030493D">
        <w:rPr>
          <w:rFonts w:asciiTheme="majorHAnsi" w:eastAsia="SimSun" w:hAnsiTheme="majorHAnsi" w:cstheme="majorHAnsi"/>
          <w:lang w:val="zh-CN"/>
        </w:rPr>
        <w:t>为求达到符合这些条件，</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致力于以下时段完成一系列项目：</w:t>
      </w:r>
    </w:p>
    <w:p w14:paraId="5318CF99" w14:textId="77777777" w:rsidR="00652824" w:rsidRPr="0030493D" w:rsidRDefault="000A112D" w:rsidP="00EC28CE">
      <w:pPr>
        <w:pStyle w:val="Heading4"/>
        <w:numPr>
          <w:ilvl w:val="0"/>
          <w:numId w:val="0"/>
        </w:numPr>
        <w:ind w:left="709" w:hanging="709"/>
        <w:rPr>
          <w:rFonts w:asciiTheme="majorHAnsi" w:hAnsiTheme="majorHAnsi" w:cstheme="majorHAnsi"/>
          <w:color w:val="6B2976"/>
          <w:sz w:val="22"/>
        </w:rPr>
      </w:pPr>
      <w:bookmarkStart w:id="33" w:name="_Toc256000021"/>
      <w:r w:rsidRPr="0030493D">
        <w:rPr>
          <w:rFonts w:asciiTheme="majorHAnsi" w:eastAsia="SimSun" w:hAnsiTheme="majorHAnsi" w:cstheme="majorHAnsi"/>
          <w:color w:val="6B2976"/>
          <w:sz w:val="22"/>
          <w:lang w:val="zh-CN"/>
        </w:rPr>
        <w:t>2020</w:t>
      </w:r>
      <w:r w:rsidRPr="0030493D">
        <w:rPr>
          <w:rFonts w:asciiTheme="majorHAnsi" w:eastAsia="SimSun" w:hAnsiTheme="majorHAnsi" w:cstheme="majorHAnsi"/>
          <w:color w:val="6B2976"/>
          <w:sz w:val="22"/>
          <w:lang w:val="zh-CN"/>
        </w:rPr>
        <w:t>年</w:t>
      </w:r>
      <w:r w:rsidRPr="0030493D">
        <w:rPr>
          <w:rFonts w:asciiTheme="majorHAnsi" w:eastAsia="SimSun" w:hAnsiTheme="majorHAnsi" w:cstheme="majorHAnsi"/>
          <w:color w:val="6B2976"/>
          <w:sz w:val="22"/>
          <w:lang w:val="zh-CN"/>
        </w:rPr>
        <w:t>12</w:t>
      </w:r>
      <w:r w:rsidRPr="0030493D">
        <w:rPr>
          <w:rFonts w:asciiTheme="majorHAnsi" w:eastAsia="SimSun" w:hAnsiTheme="majorHAnsi" w:cstheme="majorHAnsi"/>
          <w:color w:val="6B2976"/>
          <w:sz w:val="22"/>
          <w:lang w:val="zh-CN"/>
        </w:rPr>
        <w:t>月或以前</w:t>
      </w:r>
      <w:bookmarkEnd w:id="33"/>
    </w:p>
    <w:p w14:paraId="79E10AAD"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成立</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咨询小组</w:t>
      </w:r>
    </w:p>
    <w:p w14:paraId="496396D8"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最终确定沟通计划</w:t>
      </w:r>
    </w:p>
    <w:p w14:paraId="0C9EAA06"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评估我们的融合实践计划</w:t>
      </w:r>
    </w:p>
    <w:p w14:paraId="3DED5B95"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参与四项全国社区活动</w:t>
      </w:r>
    </w:p>
    <w:p w14:paraId="55DF2DD5"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将</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战略告知群体内的合作伙伴（</w:t>
      </w:r>
      <w:r w:rsidRPr="0030493D">
        <w:rPr>
          <w:rFonts w:asciiTheme="majorHAnsi" w:eastAsia="SimSun" w:hAnsiTheme="majorHAnsi" w:cstheme="majorHAnsi"/>
          <w:lang w:val="zh-CN"/>
        </w:rPr>
        <w:t>PITC</w:t>
      </w:r>
      <w:r w:rsidRPr="0030493D">
        <w:rPr>
          <w:rFonts w:asciiTheme="majorHAnsi" w:eastAsia="SimSun" w:hAnsiTheme="majorHAnsi" w:cstheme="majorHAnsi"/>
          <w:lang w:val="zh-CN"/>
        </w:rPr>
        <w:t>）</w:t>
      </w:r>
    </w:p>
    <w:p w14:paraId="6DEE21E3" w14:textId="77777777" w:rsidR="00652824" w:rsidRPr="0030493D" w:rsidRDefault="000A112D" w:rsidP="0031745D">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确立高级管理阶层的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推动者</w:t>
      </w:r>
    </w:p>
    <w:p w14:paraId="6396F5AD" w14:textId="77777777" w:rsidR="00652824" w:rsidRPr="0030493D" w:rsidRDefault="000A112D" w:rsidP="00EC28CE">
      <w:pPr>
        <w:pStyle w:val="Heading4"/>
        <w:numPr>
          <w:ilvl w:val="0"/>
          <w:numId w:val="0"/>
        </w:numPr>
        <w:ind w:left="709" w:hanging="709"/>
        <w:rPr>
          <w:rFonts w:asciiTheme="majorHAnsi" w:hAnsiTheme="majorHAnsi" w:cstheme="majorHAnsi"/>
          <w:color w:val="6B2976"/>
          <w:sz w:val="22"/>
        </w:rPr>
      </w:pPr>
      <w:bookmarkStart w:id="34" w:name="_Toc256000022"/>
      <w:r w:rsidRPr="0030493D">
        <w:rPr>
          <w:rFonts w:asciiTheme="majorHAnsi" w:eastAsia="SimSun" w:hAnsiTheme="majorHAnsi" w:cstheme="majorHAnsi"/>
          <w:color w:val="6B2976"/>
          <w:sz w:val="22"/>
          <w:lang w:val="zh-CN"/>
        </w:rPr>
        <w:lastRenderedPageBreak/>
        <w:t>2021</w:t>
      </w:r>
      <w:r w:rsidRPr="0030493D">
        <w:rPr>
          <w:rFonts w:asciiTheme="majorHAnsi" w:eastAsia="SimSun" w:hAnsiTheme="majorHAnsi" w:cstheme="majorHAnsi"/>
          <w:color w:val="6B2976"/>
          <w:sz w:val="22"/>
          <w:lang w:val="zh-CN"/>
        </w:rPr>
        <w:t>年</w:t>
      </w:r>
      <w:r w:rsidRPr="0030493D">
        <w:rPr>
          <w:rFonts w:asciiTheme="majorHAnsi" w:eastAsia="SimSun" w:hAnsiTheme="majorHAnsi" w:cstheme="majorHAnsi"/>
          <w:color w:val="6B2976"/>
          <w:sz w:val="22"/>
          <w:lang w:val="zh-CN"/>
        </w:rPr>
        <w:t>12</w:t>
      </w:r>
      <w:r w:rsidRPr="0030493D">
        <w:rPr>
          <w:rFonts w:asciiTheme="majorHAnsi" w:eastAsia="SimSun" w:hAnsiTheme="majorHAnsi" w:cstheme="majorHAnsi"/>
          <w:color w:val="6B2976"/>
          <w:sz w:val="22"/>
          <w:lang w:val="zh-CN"/>
        </w:rPr>
        <w:t>月或以前</w:t>
      </w:r>
      <w:bookmarkEnd w:id="34"/>
    </w:p>
    <w:p w14:paraId="315BE390"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为</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团体的问卷调查制定满意度基准</w:t>
      </w:r>
    </w:p>
    <w:p w14:paraId="2D35CC80"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为</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社群代表审查和更新所有对应内外部的文件</w:t>
      </w:r>
    </w:p>
    <w:p w14:paraId="03F32564" w14:textId="77777777" w:rsidR="0031745D"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确定投诉和反馈的保密机制</w:t>
      </w:r>
    </w:p>
    <w:p w14:paraId="21EE2D78"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PITC</w:t>
      </w:r>
      <w:r w:rsidRPr="0030493D">
        <w:rPr>
          <w:rFonts w:asciiTheme="majorHAnsi" w:eastAsia="SimSun" w:hAnsiTheme="majorHAnsi" w:cstheme="majorHAnsi"/>
          <w:lang w:val="zh-CN"/>
        </w:rPr>
        <w:t>完成</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文化能力的线上培训</w:t>
      </w:r>
    </w:p>
    <w:p w14:paraId="49531AA7"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附上参与者报告的保密问卷调查</w:t>
      </w:r>
    </w:p>
    <w:p w14:paraId="14324C24"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开展可行性研习，为参与者提供搜寻功能，以识别</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社群的友善支援服务</w:t>
      </w:r>
    </w:p>
    <w:p w14:paraId="689FC1E4" w14:textId="77777777" w:rsidR="00652824"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最终确定</w:t>
      </w: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数据系统，为参与者记录性别选项和称谓</w:t>
      </w:r>
    </w:p>
    <w:p w14:paraId="53DE263D" w14:textId="77777777" w:rsidR="0031745D" w:rsidRPr="0030493D" w:rsidRDefault="000A112D" w:rsidP="00EC28CE">
      <w:pPr>
        <w:pStyle w:val="ListParagraph"/>
        <w:numPr>
          <w:ilvl w:val="0"/>
          <w:numId w:val="17"/>
        </w:numPr>
        <w:rPr>
          <w:rFonts w:asciiTheme="majorHAnsi" w:hAnsiTheme="majorHAnsi" w:cstheme="majorHAnsi"/>
        </w:rPr>
      </w:pPr>
      <w:r w:rsidRPr="0030493D">
        <w:rPr>
          <w:rFonts w:asciiTheme="majorHAnsi" w:eastAsia="SimSun" w:hAnsiTheme="majorHAnsi" w:cstheme="majorHAnsi"/>
          <w:lang w:val="zh-CN"/>
        </w:rPr>
        <w:t>最终确定</w:t>
      </w:r>
      <w:r w:rsidRPr="0030493D">
        <w:rPr>
          <w:rFonts w:asciiTheme="majorHAnsi" w:eastAsia="SimSun" w:hAnsiTheme="majorHAnsi" w:cstheme="majorHAnsi"/>
          <w:lang w:val="zh-CN"/>
        </w:rPr>
        <w:t>NDIS</w:t>
      </w:r>
      <w:r w:rsidRPr="0030493D">
        <w:rPr>
          <w:rFonts w:asciiTheme="majorHAnsi" w:eastAsia="SimSun" w:hAnsiTheme="majorHAnsi" w:cstheme="majorHAnsi"/>
          <w:lang w:val="zh-CN"/>
        </w:rPr>
        <w:t>参与者的</w:t>
      </w:r>
      <w:r w:rsidRPr="0030493D">
        <w:rPr>
          <w:rFonts w:asciiTheme="majorHAnsi" w:eastAsia="SimSun" w:hAnsiTheme="majorHAnsi" w:cstheme="majorHAnsi"/>
          <w:lang w:val="zh-CN"/>
        </w:rPr>
        <w:t>LGBTIQA+</w:t>
      </w:r>
      <w:r w:rsidRPr="0030493D">
        <w:rPr>
          <w:rFonts w:asciiTheme="majorHAnsi" w:eastAsia="SimSun" w:hAnsiTheme="majorHAnsi" w:cstheme="majorHAnsi"/>
          <w:lang w:val="zh-CN"/>
        </w:rPr>
        <w:t>社群简介</w:t>
      </w:r>
    </w:p>
    <w:p w14:paraId="0C6DC6E8" w14:textId="77777777" w:rsidR="0031745D" w:rsidRPr="0030493D" w:rsidRDefault="0031745D" w:rsidP="0031745D">
      <w:pPr>
        <w:pStyle w:val="ListParagraph"/>
        <w:rPr>
          <w:rFonts w:asciiTheme="majorHAnsi" w:hAnsiTheme="majorHAnsi" w:cstheme="majorHAnsi"/>
        </w:rPr>
      </w:pPr>
    </w:p>
    <w:p w14:paraId="6A747677" w14:textId="77777777" w:rsidR="0031745D" w:rsidRPr="0030493D" w:rsidRDefault="000A112D" w:rsidP="0031745D">
      <w:pPr>
        <w:pStyle w:val="Heading2"/>
        <w:rPr>
          <w:rFonts w:asciiTheme="majorHAnsi" w:hAnsiTheme="majorHAnsi" w:cstheme="majorHAnsi"/>
        </w:rPr>
      </w:pPr>
      <w:bookmarkStart w:id="35" w:name="_Toc256000023"/>
      <w:r w:rsidRPr="0030493D">
        <w:rPr>
          <w:rFonts w:asciiTheme="majorHAnsi" w:eastAsia="SimSun" w:hAnsiTheme="majorHAnsi" w:cstheme="majorHAnsi"/>
          <w:lang w:val="zh-CN"/>
        </w:rPr>
        <w:t>致谢</w:t>
      </w:r>
      <w:bookmarkEnd w:id="35"/>
    </w:p>
    <w:p w14:paraId="10F19850" w14:textId="77777777" w:rsidR="0031745D" w:rsidRPr="0030493D" w:rsidRDefault="000A112D" w:rsidP="0031745D">
      <w:pPr>
        <w:spacing w:after="120" w:line="240" w:lineRule="auto"/>
        <w:rPr>
          <w:rFonts w:asciiTheme="majorHAnsi" w:hAnsiTheme="majorHAnsi" w:cstheme="majorHAnsi"/>
        </w:rPr>
      </w:pPr>
      <w:r w:rsidRPr="0030493D">
        <w:rPr>
          <w:rFonts w:asciiTheme="majorHAnsi" w:eastAsia="SimSun" w:hAnsiTheme="majorHAnsi" w:cstheme="majorHAnsi"/>
          <w:lang w:val="zh-CN"/>
        </w:rPr>
        <w:t>NDIA</w:t>
      </w:r>
      <w:r w:rsidRPr="0030493D">
        <w:rPr>
          <w:rFonts w:asciiTheme="majorHAnsi" w:eastAsia="SimSun" w:hAnsiTheme="majorHAnsi" w:cstheme="majorHAnsi"/>
          <w:lang w:val="zh-CN"/>
        </w:rPr>
        <w:t>向下述行内专业机构进行咨询，并且获得了非常宝贵的支持：</w:t>
      </w:r>
    </w:p>
    <w:p w14:paraId="1F6CE9D0"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eastAsia="SimSun" w:hAnsiTheme="majorHAnsi" w:cstheme="majorHAnsi"/>
          <w:lang w:val="zh-CN"/>
        </w:rPr>
        <w:t>Bisexual Alliance Victoria</w:t>
      </w:r>
    </w:p>
    <w:p w14:paraId="3052A59B"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eastAsia="SimSun" w:hAnsiTheme="majorHAnsi" w:cstheme="majorHAnsi"/>
          <w:lang w:val="zh-CN"/>
        </w:rPr>
        <w:t>Black Rainbow</w:t>
      </w:r>
    </w:p>
    <w:p w14:paraId="6DA80B5D"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eastAsia="SimSun" w:hAnsiTheme="majorHAnsi" w:cstheme="majorHAnsi"/>
          <w:lang w:val="zh-CN"/>
        </w:rPr>
        <w:t xml:space="preserve">Family Planning NSW </w:t>
      </w:r>
    </w:p>
    <w:p w14:paraId="62C8E9BE"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eastAsia="SimSun" w:hAnsiTheme="majorHAnsi" w:cstheme="majorHAnsi"/>
          <w:lang w:val="zh-CN"/>
        </w:rPr>
        <w:t>First Peoples Disability Network</w:t>
      </w:r>
    </w:p>
    <w:p w14:paraId="328E0E6E" w14:textId="77777777" w:rsidR="007110B0" w:rsidRPr="007110B0" w:rsidRDefault="00A462E5" w:rsidP="00EC28CE">
      <w:pPr>
        <w:pStyle w:val="ListParagraph"/>
        <w:numPr>
          <w:ilvl w:val="0"/>
          <w:numId w:val="17"/>
        </w:numPr>
        <w:spacing w:after="120"/>
        <w:ind w:left="714" w:hanging="357"/>
        <w:rPr>
          <w:rFonts w:asciiTheme="majorHAnsi" w:hAnsiTheme="majorHAnsi" w:cstheme="majorHAnsi"/>
        </w:rPr>
      </w:pPr>
      <w:r w:rsidRPr="007110B0">
        <w:rPr>
          <w:rFonts w:asciiTheme="majorHAnsi" w:hAnsiTheme="majorHAnsi" w:cstheme="majorHAnsi"/>
        </w:rPr>
        <w:t>Gay and Lesbian Health Victoria</w:t>
      </w:r>
      <w:proofErr w:type="gramStart"/>
      <w:r w:rsidRPr="007110B0">
        <w:rPr>
          <w:rFonts w:asciiTheme="majorHAnsi" w:hAnsiTheme="majorHAnsi" w:cstheme="majorHAnsi"/>
        </w:rPr>
        <w:t>或</w:t>
      </w:r>
      <w:r w:rsidRPr="007110B0">
        <w:rPr>
          <w:rFonts w:asciiTheme="majorHAnsi" w:hAnsiTheme="majorHAnsi" w:cstheme="majorHAnsi"/>
        </w:rPr>
        <w:t xml:space="preserve"> ’</w:t>
      </w:r>
      <w:proofErr w:type="gramEnd"/>
      <w:r w:rsidRPr="007110B0">
        <w:rPr>
          <w:rFonts w:asciiTheme="majorHAnsi" w:hAnsiTheme="majorHAnsi" w:cstheme="majorHAnsi"/>
        </w:rPr>
        <w:t>‘ GLHV ’‘</w:t>
      </w:r>
    </w:p>
    <w:p w14:paraId="50BBFAB6" w14:textId="3DD5F9B8" w:rsidR="0031745D" w:rsidRPr="007110B0" w:rsidRDefault="000A112D" w:rsidP="00EC28CE">
      <w:pPr>
        <w:pStyle w:val="ListParagraph"/>
        <w:numPr>
          <w:ilvl w:val="0"/>
          <w:numId w:val="17"/>
        </w:numPr>
        <w:spacing w:after="120"/>
        <w:ind w:left="714" w:hanging="357"/>
        <w:rPr>
          <w:rFonts w:asciiTheme="majorHAnsi" w:hAnsiTheme="majorHAnsi" w:cstheme="majorHAnsi"/>
        </w:rPr>
      </w:pPr>
      <w:r w:rsidRPr="007110B0">
        <w:rPr>
          <w:rFonts w:asciiTheme="majorHAnsi" w:hAnsiTheme="majorHAnsi" w:cstheme="majorHAnsi"/>
        </w:rPr>
        <w:t>La Trobe University</w:t>
      </w:r>
      <w:r w:rsidR="00A462E5" w:rsidRPr="007110B0">
        <w:rPr>
          <w:rFonts w:asciiTheme="majorHAnsi" w:hAnsiTheme="majorHAnsi" w:cstheme="majorHAnsi"/>
        </w:rPr>
        <w:t xml:space="preserve">, </w:t>
      </w:r>
      <w:r w:rsidRPr="007110B0">
        <w:rPr>
          <w:rFonts w:asciiTheme="majorHAnsi" w:hAnsiTheme="majorHAnsi" w:cstheme="majorHAnsi"/>
        </w:rPr>
        <w:t xml:space="preserve">Australian Research Centre in Sex, Health &amp; Society </w:t>
      </w:r>
      <w:r w:rsidRPr="007110B0">
        <w:rPr>
          <w:rFonts w:asciiTheme="majorHAnsi" w:hAnsiTheme="majorHAnsi" w:cstheme="majorHAnsi"/>
        </w:rPr>
        <w:t>或</w:t>
      </w:r>
      <w:r w:rsidRPr="007110B0">
        <w:rPr>
          <w:rFonts w:asciiTheme="majorHAnsi" w:hAnsiTheme="majorHAnsi" w:cstheme="majorHAnsi"/>
        </w:rPr>
        <w:t xml:space="preserve"> </w:t>
      </w:r>
      <w:r w:rsidR="0043487A">
        <w:rPr>
          <w:rFonts w:asciiTheme="majorHAnsi" w:hAnsiTheme="majorHAnsi" w:cstheme="majorHAnsi"/>
        </w:rPr>
        <w:t>“</w:t>
      </w:r>
      <w:r w:rsidRPr="007110B0">
        <w:rPr>
          <w:rFonts w:asciiTheme="majorHAnsi" w:hAnsiTheme="majorHAnsi" w:cstheme="majorHAnsi"/>
        </w:rPr>
        <w:t>ARCSHS</w:t>
      </w:r>
      <w:r w:rsidR="0043487A">
        <w:rPr>
          <w:rFonts w:asciiTheme="majorHAnsi" w:hAnsiTheme="majorHAnsi" w:cstheme="majorHAnsi"/>
        </w:rPr>
        <w:t>”</w:t>
      </w:r>
    </w:p>
    <w:p w14:paraId="568DE60B"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National Association of People Living with HIV/AID Australia (NAPWHA)</w:t>
      </w:r>
    </w:p>
    <w:p w14:paraId="1CBF0A3E"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National Ethnic Disability Alliance (NEDA)</w:t>
      </w:r>
    </w:p>
    <w:p w14:paraId="67F8A29F"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National LGBTI Health Alliance </w:t>
      </w:r>
    </w:p>
    <w:p w14:paraId="48838D25"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Intersex Human Rights Australia</w:t>
      </w:r>
    </w:p>
    <w:p w14:paraId="79CAA70B"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People with Disability Australia</w:t>
      </w:r>
    </w:p>
    <w:p w14:paraId="6E7752B2"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Positive Life NSW </w:t>
      </w:r>
    </w:p>
    <w:p w14:paraId="72AC60AF" w14:textId="758FB58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Pride Foundation Australia </w:t>
      </w:r>
      <w:r w:rsidRPr="0030493D">
        <w:rPr>
          <w:rFonts w:asciiTheme="majorHAnsi" w:hAnsiTheme="majorHAnsi" w:cstheme="majorHAnsi"/>
        </w:rPr>
        <w:t>（前身为</w:t>
      </w:r>
      <w:r w:rsidRPr="0030493D">
        <w:rPr>
          <w:rFonts w:asciiTheme="majorHAnsi" w:hAnsiTheme="majorHAnsi" w:cstheme="majorHAnsi"/>
        </w:rPr>
        <w:t xml:space="preserve"> </w:t>
      </w:r>
      <w:r w:rsidR="001A4310">
        <w:rPr>
          <w:rFonts w:asciiTheme="majorHAnsi" w:hAnsiTheme="majorHAnsi" w:cstheme="majorHAnsi"/>
        </w:rPr>
        <w:t>“</w:t>
      </w:r>
      <w:r w:rsidRPr="0030493D">
        <w:rPr>
          <w:rFonts w:asciiTheme="majorHAnsi" w:hAnsiTheme="majorHAnsi" w:cstheme="majorHAnsi"/>
        </w:rPr>
        <w:t>GALFA</w:t>
      </w:r>
      <w:r w:rsidR="001A4310">
        <w:rPr>
          <w:rFonts w:asciiTheme="majorHAnsi" w:hAnsiTheme="majorHAnsi" w:cstheme="majorHAnsi"/>
        </w:rPr>
        <w:t>”</w:t>
      </w:r>
      <w:r w:rsidRPr="0030493D">
        <w:rPr>
          <w:rFonts w:asciiTheme="majorHAnsi" w:hAnsiTheme="majorHAnsi" w:cstheme="majorHAnsi"/>
        </w:rPr>
        <w:t xml:space="preserve"> </w:t>
      </w:r>
      <w:r w:rsidRPr="0030493D">
        <w:rPr>
          <w:rFonts w:asciiTheme="majorHAnsi" w:hAnsiTheme="majorHAnsi" w:cstheme="majorHAnsi"/>
        </w:rPr>
        <w:t>）</w:t>
      </w:r>
    </w:p>
    <w:p w14:paraId="5A061AAD"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Rainbow Rights and Advocacy </w:t>
      </w:r>
    </w:p>
    <w:p w14:paraId="373A377D" w14:textId="3A5AFE37" w:rsidR="0031745D" w:rsidRPr="0030493D" w:rsidRDefault="00A462E5"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Sydney &amp; South Western Sydney Local Health Districts</w:t>
      </w:r>
    </w:p>
    <w:p w14:paraId="4F6F8BAE"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Transgender Victoria </w:t>
      </w:r>
    </w:p>
    <w:p w14:paraId="054E60D1"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 xml:space="preserve">Victorian Commissioner for Gender and Sexuality </w:t>
      </w:r>
    </w:p>
    <w:p w14:paraId="2AE4D3CC" w14:textId="7B654C4A"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hAnsiTheme="majorHAnsi" w:cstheme="majorHAnsi"/>
        </w:rPr>
        <w:t>Victorian Department of Health and</w:t>
      </w:r>
      <w:r w:rsidRPr="0030493D">
        <w:rPr>
          <w:rFonts w:asciiTheme="majorHAnsi" w:eastAsia="SimSun" w:hAnsiTheme="majorHAnsi" w:cstheme="majorHAnsi"/>
          <w:lang w:val="en-AU"/>
        </w:rPr>
        <w:t xml:space="preserve"> Human Services Diversity Unit</w:t>
      </w:r>
    </w:p>
    <w:p w14:paraId="279DF07C" w14:textId="77777777" w:rsidR="0031745D" w:rsidRPr="0030493D" w:rsidRDefault="000A112D" w:rsidP="00EC28CE">
      <w:pPr>
        <w:pStyle w:val="ListParagraph"/>
        <w:numPr>
          <w:ilvl w:val="0"/>
          <w:numId w:val="17"/>
        </w:numPr>
        <w:spacing w:after="120"/>
        <w:ind w:left="714" w:hanging="357"/>
        <w:rPr>
          <w:rFonts w:asciiTheme="majorHAnsi" w:hAnsiTheme="majorHAnsi" w:cstheme="majorHAnsi"/>
        </w:rPr>
      </w:pPr>
      <w:r w:rsidRPr="0030493D">
        <w:rPr>
          <w:rFonts w:asciiTheme="majorHAnsi" w:eastAsia="SimSun" w:hAnsiTheme="majorHAnsi" w:cstheme="majorHAnsi"/>
          <w:lang w:val="zh-CN"/>
        </w:rPr>
        <w:t>Women with Disabilities Australia</w:t>
      </w:r>
    </w:p>
    <w:p w14:paraId="711F8170" w14:textId="4FD75966" w:rsidR="0031745D" w:rsidRPr="0030493D" w:rsidRDefault="000A112D" w:rsidP="00EC28CE">
      <w:pPr>
        <w:pStyle w:val="ListParagraph"/>
        <w:numPr>
          <w:ilvl w:val="0"/>
          <w:numId w:val="17"/>
        </w:numPr>
        <w:spacing w:after="120"/>
        <w:ind w:left="714" w:hanging="357"/>
        <w:rPr>
          <w:rFonts w:asciiTheme="majorHAnsi" w:eastAsiaTheme="minorHAnsi" w:hAnsiTheme="majorHAnsi" w:cstheme="majorHAnsi"/>
          <w:lang w:eastAsia="en-US"/>
        </w:rPr>
      </w:pPr>
      <w:r w:rsidRPr="0030493D">
        <w:rPr>
          <w:rFonts w:asciiTheme="majorHAnsi" w:eastAsia="SimSun" w:hAnsiTheme="majorHAnsi" w:cstheme="majorHAnsi"/>
          <w:lang w:val="en-AU"/>
        </w:rPr>
        <w:t>WWILD Sexual Violence Prevention Association</w:t>
      </w:r>
    </w:p>
    <w:p w14:paraId="60B58EF6" w14:textId="658CC23F" w:rsidR="0031745D" w:rsidRPr="0030493D" w:rsidRDefault="000A112D" w:rsidP="00666FA5">
      <w:pPr>
        <w:spacing w:before="240" w:after="0" w:line="240" w:lineRule="auto"/>
        <w:rPr>
          <w:rFonts w:asciiTheme="majorHAnsi" w:hAnsiTheme="majorHAnsi" w:cstheme="majorHAnsi"/>
          <w:szCs w:val="22"/>
        </w:rPr>
      </w:pPr>
      <w:r w:rsidRPr="0030493D">
        <w:rPr>
          <w:rFonts w:asciiTheme="majorHAnsi" w:eastAsia="SimSun" w:hAnsiTheme="majorHAnsi" w:cstheme="majorHAnsi"/>
          <w:szCs w:val="22"/>
          <w:lang w:val="zh-CN"/>
        </w:rPr>
        <w:t>NDIA</w:t>
      </w:r>
      <w:r w:rsidRPr="0030493D">
        <w:rPr>
          <w:rFonts w:asciiTheme="majorHAnsi" w:eastAsia="SimSun" w:hAnsiTheme="majorHAnsi" w:cstheme="majorHAnsi"/>
          <w:szCs w:val="22"/>
          <w:lang w:val="zh-CN"/>
        </w:rPr>
        <w:t>亦藉此机会感谢完成问卷调查以及在我们的工作坊分享个人经历的独立参与者。基于隐私问题某些人士未公开姓名，但这并不削弱他们在制定战略中的作用。他们对该战略带来的反馈十分难能可贵，所花的时间和投放的精力也值得赞许。</w:t>
      </w:r>
    </w:p>
    <w:p w14:paraId="6404CA32" w14:textId="77777777" w:rsidR="002B384A" w:rsidRPr="0030493D" w:rsidRDefault="002B384A" w:rsidP="003B5C47">
      <w:pPr>
        <w:spacing w:after="0" w:line="240" w:lineRule="auto"/>
        <w:rPr>
          <w:rFonts w:asciiTheme="majorHAnsi" w:hAnsiTheme="majorHAnsi" w:cstheme="majorHAnsi"/>
          <w:szCs w:val="22"/>
        </w:rPr>
      </w:pPr>
    </w:p>
    <w:p w14:paraId="3B069A1B" w14:textId="77777777" w:rsidR="00471619" w:rsidRDefault="00471619">
      <w:pPr>
        <w:spacing w:line="276" w:lineRule="auto"/>
        <w:rPr>
          <w:rStyle w:val="FGHeadingChar"/>
          <w:rFonts w:asciiTheme="majorHAnsi" w:eastAsia="SimSun" w:hAnsiTheme="majorHAnsi" w:cstheme="majorHAnsi"/>
          <w:color w:val="6B2976"/>
          <w:sz w:val="44"/>
          <w:szCs w:val="26"/>
          <w:lang w:val="zh-CN"/>
        </w:rPr>
      </w:pPr>
      <w:bookmarkStart w:id="36" w:name="_Toc256000024"/>
      <w:bookmarkStart w:id="37" w:name="_Toc37231591"/>
      <w:r>
        <w:rPr>
          <w:rStyle w:val="FGHeadingChar"/>
          <w:rFonts w:asciiTheme="majorHAnsi" w:eastAsia="SimSun" w:hAnsiTheme="majorHAnsi" w:cstheme="majorHAnsi"/>
          <w:b w:val="0"/>
          <w:bCs w:val="0"/>
          <w:color w:val="6B2976"/>
          <w:sz w:val="44"/>
          <w:szCs w:val="26"/>
          <w:lang w:val="zh-CN"/>
        </w:rPr>
        <w:br w:type="page"/>
      </w:r>
    </w:p>
    <w:p w14:paraId="303A5526" w14:textId="6826FEB7" w:rsidR="0031745D" w:rsidRPr="00D44B3A" w:rsidRDefault="000A112D" w:rsidP="00D44B3A">
      <w:pPr>
        <w:pStyle w:val="Heading2"/>
        <w:rPr>
          <w:rFonts w:asciiTheme="majorHAnsi" w:hAnsiTheme="majorHAnsi" w:cstheme="majorHAnsi"/>
        </w:rPr>
      </w:pPr>
      <w:r w:rsidRPr="0030493D">
        <w:rPr>
          <w:rStyle w:val="FGHeadingChar"/>
          <w:rFonts w:asciiTheme="majorHAnsi" w:eastAsia="SimSun" w:hAnsiTheme="majorHAnsi" w:cstheme="majorHAnsi"/>
          <w:b/>
          <w:bCs/>
          <w:color w:val="6B2976"/>
          <w:sz w:val="44"/>
          <w:szCs w:val="26"/>
          <w:lang w:val="zh-CN"/>
        </w:rPr>
        <w:lastRenderedPageBreak/>
        <w:t>附录</w:t>
      </w:r>
      <w:r w:rsidRPr="0030493D">
        <w:rPr>
          <w:rStyle w:val="FGHeadingChar"/>
          <w:rFonts w:asciiTheme="majorHAnsi" w:eastAsia="SimSun" w:hAnsiTheme="majorHAnsi" w:cstheme="majorHAnsi"/>
          <w:b/>
          <w:bCs/>
          <w:color w:val="6B2976"/>
          <w:sz w:val="44"/>
          <w:szCs w:val="26"/>
          <w:lang w:val="zh-CN"/>
        </w:rPr>
        <w:t xml:space="preserve"> </w:t>
      </w:r>
      <w:r w:rsidR="00D44B3A">
        <w:rPr>
          <w:rStyle w:val="FGHeadingChar"/>
          <w:rFonts w:asciiTheme="majorHAnsi" w:eastAsia="SimSun" w:hAnsiTheme="majorHAnsi" w:cstheme="majorHAnsi"/>
          <w:b/>
          <w:bCs/>
          <w:color w:val="6B2976"/>
          <w:sz w:val="44"/>
          <w:szCs w:val="26"/>
          <w:lang w:val="en-AU"/>
        </w:rPr>
        <w:t>––</w:t>
      </w:r>
      <w:r w:rsidRPr="00D44B3A">
        <w:rPr>
          <w:rStyle w:val="FGHeadingChar"/>
          <w:rFonts w:asciiTheme="majorHAnsi" w:eastAsia="SimSun" w:hAnsiTheme="majorHAnsi" w:cstheme="majorHAnsi"/>
          <w:b/>
          <w:bCs/>
          <w:color w:val="6B2976"/>
          <w:sz w:val="44"/>
          <w:szCs w:val="26"/>
          <w:lang w:val="zh-CN"/>
        </w:rPr>
        <w:t xml:space="preserve"> </w:t>
      </w:r>
      <w:r w:rsidRPr="00D44B3A">
        <w:rPr>
          <w:rStyle w:val="FGHeadingChar"/>
          <w:rFonts w:asciiTheme="majorHAnsi" w:eastAsia="SimSun" w:hAnsiTheme="majorHAnsi" w:cstheme="majorHAnsi"/>
          <w:b/>
          <w:bCs/>
          <w:color w:val="6B2976"/>
          <w:sz w:val="44"/>
          <w:szCs w:val="26"/>
          <w:lang w:val="zh-CN"/>
        </w:rPr>
        <w:t>词汇表</w:t>
      </w:r>
      <w:bookmarkEnd w:id="36"/>
      <w:bookmarkEnd w:id="37"/>
    </w:p>
    <w:p w14:paraId="48E16E38" w14:textId="47A7E023" w:rsidR="0031745D" w:rsidRPr="0030493D" w:rsidRDefault="001A4310" w:rsidP="00191D6F">
      <w:pPr>
        <w:widowControl w:val="0"/>
        <w:tabs>
          <w:tab w:val="left" w:pos="220"/>
          <w:tab w:val="left" w:pos="720"/>
        </w:tabs>
        <w:autoSpaceDE w:val="0"/>
        <w:autoSpaceDN w:val="0"/>
        <w:adjustRightInd w:val="0"/>
        <w:spacing w:after="0" w:line="264" w:lineRule="auto"/>
        <w:rPr>
          <w:rFonts w:asciiTheme="majorHAnsi" w:hAnsiTheme="majorHAnsi" w:cstheme="majorHAnsi"/>
          <w:szCs w:val="22"/>
        </w:rPr>
      </w:pPr>
      <w:r>
        <w:rPr>
          <w:rFonts w:asciiTheme="majorHAnsi" w:eastAsia="SimSun" w:hAnsiTheme="majorHAnsi" w:cstheme="majorHAnsi"/>
          <w:szCs w:val="22"/>
          <w:lang w:val="en-AU"/>
        </w:rPr>
        <w:t>“</w:t>
      </w:r>
      <w:r w:rsidR="000A112D" w:rsidRPr="0030493D">
        <w:rPr>
          <w:rFonts w:asciiTheme="majorHAnsi" w:eastAsia="SimSun" w:hAnsiTheme="majorHAnsi" w:cstheme="majorHAnsi"/>
          <w:szCs w:val="22"/>
          <w:lang w:val="zh-CN"/>
        </w:rPr>
        <w:t>LGBTIQA+</w:t>
      </w:r>
      <w:r>
        <w:rPr>
          <w:rFonts w:asciiTheme="majorHAnsi" w:eastAsia="SimSun" w:hAnsiTheme="majorHAnsi" w:cstheme="majorHAnsi"/>
          <w:szCs w:val="22"/>
          <w:lang w:val="en-AU"/>
        </w:rPr>
        <w:t xml:space="preserve">” </w:t>
      </w:r>
      <w:r w:rsidR="000A112D" w:rsidRPr="0030493D">
        <w:rPr>
          <w:rFonts w:asciiTheme="majorHAnsi" w:eastAsia="SimSun" w:hAnsiTheme="majorHAnsi" w:cstheme="majorHAnsi"/>
          <w:szCs w:val="22"/>
          <w:lang w:val="zh-CN"/>
        </w:rPr>
        <w:t>指代一个广大的社群，当中包括残障人士。每个字母的缩写引申为：</w:t>
      </w:r>
    </w:p>
    <w:p w14:paraId="0B4E24E7" w14:textId="77777777" w:rsidR="0031745D" w:rsidRPr="0030493D" w:rsidRDefault="000A112D" w:rsidP="0031745D">
      <w:pPr>
        <w:pStyle w:val="ListParagraph"/>
        <w:numPr>
          <w:ilvl w:val="0"/>
          <w:numId w:val="20"/>
        </w:numPr>
        <w:spacing w:before="240" w:after="120" w:line="264" w:lineRule="auto"/>
        <w:ind w:left="357" w:hanging="357"/>
        <w:rPr>
          <w:rFonts w:asciiTheme="majorHAnsi" w:hAnsiTheme="majorHAnsi" w:cstheme="majorHAnsi"/>
        </w:rPr>
      </w:pPr>
      <w:r w:rsidRPr="0030493D">
        <w:rPr>
          <w:rFonts w:asciiTheme="majorHAnsi" w:eastAsia="SimSun" w:hAnsiTheme="majorHAnsi" w:cstheme="majorHAnsi"/>
          <w:b/>
          <w:lang w:val="zh-CN"/>
        </w:rPr>
        <w:t>Lesbian</w:t>
      </w:r>
      <w:r w:rsidRPr="0030493D">
        <w:rPr>
          <w:rFonts w:asciiTheme="majorHAnsi" w:eastAsia="SimSun" w:hAnsiTheme="majorHAnsi" w:cstheme="majorHAnsi"/>
          <w:lang w:val="zh-CN"/>
        </w:rPr>
        <w:t>指女同性恋，指女性单一对同性产生情欲。</w:t>
      </w:r>
    </w:p>
    <w:p w14:paraId="4FEA5B21" w14:textId="77777777" w:rsidR="0031745D" w:rsidRPr="0030493D" w:rsidRDefault="0031745D" w:rsidP="0031745D">
      <w:pPr>
        <w:pStyle w:val="ListParagraph"/>
        <w:spacing w:before="240" w:after="120" w:line="264" w:lineRule="auto"/>
        <w:ind w:left="357"/>
        <w:rPr>
          <w:rFonts w:asciiTheme="majorHAnsi" w:hAnsiTheme="majorHAnsi" w:cstheme="majorHAnsi"/>
          <w:sz w:val="16"/>
        </w:rPr>
      </w:pPr>
    </w:p>
    <w:p w14:paraId="6CB6D714" w14:textId="77777777" w:rsidR="0031745D" w:rsidRPr="0030493D" w:rsidRDefault="000A112D" w:rsidP="0031745D">
      <w:pPr>
        <w:pStyle w:val="ListParagraph"/>
        <w:numPr>
          <w:ilvl w:val="0"/>
          <w:numId w:val="20"/>
        </w:numPr>
        <w:spacing w:before="240" w:after="120" w:line="264" w:lineRule="auto"/>
        <w:ind w:left="357" w:hanging="357"/>
        <w:rPr>
          <w:rFonts w:asciiTheme="majorHAnsi" w:hAnsiTheme="majorHAnsi" w:cstheme="majorHAnsi"/>
          <w:b/>
        </w:rPr>
      </w:pPr>
      <w:r w:rsidRPr="0030493D">
        <w:rPr>
          <w:rFonts w:asciiTheme="majorHAnsi" w:eastAsia="SimSun" w:hAnsiTheme="majorHAnsi" w:cstheme="majorHAnsi"/>
          <w:b/>
          <w:lang w:val="zh-CN"/>
        </w:rPr>
        <w:t>Gay</w:t>
      </w:r>
      <w:r w:rsidRPr="0030493D">
        <w:rPr>
          <w:rFonts w:asciiTheme="majorHAnsi" w:eastAsia="SimSun" w:hAnsiTheme="majorHAnsi" w:cstheme="majorHAnsi"/>
          <w:lang w:val="zh-CN"/>
        </w:rPr>
        <w:t>指男同性恋或同性恋，指人单一对同性产生情欲。虽然这个名词广泛适用于男性，但某些女性和非二元性別人士也会使用。</w:t>
      </w:r>
    </w:p>
    <w:p w14:paraId="3D660F27" w14:textId="77777777" w:rsidR="0031745D" w:rsidRPr="0030493D"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0F6032CC" w14:textId="77777777" w:rsidR="0031745D" w:rsidRPr="0030493D" w:rsidRDefault="000A112D"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szCs w:val="22"/>
          <w:lang w:val="en-AU"/>
        </w:rPr>
      </w:pPr>
      <w:r w:rsidRPr="0030493D">
        <w:rPr>
          <w:rFonts w:asciiTheme="majorHAnsi" w:eastAsia="SimSun" w:hAnsiTheme="majorHAnsi" w:cstheme="majorHAnsi"/>
          <w:b/>
          <w:szCs w:val="22"/>
          <w:lang w:val="zh-CN"/>
        </w:rPr>
        <w:t>Bisexual</w:t>
      </w:r>
      <w:r w:rsidRPr="0030493D">
        <w:rPr>
          <w:rFonts w:asciiTheme="majorHAnsi" w:eastAsia="SimSun" w:hAnsiTheme="majorHAnsi" w:cstheme="majorHAnsi"/>
          <w:szCs w:val="22"/>
          <w:lang w:val="zh-CN"/>
        </w:rPr>
        <w:t>指双性恋，指某人对同性及异性都会产生情欲。</w:t>
      </w:r>
    </w:p>
    <w:p w14:paraId="78897799" w14:textId="77777777" w:rsidR="0031745D" w:rsidRPr="0030493D"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szCs w:val="22"/>
          <w:lang w:val="en-AU"/>
        </w:rPr>
      </w:pPr>
    </w:p>
    <w:p w14:paraId="4CBE3153" w14:textId="77777777" w:rsidR="0031745D" w:rsidRPr="0030493D" w:rsidRDefault="000A112D"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b/>
          <w:szCs w:val="22"/>
        </w:rPr>
      </w:pPr>
      <w:r w:rsidRPr="0030493D">
        <w:rPr>
          <w:rFonts w:asciiTheme="majorHAnsi" w:eastAsia="SimSun" w:hAnsiTheme="majorHAnsi" w:cstheme="majorHAnsi"/>
          <w:b/>
          <w:szCs w:val="22"/>
          <w:lang w:val="zh-CN"/>
        </w:rPr>
        <w:t xml:space="preserve">Trans and gender diverse (TGD) </w:t>
      </w:r>
      <w:r w:rsidRPr="0030493D">
        <w:rPr>
          <w:rFonts w:asciiTheme="majorHAnsi" w:eastAsia="SimSun" w:hAnsiTheme="majorHAnsi" w:cstheme="majorHAnsi"/>
          <w:szCs w:val="22"/>
          <w:lang w:val="zh-CN"/>
        </w:rPr>
        <w:t>是指变性人和性别多元化，也是一个通用语，形容任何人士的性别身份或形式表达与他们出生时或与社会大众的期望有所不同。这个通用语适用于以下身份：变性、变性人、性别转换、</w:t>
      </w:r>
      <w:r w:rsidRPr="0030493D">
        <w:rPr>
          <w:rFonts w:asciiTheme="majorHAnsi" w:eastAsia="SimSun" w:hAnsiTheme="majorHAnsi" w:cstheme="majorHAnsi"/>
          <w:szCs w:val="22"/>
          <w:lang w:val="zh-CN"/>
        </w:rPr>
        <w:t>X</w:t>
      </w:r>
      <w:r w:rsidRPr="0030493D">
        <w:rPr>
          <w:rFonts w:asciiTheme="majorHAnsi" w:eastAsia="SimSun" w:hAnsiTheme="majorHAnsi" w:cstheme="majorHAnsi"/>
          <w:szCs w:val="22"/>
          <w:lang w:val="zh-CN"/>
        </w:rPr>
        <w:t>性別、非二元性別、易装者、生理性别与成长行为差异的澳大利亚原住民男女性、其他文化特定身份、及其他多种不同的性别标签。</w:t>
      </w:r>
      <w:r w:rsidRPr="0030493D">
        <w:rPr>
          <w:rFonts w:asciiTheme="majorHAnsi" w:eastAsia="SimSun" w:hAnsiTheme="majorHAnsi" w:cstheme="majorHAnsi"/>
          <w:szCs w:val="22"/>
          <w:lang w:val="zh-CN"/>
        </w:rPr>
        <w:t>TGD</w:t>
      </w:r>
      <w:r w:rsidRPr="0030493D">
        <w:rPr>
          <w:rFonts w:asciiTheme="majorHAnsi" w:eastAsia="SimSun" w:hAnsiTheme="majorHAnsi" w:cstheme="majorHAnsi"/>
          <w:szCs w:val="22"/>
          <w:lang w:val="zh-CN"/>
        </w:rPr>
        <w:t>人士不一定能够进行性别重置手术。应因个人情况而定，并不需要进行性别重置手术而被纳入变性人或性别多元化组别。</w:t>
      </w:r>
    </w:p>
    <w:p w14:paraId="37772A06" w14:textId="77777777" w:rsidR="0031745D" w:rsidRPr="0030493D"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7193FF18" w14:textId="77777777" w:rsidR="0031745D" w:rsidRPr="0030493D" w:rsidRDefault="000A112D"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rPr>
      </w:pPr>
      <w:r w:rsidRPr="0030493D">
        <w:rPr>
          <w:rFonts w:asciiTheme="majorHAnsi" w:eastAsia="SimSun" w:hAnsiTheme="majorHAnsi" w:cstheme="majorHAnsi"/>
          <w:b/>
          <w:lang w:val="zh-CN"/>
        </w:rPr>
        <w:t>Intersex</w:t>
      </w:r>
      <w:r w:rsidRPr="0030493D">
        <w:rPr>
          <w:rFonts w:asciiTheme="majorHAnsi" w:eastAsia="SimSun" w:hAnsiTheme="majorHAnsi" w:cstheme="majorHAnsi"/>
          <w:lang w:val="zh-CN"/>
        </w:rPr>
        <w:t>指双性人，他们出生时拥有两种性别特征（包括生殖器、性腺、染色体组型），而这些性别特征并不符合男性身体或女性身体的单元性意念。</w:t>
      </w:r>
      <w:r w:rsidRPr="0030493D">
        <w:rPr>
          <w:rFonts w:asciiTheme="majorHAnsi" w:eastAsia="SimSun" w:hAnsiTheme="majorHAnsi" w:cstheme="majorHAnsi"/>
          <w:lang w:val="zh-CN"/>
        </w:rPr>
        <w:t>“</w:t>
      </w:r>
      <w:r w:rsidRPr="0030493D">
        <w:rPr>
          <w:rFonts w:asciiTheme="majorHAnsi" w:eastAsia="SimSun" w:hAnsiTheme="majorHAnsi" w:cstheme="majorHAnsi"/>
          <w:lang w:val="zh-CN"/>
        </w:rPr>
        <w:t>双性人</w:t>
      </w:r>
      <w:r w:rsidRPr="0030493D">
        <w:rPr>
          <w:rFonts w:asciiTheme="majorHAnsi" w:eastAsia="SimSun" w:hAnsiTheme="majorHAnsi" w:cstheme="majorHAnsi"/>
          <w:lang w:val="zh-CN"/>
        </w:rPr>
        <w:t>”</w:t>
      </w:r>
      <w:r w:rsidRPr="0030493D">
        <w:rPr>
          <w:rFonts w:asciiTheme="majorHAnsi" w:eastAsia="SimSun" w:hAnsiTheme="majorHAnsi" w:cstheme="majorHAnsi"/>
          <w:lang w:val="zh-CN"/>
        </w:rPr>
        <w:t>是一个用来形容天生生理异常的通用语。在一些情况下，双性人出生时的特征较为明显，然而在某些人身上，这些特征要到青春期时才更明显。有些染色体中间性变异在出生时可能不明显，可能直到青春期才被发现，或在晚年成家时才被发现。</w:t>
      </w:r>
    </w:p>
    <w:p w14:paraId="55AE3088" w14:textId="77777777" w:rsidR="0031745D" w:rsidRPr="0030493D"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1688B224" w14:textId="77777777" w:rsidR="0031745D" w:rsidRPr="0030493D" w:rsidRDefault="000A112D"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rPr>
      </w:pPr>
      <w:r w:rsidRPr="0030493D">
        <w:rPr>
          <w:rFonts w:asciiTheme="majorHAnsi" w:eastAsia="SimSun" w:hAnsiTheme="majorHAnsi" w:cstheme="majorHAnsi"/>
          <w:b/>
          <w:lang w:val="zh-CN"/>
        </w:rPr>
        <w:t>Queer</w:t>
      </w:r>
      <w:r w:rsidRPr="0030493D">
        <w:rPr>
          <w:rFonts w:asciiTheme="majorHAnsi" w:eastAsia="SimSun" w:hAnsiTheme="majorHAnsi" w:cstheme="majorHAnsi"/>
          <w:lang w:val="zh-CN"/>
        </w:rPr>
        <w:t>原本形容行为怪异的人士，这个通用语用于以下多种性别身份，包括：男同性恋、女同性恋、双性恋、变性人和其他身份。</w:t>
      </w:r>
    </w:p>
    <w:p w14:paraId="1526D5AA" w14:textId="77777777" w:rsidR="0031745D" w:rsidRPr="0030493D"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28539161" w14:textId="77777777" w:rsidR="00191D6F" w:rsidRPr="0030493D" w:rsidRDefault="000A112D" w:rsidP="00191D6F">
      <w:pPr>
        <w:pStyle w:val="ListParagraph"/>
        <w:widowControl w:val="0"/>
        <w:numPr>
          <w:ilvl w:val="0"/>
          <w:numId w:val="20"/>
        </w:numPr>
        <w:autoSpaceDE w:val="0"/>
        <w:autoSpaceDN w:val="0"/>
        <w:adjustRightInd w:val="0"/>
        <w:spacing w:after="120" w:line="264" w:lineRule="auto"/>
        <w:ind w:left="357" w:hanging="357"/>
        <w:rPr>
          <w:rFonts w:asciiTheme="majorHAnsi" w:eastAsia="Times New Roman" w:hAnsiTheme="majorHAnsi" w:cstheme="majorHAnsi"/>
          <w:shd w:val="clear" w:color="auto" w:fill="FFFFFF"/>
          <w:lang w:val="en-AU" w:eastAsia="zh-CN"/>
        </w:rPr>
      </w:pPr>
      <w:r w:rsidRPr="0030493D">
        <w:rPr>
          <w:rFonts w:asciiTheme="majorHAnsi" w:eastAsia="SimSun" w:hAnsiTheme="majorHAnsi" w:cstheme="majorHAnsi"/>
          <w:b/>
          <w:lang w:val="zh-CN"/>
        </w:rPr>
        <w:t>无性恋</w:t>
      </w:r>
      <w:r w:rsidRPr="0030493D">
        <w:rPr>
          <w:rFonts w:asciiTheme="majorHAnsi" w:eastAsia="SimSun" w:hAnsiTheme="majorHAnsi" w:cstheme="majorHAnsi"/>
          <w:b/>
          <w:lang w:val="zh-CN"/>
        </w:rPr>
        <w:t xml:space="preserve"> </w:t>
      </w:r>
      <w:r w:rsidRPr="0030493D">
        <w:rPr>
          <w:rFonts w:asciiTheme="majorHAnsi" w:eastAsia="SimSun" w:hAnsiTheme="majorHAnsi" w:cstheme="majorHAnsi"/>
          <w:shd w:val="clear" w:color="auto" w:fill="FFFFFF"/>
          <w:lang w:val="zh-CN" w:eastAsia="zh-CN"/>
        </w:rPr>
        <w:t>是指不会产生情欲的人士。无性恋人士与他人无异，有着相同的情感需要，他们也有能力建立亲密关系。无性恋社群十分多元化，各个无性恋人士建立关系、互相吸引和产生情欲的程度不同。</w:t>
      </w:r>
      <w:r w:rsidRPr="0030493D">
        <w:rPr>
          <w:rStyle w:val="FootnoteReference"/>
          <w:rFonts w:asciiTheme="majorHAnsi" w:eastAsia="Times New Roman" w:hAnsiTheme="majorHAnsi" w:cstheme="majorHAnsi"/>
          <w:shd w:val="clear" w:color="auto" w:fill="FFFFFF"/>
          <w:lang w:val="en-AU" w:eastAsia="en-US"/>
        </w:rPr>
        <w:footnoteReference w:id="6"/>
      </w:r>
    </w:p>
    <w:p w14:paraId="08C564AE" w14:textId="77777777" w:rsidR="00191D6F" w:rsidRPr="0030493D" w:rsidRDefault="00191D6F" w:rsidP="00191D6F">
      <w:pPr>
        <w:pStyle w:val="ListParagraph"/>
        <w:rPr>
          <w:rFonts w:asciiTheme="majorHAnsi" w:hAnsiTheme="majorHAnsi" w:cstheme="majorHAnsi"/>
          <w:sz w:val="16"/>
        </w:rPr>
      </w:pPr>
    </w:p>
    <w:p w14:paraId="1A485241" w14:textId="04A1982D" w:rsidR="00471619" w:rsidRDefault="001A4310" w:rsidP="00191D6F">
      <w:pPr>
        <w:pStyle w:val="ListParagraph"/>
        <w:widowControl w:val="0"/>
        <w:numPr>
          <w:ilvl w:val="0"/>
          <w:numId w:val="20"/>
        </w:numPr>
        <w:autoSpaceDE w:val="0"/>
        <w:autoSpaceDN w:val="0"/>
        <w:adjustRightInd w:val="0"/>
        <w:spacing w:after="120" w:line="264" w:lineRule="auto"/>
        <w:ind w:left="357" w:hanging="357"/>
        <w:rPr>
          <w:rFonts w:asciiTheme="majorHAnsi" w:eastAsia="SimSun" w:hAnsiTheme="majorHAnsi" w:cstheme="majorHAnsi"/>
          <w:b/>
          <w:lang w:val="zh-CN"/>
        </w:rPr>
      </w:pPr>
      <w:r>
        <w:rPr>
          <w:rFonts w:asciiTheme="majorHAnsi" w:eastAsia="SimSun" w:hAnsiTheme="majorHAnsi" w:cstheme="majorHAnsi"/>
          <w:lang w:val="en-AU"/>
        </w:rPr>
        <w:t>“</w:t>
      </w:r>
      <w:r w:rsidR="000A112D" w:rsidRPr="0030493D">
        <w:rPr>
          <w:rFonts w:asciiTheme="majorHAnsi" w:eastAsia="SimSun" w:hAnsiTheme="majorHAnsi" w:cstheme="majorHAnsi"/>
          <w:b/>
          <w:lang w:val="zh-CN"/>
        </w:rPr>
        <w:t>+</w:t>
      </w:r>
      <w:r>
        <w:rPr>
          <w:rFonts w:asciiTheme="majorHAnsi" w:eastAsia="SimSun" w:hAnsiTheme="majorHAnsi" w:cstheme="majorHAnsi"/>
          <w:lang w:val="en-AU"/>
        </w:rPr>
        <w:t>”</w:t>
      </w:r>
      <w:r w:rsidR="000A112D" w:rsidRPr="0030493D">
        <w:rPr>
          <w:rFonts w:asciiTheme="majorHAnsi" w:eastAsia="SimSun" w:hAnsiTheme="majorHAnsi" w:cstheme="majorHAnsi"/>
          <w:lang w:val="zh-CN"/>
        </w:rPr>
        <w:t xml:space="preserve"> </w:t>
      </w:r>
      <w:r w:rsidR="000A112D" w:rsidRPr="0030493D">
        <w:rPr>
          <w:rFonts w:asciiTheme="majorHAnsi" w:eastAsia="SimSun" w:hAnsiTheme="majorHAnsi" w:cstheme="majorHAnsi"/>
          <w:lang w:val="zh-CN"/>
        </w:rPr>
        <w:t>承认并无单一字眼能完全无误地描述不同个体多姿多彩的生活和多元身份</w:t>
      </w:r>
      <w:r w:rsidR="000A112D" w:rsidRPr="0030493D">
        <w:rPr>
          <w:rFonts w:asciiTheme="majorHAnsi" w:eastAsia="SimSun" w:hAnsiTheme="majorHAnsi" w:cstheme="majorHAnsi"/>
          <w:b/>
          <w:lang w:val="zh-CN"/>
        </w:rPr>
        <w:t>。</w:t>
      </w:r>
    </w:p>
    <w:p w14:paraId="4657B690" w14:textId="77777777" w:rsidR="00471619" w:rsidRDefault="00471619">
      <w:pPr>
        <w:spacing w:line="276" w:lineRule="auto"/>
        <w:rPr>
          <w:rFonts w:asciiTheme="majorHAnsi" w:eastAsia="SimSun" w:hAnsiTheme="majorHAnsi" w:cstheme="majorHAnsi"/>
          <w:b/>
          <w:lang w:val="zh-CN"/>
        </w:rPr>
      </w:pPr>
      <w:r>
        <w:rPr>
          <w:rFonts w:asciiTheme="majorHAnsi" w:eastAsia="SimSun" w:hAnsiTheme="majorHAnsi" w:cstheme="majorHAnsi"/>
          <w:b/>
          <w:lang w:val="zh-CN"/>
        </w:rPr>
        <w:br w:type="page"/>
      </w:r>
    </w:p>
    <w:p w14:paraId="7AEA2BDC" w14:textId="77777777" w:rsidR="00191D6F" w:rsidRPr="0030493D" w:rsidRDefault="00191D6F" w:rsidP="00471619">
      <w:pPr>
        <w:pStyle w:val="ListParagraph"/>
        <w:widowControl w:val="0"/>
        <w:autoSpaceDE w:val="0"/>
        <w:autoSpaceDN w:val="0"/>
        <w:adjustRightInd w:val="0"/>
        <w:spacing w:after="120" w:line="264" w:lineRule="auto"/>
        <w:ind w:left="357"/>
        <w:rPr>
          <w:rFonts w:asciiTheme="majorHAnsi" w:eastAsia="Times New Roman" w:hAnsiTheme="majorHAnsi" w:cstheme="majorHAnsi"/>
          <w:shd w:val="clear" w:color="auto" w:fill="FFFFFF"/>
          <w:lang w:val="en-AU" w:eastAsia="zh-CN"/>
        </w:rPr>
      </w:pPr>
    </w:p>
    <w:p w14:paraId="7FA28CBE" w14:textId="6C624BD1" w:rsidR="00191D6F" w:rsidRPr="001A4310" w:rsidRDefault="00191D6F">
      <w:pPr>
        <w:spacing w:line="276" w:lineRule="auto"/>
        <w:rPr>
          <w:rFonts w:asciiTheme="majorHAnsi" w:hAnsiTheme="majorHAnsi" w:cstheme="majorHAnsi"/>
          <w:b/>
          <w:lang w:val="en-AU"/>
        </w:rPr>
      </w:pPr>
    </w:p>
    <w:p w14:paraId="736B204A" w14:textId="63885144" w:rsidR="003F57B1" w:rsidRPr="0030493D" w:rsidRDefault="000A112D" w:rsidP="00191D6F">
      <w:pPr>
        <w:pStyle w:val="ListParagraph"/>
        <w:widowControl w:val="0"/>
        <w:autoSpaceDE w:val="0"/>
        <w:autoSpaceDN w:val="0"/>
        <w:adjustRightInd w:val="0"/>
        <w:spacing w:before="4000" w:after="120" w:line="276" w:lineRule="auto"/>
        <w:ind w:left="1275"/>
        <w:rPr>
          <w:rFonts w:asciiTheme="majorHAnsi" w:hAnsiTheme="majorHAnsi" w:cstheme="majorHAnsi"/>
          <w:b/>
          <w:color w:val="FEFFFF" w:themeColor="background1"/>
          <w:sz w:val="24"/>
          <w:lang w:val="en-AU"/>
        </w:rPr>
      </w:pPr>
      <w:r w:rsidRPr="0030493D">
        <w:rPr>
          <w:rFonts w:asciiTheme="majorHAnsi" w:hAnsiTheme="majorHAnsi" w:cstheme="majorHAnsi"/>
          <w:noProof/>
          <w:lang w:val="en-AU" w:eastAsia="en-AU"/>
        </w:rPr>
        <mc:AlternateContent>
          <mc:Choice Requires="wps">
            <w:drawing>
              <wp:anchor distT="0" distB="0" distL="114300" distR="114300" simplePos="0" relativeHeight="251663360" behindDoc="1" locked="0" layoutInCell="1" allowOverlap="1" wp14:anchorId="4F98E440" wp14:editId="3779477D">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B3407" w14:textId="77777777" w:rsidR="003F57B1" w:rsidRDefault="003F57B1" w:rsidP="002B384A">
                            <w:pPr>
                              <w:spacing w:after="2000"/>
                              <w:ind w:left="1111" w:firstLine="164"/>
                              <w:rPr>
                                <w:b/>
                                <w:color w:val="FEFFFF" w:themeColor="background1"/>
                                <w:sz w:val="144"/>
                                <w:szCs w:val="144"/>
                                <w:lang w:val="en-AU"/>
                              </w:rPr>
                            </w:pPr>
                          </w:p>
                          <w:p w14:paraId="31179F86" w14:textId="77777777" w:rsidR="002B384A" w:rsidRPr="002B384A" w:rsidRDefault="002B384A" w:rsidP="002B384A">
                            <w:pPr>
                              <w:spacing w:after="2000"/>
                              <w:ind w:left="1111" w:firstLine="164"/>
                              <w:rPr>
                                <w:b/>
                                <w:color w:val="FEFFFF" w:themeColor="background1"/>
                                <w:sz w:val="144"/>
                                <w:szCs w:val="144"/>
                                <w:lang w:val="en-AU"/>
                              </w:rPr>
                            </w:pPr>
                          </w:p>
                          <w:p w14:paraId="724FAD3F" w14:textId="77777777" w:rsidR="003F57B1" w:rsidRPr="002B384A" w:rsidRDefault="000A112D" w:rsidP="003F57B1">
                            <w:pPr>
                              <w:spacing w:before="4000"/>
                              <w:ind w:left="1111" w:firstLine="164"/>
                              <w:rPr>
                                <w:b/>
                                <w:color w:val="FEFFFF" w:themeColor="background1"/>
                                <w:lang w:val="en-AU"/>
                              </w:rPr>
                            </w:pPr>
                            <w:r w:rsidRPr="002B384A">
                              <w:rPr>
                                <w:rFonts w:ascii="SimSun" w:eastAsia="SimSun" w:hAnsi="SimSun" w:cs="SimSun"/>
                                <w:b/>
                                <w:color w:val="FEFFFF" w:themeColor="background1"/>
                                <w:lang w:val="zh-CN"/>
                              </w:rPr>
                              <w:t>联系我们</w:t>
                            </w:r>
                          </w:p>
                          <w:p w14:paraId="75B6345B" w14:textId="77777777" w:rsidR="003F57B1" w:rsidRDefault="000A112D" w:rsidP="003F57B1">
                            <w:pPr>
                              <w:ind w:left="1276" w:right="2064"/>
                              <w:rPr>
                                <w:color w:val="FEFFFF" w:themeColor="background1"/>
                                <w:lang w:val="en-AU"/>
                              </w:rPr>
                            </w:pPr>
                            <w:r w:rsidRPr="00D44B3A">
                              <w:rPr>
                                <w:rFonts w:asciiTheme="majorHAnsi" w:eastAsia="SimSun" w:hAnsiTheme="majorHAnsi" w:cstheme="majorHAnsi"/>
                                <w:color w:val="FEFFFF" w:themeColor="background1"/>
                                <w:lang w:val="zh-CN"/>
                              </w:rPr>
                              <w:t>NDIA</w:t>
                            </w:r>
                            <w:r w:rsidRPr="00D44B3A">
                              <w:rPr>
                                <w:rFonts w:asciiTheme="majorHAnsi" w:eastAsia="SimSun" w:hAnsiTheme="majorHAnsi" w:cstheme="majorHAnsi"/>
                                <w:color w:val="FEFFFF" w:themeColor="background1"/>
                                <w:lang w:val="zh-CN"/>
                              </w:rPr>
                              <w:t>期待收到有关我们</w:t>
                            </w:r>
                            <w:r w:rsidRPr="00D44B3A">
                              <w:rPr>
                                <w:rFonts w:asciiTheme="majorHAnsi" w:eastAsia="SimSun" w:hAnsiTheme="majorHAnsi" w:cstheme="majorHAnsi"/>
                                <w:color w:val="FEFFFF" w:themeColor="background1"/>
                                <w:lang w:val="zh-CN"/>
                              </w:rPr>
                              <w:t>LGBTIQA+</w:t>
                            </w:r>
                            <w:r w:rsidRPr="00D44B3A">
                              <w:rPr>
                                <w:rFonts w:asciiTheme="majorHAnsi" w:eastAsia="SimSun" w:hAnsiTheme="majorHAnsi" w:cstheme="majorHAnsi"/>
                                <w:color w:val="FEFFFF" w:themeColor="background1"/>
                                <w:lang w:val="zh-CN"/>
                              </w:rPr>
                              <w:t>战略的反馈。</w:t>
                            </w:r>
                            <w:r w:rsidRPr="00D44B3A">
                              <w:rPr>
                                <w:rFonts w:asciiTheme="majorHAnsi" w:eastAsia="SimSun" w:hAnsiTheme="majorHAnsi" w:cstheme="majorHAnsi"/>
                                <w:color w:val="FEFFFF" w:themeColor="background1"/>
                                <w:lang w:val="zh-CN"/>
                              </w:rPr>
                              <w:br/>
                            </w:r>
                            <w:r w:rsidRPr="00D44B3A">
                              <w:rPr>
                                <w:rFonts w:asciiTheme="majorHAnsi" w:eastAsia="SimSun" w:hAnsiTheme="majorHAnsi" w:cstheme="majorHAnsi"/>
                                <w:color w:val="FEFFFF" w:themeColor="background1"/>
                                <w:lang w:val="zh-CN"/>
                              </w:rPr>
                              <w:t>如欲索取本分出版物的细节，请发送电子邮件到</w:t>
                            </w:r>
                            <w:r w:rsidRPr="00D44B3A">
                              <w:rPr>
                                <w:rFonts w:asciiTheme="majorHAnsi" w:eastAsia="SimSun" w:hAnsiTheme="majorHAnsi" w:cstheme="majorHAnsi"/>
                                <w:color w:val="FEFFFF" w:themeColor="background1"/>
                                <w:lang w:val="zh-CN"/>
                              </w:rPr>
                              <w:t>enquires@ndis.gov.au</w:t>
                            </w:r>
                            <w:r w:rsidRPr="00D44B3A">
                              <w:rPr>
                                <w:rFonts w:asciiTheme="majorHAnsi" w:eastAsia="SimSun" w:hAnsiTheme="majorHAnsi" w:cstheme="majorHAnsi"/>
                                <w:color w:val="FEFFFF" w:themeColor="background1"/>
                                <w:lang w:val="zh-CN"/>
                              </w:rPr>
                              <w:t>与</w:t>
                            </w:r>
                            <w:r w:rsidRPr="002B384A">
                              <w:rPr>
                                <w:rFonts w:ascii="SimSun" w:eastAsia="SimSun" w:hAnsi="SimSun" w:cs="SimSun"/>
                                <w:color w:val="FEFFFF" w:themeColor="background1"/>
                                <w:lang w:val="zh-CN"/>
                              </w:rPr>
                              <w:t>我们联系。</w:t>
                            </w:r>
                          </w:p>
                          <w:p w14:paraId="6A038B9B" w14:textId="77777777" w:rsidR="00195001" w:rsidRPr="002B384A" w:rsidRDefault="00195001" w:rsidP="003F57B1">
                            <w:pPr>
                              <w:ind w:left="1276" w:right="2064"/>
                              <w:rPr>
                                <w:color w:val="FEFFFF" w:themeColor="background1"/>
                                <w:lang w:val="en-AU"/>
                              </w:rPr>
                            </w:pPr>
                          </w:p>
                          <w:p w14:paraId="250F9F96" w14:textId="77777777" w:rsidR="003F57B1" w:rsidRPr="003F57B1" w:rsidRDefault="000A112D"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6FAA8ED4" wp14:editId="6CDBE176">
                                  <wp:extent cx="1953772" cy="1950724"/>
                                  <wp:effectExtent l="0" t="0" r="8890" b="0"/>
                                  <wp:docPr id="200132993" name="Picture 13" descr="我心爱NDIS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16537"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636A1502"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F98E440"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054B3407" w14:textId="77777777" w:rsidR="003F57B1" w:rsidRDefault="003F57B1" w:rsidP="002B384A">
                      <w:pPr>
                        <w:spacing w:after="2000"/>
                        <w:ind w:left="1111" w:firstLine="164"/>
                        <w:rPr>
                          <w:b/>
                          <w:color w:val="FEFFFF" w:themeColor="background1"/>
                          <w:sz w:val="144"/>
                          <w:szCs w:val="144"/>
                          <w:lang w:val="en-AU"/>
                        </w:rPr>
                      </w:pPr>
                    </w:p>
                    <w:p w14:paraId="31179F86" w14:textId="77777777" w:rsidR="002B384A" w:rsidRPr="002B384A" w:rsidRDefault="002B384A" w:rsidP="002B384A">
                      <w:pPr>
                        <w:spacing w:after="2000"/>
                        <w:ind w:left="1111" w:firstLine="164"/>
                        <w:rPr>
                          <w:b/>
                          <w:color w:val="FEFFFF" w:themeColor="background1"/>
                          <w:sz w:val="144"/>
                          <w:szCs w:val="144"/>
                          <w:lang w:val="en-AU"/>
                        </w:rPr>
                      </w:pPr>
                    </w:p>
                    <w:p w14:paraId="724FAD3F" w14:textId="77777777" w:rsidR="003F57B1" w:rsidRPr="002B384A" w:rsidRDefault="000A112D" w:rsidP="003F57B1">
                      <w:pPr>
                        <w:spacing w:before="4000"/>
                        <w:ind w:left="1111" w:firstLine="164"/>
                        <w:rPr>
                          <w:b/>
                          <w:color w:val="FEFFFF" w:themeColor="background1"/>
                          <w:lang w:val="en-AU"/>
                        </w:rPr>
                      </w:pPr>
                      <w:r w:rsidRPr="002B384A">
                        <w:rPr>
                          <w:rFonts w:ascii="SimSun" w:eastAsia="SimSun" w:hAnsi="SimSun" w:cs="SimSun"/>
                          <w:b/>
                          <w:color w:val="FEFFFF" w:themeColor="background1"/>
                          <w:lang w:val="zh-CN"/>
                        </w:rPr>
                        <w:t>联系我们</w:t>
                      </w:r>
                    </w:p>
                    <w:p w14:paraId="75B6345B" w14:textId="77777777" w:rsidR="003F57B1" w:rsidRDefault="000A112D" w:rsidP="003F57B1">
                      <w:pPr>
                        <w:ind w:left="1276" w:right="2064"/>
                        <w:rPr>
                          <w:color w:val="FEFFFF" w:themeColor="background1"/>
                          <w:lang w:val="en-AU"/>
                        </w:rPr>
                      </w:pPr>
                      <w:r w:rsidRPr="00D44B3A">
                        <w:rPr>
                          <w:rFonts w:asciiTheme="majorHAnsi" w:eastAsia="SimSun" w:hAnsiTheme="majorHAnsi" w:cstheme="majorHAnsi"/>
                          <w:color w:val="FEFFFF" w:themeColor="background1"/>
                          <w:lang w:val="zh-CN"/>
                        </w:rPr>
                        <w:t>NDIA</w:t>
                      </w:r>
                      <w:r w:rsidRPr="00D44B3A">
                        <w:rPr>
                          <w:rFonts w:asciiTheme="majorHAnsi" w:eastAsia="SimSun" w:hAnsiTheme="majorHAnsi" w:cstheme="majorHAnsi"/>
                          <w:color w:val="FEFFFF" w:themeColor="background1"/>
                          <w:lang w:val="zh-CN"/>
                        </w:rPr>
                        <w:t>期待收到有关我们</w:t>
                      </w:r>
                      <w:r w:rsidRPr="00D44B3A">
                        <w:rPr>
                          <w:rFonts w:asciiTheme="majorHAnsi" w:eastAsia="SimSun" w:hAnsiTheme="majorHAnsi" w:cstheme="majorHAnsi"/>
                          <w:color w:val="FEFFFF" w:themeColor="background1"/>
                          <w:lang w:val="zh-CN"/>
                        </w:rPr>
                        <w:t>LGBTIQA+</w:t>
                      </w:r>
                      <w:r w:rsidRPr="00D44B3A">
                        <w:rPr>
                          <w:rFonts w:asciiTheme="majorHAnsi" w:eastAsia="SimSun" w:hAnsiTheme="majorHAnsi" w:cstheme="majorHAnsi"/>
                          <w:color w:val="FEFFFF" w:themeColor="background1"/>
                          <w:lang w:val="zh-CN"/>
                        </w:rPr>
                        <w:t>战略的反馈。</w:t>
                      </w:r>
                      <w:r w:rsidRPr="00D44B3A">
                        <w:rPr>
                          <w:rFonts w:asciiTheme="majorHAnsi" w:eastAsia="SimSun" w:hAnsiTheme="majorHAnsi" w:cstheme="majorHAnsi"/>
                          <w:color w:val="FEFFFF" w:themeColor="background1"/>
                          <w:lang w:val="zh-CN"/>
                        </w:rPr>
                        <w:br/>
                      </w:r>
                      <w:r w:rsidRPr="00D44B3A">
                        <w:rPr>
                          <w:rFonts w:asciiTheme="majorHAnsi" w:eastAsia="SimSun" w:hAnsiTheme="majorHAnsi" w:cstheme="majorHAnsi"/>
                          <w:color w:val="FEFFFF" w:themeColor="background1"/>
                          <w:lang w:val="zh-CN"/>
                        </w:rPr>
                        <w:t>如欲索取本分出版物的细节，请发送电子邮件到</w:t>
                      </w:r>
                      <w:r w:rsidRPr="00D44B3A">
                        <w:rPr>
                          <w:rFonts w:asciiTheme="majorHAnsi" w:eastAsia="SimSun" w:hAnsiTheme="majorHAnsi" w:cstheme="majorHAnsi"/>
                          <w:color w:val="FEFFFF" w:themeColor="background1"/>
                          <w:lang w:val="zh-CN"/>
                        </w:rPr>
                        <w:t>enquires@ndis.gov.au</w:t>
                      </w:r>
                      <w:r w:rsidRPr="00D44B3A">
                        <w:rPr>
                          <w:rFonts w:asciiTheme="majorHAnsi" w:eastAsia="SimSun" w:hAnsiTheme="majorHAnsi" w:cstheme="majorHAnsi"/>
                          <w:color w:val="FEFFFF" w:themeColor="background1"/>
                          <w:lang w:val="zh-CN"/>
                        </w:rPr>
                        <w:t>与</w:t>
                      </w:r>
                      <w:r w:rsidRPr="002B384A">
                        <w:rPr>
                          <w:rFonts w:ascii="SimSun" w:eastAsia="SimSun" w:hAnsi="SimSun" w:cs="SimSun"/>
                          <w:color w:val="FEFFFF" w:themeColor="background1"/>
                          <w:lang w:val="zh-CN"/>
                        </w:rPr>
                        <w:t>我们联系。</w:t>
                      </w:r>
                    </w:p>
                    <w:p w14:paraId="6A038B9B" w14:textId="77777777" w:rsidR="00195001" w:rsidRPr="002B384A" w:rsidRDefault="00195001" w:rsidP="003F57B1">
                      <w:pPr>
                        <w:ind w:left="1276" w:right="2064"/>
                        <w:rPr>
                          <w:color w:val="FEFFFF" w:themeColor="background1"/>
                          <w:lang w:val="en-AU"/>
                        </w:rPr>
                      </w:pPr>
                    </w:p>
                    <w:p w14:paraId="250F9F96" w14:textId="77777777" w:rsidR="003F57B1" w:rsidRPr="003F57B1" w:rsidRDefault="000A112D"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6FAA8ED4" wp14:editId="6CDBE176">
                            <wp:extent cx="1953772" cy="1950724"/>
                            <wp:effectExtent l="0" t="0" r="8890" b="0"/>
                            <wp:docPr id="200132993" name="Picture 13" descr="我心爱NDIS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16537" name="LGBTIQA+_Sticker-Circ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636A1502" w14:textId="77777777" w:rsidR="003F57B1" w:rsidRDefault="003F57B1" w:rsidP="003F57B1">
                      <w:pPr>
                        <w:ind w:left="1276" w:right="2064"/>
                      </w:pPr>
                    </w:p>
                  </w:txbxContent>
                </v:textbox>
                <w10:wrap anchory="page"/>
              </v:rect>
            </w:pict>
          </mc:Fallback>
        </mc:AlternateContent>
      </w:r>
    </w:p>
    <w:p w14:paraId="38C250D8" w14:textId="4C686C9B" w:rsidR="0031745D" w:rsidRPr="0030493D" w:rsidRDefault="0031745D" w:rsidP="003F57B1">
      <w:pPr>
        <w:pStyle w:val="ListParagraph"/>
        <w:widowControl w:val="0"/>
        <w:autoSpaceDE w:val="0"/>
        <w:autoSpaceDN w:val="0"/>
        <w:adjustRightInd w:val="0"/>
        <w:spacing w:after="120" w:line="264" w:lineRule="auto"/>
        <w:ind w:left="357"/>
        <w:rPr>
          <w:rFonts w:asciiTheme="majorHAnsi" w:hAnsiTheme="majorHAnsi" w:cstheme="majorHAnsi"/>
          <w:b/>
        </w:rPr>
      </w:pPr>
    </w:p>
    <w:sectPr w:rsidR="0031745D" w:rsidRPr="0030493D" w:rsidSect="00471619">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426"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3215F" w14:textId="77777777" w:rsidR="00027E31" w:rsidRDefault="00027E31">
      <w:pPr>
        <w:spacing w:after="0" w:line="240" w:lineRule="auto"/>
      </w:pPr>
      <w:r>
        <w:separator/>
      </w:r>
    </w:p>
  </w:endnote>
  <w:endnote w:type="continuationSeparator" w:id="0">
    <w:p w14:paraId="43D16512" w14:textId="77777777" w:rsidR="00027E31" w:rsidRDefault="0002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1324" w14:textId="68CABD88" w:rsidR="00180D51" w:rsidRPr="001A67BA" w:rsidRDefault="000A112D" w:rsidP="00950F57">
    <w:pPr>
      <w:pStyle w:val="Footer"/>
      <w:spacing w:after="480"/>
      <w:rPr>
        <w:rFonts w:asciiTheme="majorHAnsi" w:hAnsiTheme="majorHAnsi" w:cstheme="majorHAnsi"/>
        <w:sz w:val="22"/>
        <w:szCs w:val="22"/>
      </w:rPr>
    </w:pPr>
    <w:r w:rsidRPr="001A67BA">
      <w:rPr>
        <w:rFonts w:asciiTheme="majorHAnsi" w:eastAsia="SimSun" w:hAnsiTheme="majorHAnsi" w:cstheme="majorHAnsi"/>
        <w:b/>
        <w:bCs/>
        <w:sz w:val="22"/>
        <w:szCs w:val="22"/>
        <w:lang w:val="zh-CN"/>
      </w:rPr>
      <w:t>ndis.gov.au</w:t>
    </w:r>
    <w:r w:rsidR="0023603F" w:rsidRPr="001A67BA">
      <w:rPr>
        <w:rFonts w:asciiTheme="majorHAnsi" w:eastAsia="SimSun" w:hAnsiTheme="majorHAnsi" w:cstheme="majorHAnsi"/>
        <w:sz w:val="22"/>
        <w:szCs w:val="22"/>
        <w:lang w:val="zh-CN"/>
      </w:rPr>
      <w:tab/>
      <w:t>2020</w:t>
    </w:r>
    <w:r w:rsidR="0023603F" w:rsidRPr="001A67BA">
      <w:rPr>
        <w:rFonts w:asciiTheme="majorHAnsi" w:eastAsia="SimSun" w:hAnsiTheme="majorHAnsi" w:cstheme="majorHAnsi"/>
        <w:sz w:val="22"/>
        <w:szCs w:val="22"/>
        <w:lang w:val="zh-CN"/>
      </w:rPr>
      <w:t>年</w:t>
    </w:r>
    <w:r w:rsidR="0023603F" w:rsidRPr="001A67BA">
      <w:rPr>
        <w:rFonts w:asciiTheme="majorHAnsi" w:eastAsia="SimSun" w:hAnsiTheme="majorHAnsi" w:cstheme="majorHAnsi"/>
        <w:sz w:val="22"/>
        <w:szCs w:val="22"/>
        <w:lang w:val="zh-CN"/>
      </w:rPr>
      <w:t>6</w:t>
    </w:r>
    <w:r w:rsidR="0023603F" w:rsidRPr="001A67BA">
      <w:rPr>
        <w:rFonts w:asciiTheme="majorHAnsi" w:eastAsia="SimSun" w:hAnsiTheme="majorHAnsi" w:cstheme="majorHAnsi"/>
        <w:sz w:val="22"/>
        <w:szCs w:val="22"/>
        <w:lang w:val="zh-CN"/>
      </w:rPr>
      <w:t>月</w:t>
    </w:r>
    <w:r w:rsidR="0023603F" w:rsidRPr="001A67BA">
      <w:rPr>
        <w:rFonts w:asciiTheme="majorHAnsi" w:eastAsia="SimSun" w:hAnsiTheme="majorHAnsi" w:cstheme="majorHAnsi"/>
        <w:sz w:val="22"/>
        <w:szCs w:val="22"/>
        <w:lang w:val="zh-CN"/>
      </w:rPr>
      <w:t>|NDIA LGBTIQA+</w:t>
    </w:r>
    <w:r w:rsidR="0023603F" w:rsidRPr="001A67BA">
      <w:rPr>
        <w:rFonts w:asciiTheme="majorHAnsi" w:eastAsia="SimSun" w:hAnsiTheme="majorHAnsi" w:cstheme="majorHAnsi"/>
        <w:sz w:val="22"/>
        <w:szCs w:val="22"/>
        <w:lang w:val="zh-CN"/>
      </w:rPr>
      <w:t>战略</w:t>
    </w:r>
    <w:r w:rsidR="0023603F" w:rsidRPr="001A67BA">
      <w:rPr>
        <w:rFonts w:asciiTheme="majorHAnsi" w:eastAsia="SimSun" w:hAnsiTheme="majorHAnsi" w:cstheme="majorHAnsi"/>
        <w:sz w:val="22"/>
        <w:szCs w:val="22"/>
        <w:lang w:val="zh-CN"/>
      </w:rPr>
      <w:tab/>
    </w:r>
    <w:sdt>
      <w:sdtPr>
        <w:rPr>
          <w:rFonts w:asciiTheme="majorHAnsi" w:eastAsia="SimSun" w:hAnsiTheme="majorHAnsi" w:cstheme="majorHAnsi"/>
          <w:noProof/>
          <w:sz w:val="22"/>
          <w:szCs w:val="22"/>
          <w:lang w:val="zh-CN"/>
        </w:rPr>
        <w:id w:val="664002546"/>
        <w:docPartObj>
          <w:docPartGallery w:val="Page Numbers (Bottom of Page)"/>
          <w:docPartUnique/>
        </w:docPartObj>
      </w:sdtPr>
      <w:sdtEndPr/>
      <w:sdtContent>
        <w:r w:rsidR="004D32B5" w:rsidRPr="001A67BA">
          <w:rPr>
            <w:rFonts w:asciiTheme="majorHAnsi" w:hAnsiTheme="majorHAnsi" w:cstheme="majorHAnsi"/>
            <w:sz w:val="22"/>
            <w:szCs w:val="22"/>
          </w:rPr>
          <w:fldChar w:fldCharType="begin"/>
        </w:r>
        <w:r w:rsidR="004D32B5" w:rsidRPr="001A67BA">
          <w:rPr>
            <w:rFonts w:asciiTheme="majorHAnsi" w:eastAsia="SimSun" w:hAnsiTheme="majorHAnsi" w:cstheme="majorHAnsi"/>
            <w:sz w:val="22"/>
            <w:szCs w:val="22"/>
            <w:lang w:val="zh-CN"/>
          </w:rPr>
          <w:instrText xml:space="preserve"> PAGE   \* MERGEFORMAT </w:instrText>
        </w:r>
        <w:r w:rsidR="004D32B5" w:rsidRPr="001A67BA">
          <w:rPr>
            <w:rFonts w:asciiTheme="majorHAnsi" w:hAnsiTheme="majorHAnsi" w:cstheme="majorHAnsi"/>
            <w:sz w:val="22"/>
            <w:szCs w:val="22"/>
          </w:rPr>
          <w:fldChar w:fldCharType="separate"/>
        </w:r>
        <w:r w:rsidR="00D16514" w:rsidRPr="001A67BA">
          <w:rPr>
            <w:rFonts w:asciiTheme="majorHAnsi" w:eastAsia="SimSun" w:hAnsiTheme="majorHAnsi" w:cstheme="majorHAnsi"/>
            <w:noProof/>
            <w:sz w:val="22"/>
            <w:szCs w:val="22"/>
            <w:lang w:val="zh-CN"/>
          </w:rPr>
          <w:t>13</w:t>
        </w:r>
        <w:r w:rsidR="004D32B5" w:rsidRPr="001A67BA">
          <w:rPr>
            <w:rFonts w:asciiTheme="majorHAnsi" w:hAnsiTheme="majorHAnsi" w:cstheme="majorHAnsi"/>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5B60D" w14:textId="77777777" w:rsidR="00027E31" w:rsidRPr="00666FA5" w:rsidRDefault="00027E31" w:rsidP="0029516D">
      <w:pPr>
        <w:pStyle w:val="Footer"/>
        <w:rPr>
          <w:sz w:val="8"/>
          <w:szCs w:val="8"/>
        </w:rPr>
      </w:pPr>
    </w:p>
  </w:footnote>
  <w:footnote w:type="continuationSeparator" w:id="0">
    <w:p w14:paraId="3CA042BD" w14:textId="77777777" w:rsidR="00027E31" w:rsidRPr="00666FA5" w:rsidRDefault="00027E31" w:rsidP="0029516D">
      <w:pPr>
        <w:pStyle w:val="Footer"/>
        <w:rPr>
          <w:sz w:val="8"/>
          <w:szCs w:val="8"/>
        </w:rPr>
      </w:pPr>
    </w:p>
  </w:footnote>
  <w:footnote w:type="continuationNotice" w:id="1">
    <w:p w14:paraId="3E758ACF" w14:textId="77777777" w:rsidR="00027E31" w:rsidRPr="00666FA5" w:rsidRDefault="00027E31" w:rsidP="00666FA5">
      <w:pPr>
        <w:pStyle w:val="Footer"/>
        <w:rPr>
          <w:sz w:val="8"/>
          <w:szCs w:val="8"/>
        </w:rPr>
      </w:pPr>
    </w:p>
  </w:footnote>
  <w:footnote w:id="2">
    <w:p w14:paraId="7A6A4E6B" w14:textId="2B8F5EC1" w:rsidR="00FE374A" w:rsidRPr="00666FA5" w:rsidRDefault="000A112D" w:rsidP="00FE374A">
      <w:pPr>
        <w:pStyle w:val="FootnoteText"/>
        <w:rPr>
          <w:rFonts w:cs="Arial"/>
        </w:rPr>
      </w:pPr>
      <w:r w:rsidRPr="00666FA5">
        <w:rPr>
          <w:rStyle w:val="FootnoteReference"/>
          <w:rFonts w:cs="Arial"/>
        </w:rPr>
        <w:footnoteRef/>
      </w:r>
      <w:r w:rsidR="008810E9" w:rsidRPr="008810E9">
        <w:rPr>
          <w:rFonts w:asciiTheme="majorHAnsi" w:eastAsia="SimSun" w:hAnsiTheme="majorHAnsi" w:cstheme="majorHAnsi" w:hint="eastAsia"/>
        </w:rPr>
        <w:t>由</w:t>
      </w:r>
      <w:r w:rsidR="008810E9" w:rsidRPr="008810E9">
        <w:rPr>
          <w:rFonts w:asciiTheme="majorHAnsi" w:eastAsia="SimSun" w:hAnsiTheme="majorHAnsi" w:cstheme="majorHAnsi" w:hint="eastAsia"/>
        </w:rPr>
        <w:t xml:space="preserve">Williams, R. </w:t>
      </w:r>
      <w:proofErr w:type="spellStart"/>
      <w:proofErr w:type="gramStart"/>
      <w:r w:rsidR="008810E9" w:rsidRPr="008810E9">
        <w:rPr>
          <w:rFonts w:asciiTheme="majorHAnsi" w:eastAsia="SimSun" w:hAnsiTheme="majorHAnsi" w:cstheme="majorHAnsi" w:hint="eastAsia"/>
        </w:rPr>
        <w:t>发起</w:t>
      </w:r>
      <w:proofErr w:type="spellEnd"/>
      <w:r w:rsidRPr="001A67BA">
        <w:rPr>
          <w:rFonts w:asciiTheme="majorHAnsi" w:eastAsia="SimSun" w:hAnsiTheme="majorHAnsi" w:cstheme="majorHAnsi"/>
        </w:rPr>
        <w:t>(</w:t>
      </w:r>
      <w:proofErr w:type="gramEnd"/>
      <w:r w:rsidRPr="001A67BA">
        <w:rPr>
          <w:rFonts w:asciiTheme="majorHAnsi" w:eastAsia="SimSun" w:hAnsiTheme="majorHAnsi" w:cstheme="majorHAnsi"/>
        </w:rPr>
        <w:t>1999)</w:t>
      </w:r>
      <w:r w:rsidR="001A67BA" w:rsidRPr="001A67BA">
        <w:rPr>
          <w:rFonts w:asciiTheme="majorHAnsi" w:hAnsiTheme="majorHAnsi" w:cstheme="majorHAnsi"/>
        </w:rPr>
        <w:t xml:space="preserve"> Cultural safety – what does it mean for our work practice? A</w:t>
      </w:r>
      <w:r w:rsidRPr="001A67BA">
        <w:rPr>
          <w:rFonts w:asciiTheme="majorHAnsi" w:eastAsia="SimSun" w:hAnsiTheme="majorHAnsi" w:cstheme="majorHAnsi"/>
        </w:rPr>
        <w:t>ustralian and New Zealand Journal of Public Health</w:t>
      </w:r>
      <w:r w:rsidRPr="001A67BA">
        <w:rPr>
          <w:rFonts w:asciiTheme="majorHAnsi" w:eastAsia="SimSun" w:hAnsiTheme="majorHAnsi" w:cstheme="majorHAnsi"/>
        </w:rPr>
        <w:t>，</w:t>
      </w:r>
      <w:r w:rsidRPr="001A67BA">
        <w:rPr>
          <w:rFonts w:asciiTheme="majorHAnsi" w:eastAsia="SimSun" w:hAnsiTheme="majorHAnsi" w:cstheme="majorHAnsi"/>
        </w:rPr>
        <w:t>23</w:t>
      </w:r>
      <w:r w:rsidRPr="001A67BA">
        <w:rPr>
          <w:rFonts w:asciiTheme="majorHAnsi" w:eastAsia="SimSun" w:hAnsiTheme="majorHAnsi" w:cstheme="majorHAnsi"/>
        </w:rPr>
        <w:t>（</w:t>
      </w:r>
      <w:r w:rsidRPr="001A67BA">
        <w:rPr>
          <w:rFonts w:asciiTheme="majorHAnsi" w:eastAsia="SimSun" w:hAnsiTheme="majorHAnsi" w:cstheme="majorHAnsi"/>
        </w:rPr>
        <w:t>2</w:t>
      </w:r>
      <w:r w:rsidRPr="001A67BA">
        <w:rPr>
          <w:rFonts w:asciiTheme="majorHAnsi" w:eastAsia="SimSun" w:hAnsiTheme="majorHAnsi" w:cstheme="majorHAnsi"/>
        </w:rPr>
        <w:t>），</w:t>
      </w:r>
      <w:r w:rsidRPr="001A67BA">
        <w:rPr>
          <w:rFonts w:asciiTheme="majorHAnsi" w:eastAsia="SimSun" w:hAnsiTheme="majorHAnsi" w:cstheme="majorHAnsi"/>
        </w:rPr>
        <w:t>213-214</w:t>
      </w:r>
      <w:r w:rsidRPr="00666FA5">
        <w:rPr>
          <w:rFonts w:ascii="SimSun" w:eastAsia="SimSun" w:hAnsi="SimSun" w:cs="SimSun"/>
          <w:lang w:val="zh-CN"/>
        </w:rPr>
        <w:t>。</w:t>
      </w:r>
    </w:p>
  </w:footnote>
  <w:footnote w:id="3">
    <w:p w14:paraId="5B4F59FA" w14:textId="3CA3351D" w:rsidR="000B5AEB" w:rsidRPr="00FD38F1" w:rsidRDefault="000A112D" w:rsidP="000B5AEB">
      <w:pPr>
        <w:spacing w:after="0" w:line="240" w:lineRule="auto"/>
        <w:rPr>
          <w:rFonts w:asciiTheme="majorHAnsi" w:eastAsiaTheme="minorHAnsi" w:hAnsiTheme="majorHAnsi" w:cstheme="majorHAnsi"/>
          <w:sz w:val="20"/>
          <w:szCs w:val="20"/>
        </w:rPr>
      </w:pPr>
      <w:r w:rsidRPr="00666FA5">
        <w:rPr>
          <w:rStyle w:val="FootnoteReference"/>
          <w:rFonts w:cs="Arial"/>
          <w:sz w:val="20"/>
          <w:szCs w:val="20"/>
        </w:rPr>
        <w:footnoteRef/>
      </w:r>
      <w:r w:rsidRPr="00FD38F1">
        <w:rPr>
          <w:rFonts w:asciiTheme="majorHAnsi" w:eastAsia="SimSun" w:hAnsiTheme="majorHAnsi" w:cstheme="majorHAnsi"/>
          <w:sz w:val="20"/>
          <w:szCs w:val="20"/>
          <w:lang w:val="zh-CN"/>
        </w:rPr>
        <w:t>本战略引文源自国家</w:t>
      </w:r>
      <w:r w:rsidRPr="00FD38F1">
        <w:rPr>
          <w:rFonts w:asciiTheme="majorHAnsi" w:eastAsia="SimSun" w:hAnsiTheme="majorHAnsi" w:cstheme="majorHAnsi"/>
          <w:sz w:val="20"/>
          <w:szCs w:val="20"/>
          <w:lang w:val="en-AU"/>
        </w:rPr>
        <w:t>LBGTI</w:t>
      </w:r>
      <w:r w:rsidRPr="00FD38F1">
        <w:rPr>
          <w:rFonts w:asciiTheme="majorHAnsi" w:eastAsia="SimSun" w:hAnsiTheme="majorHAnsi" w:cstheme="majorHAnsi"/>
          <w:sz w:val="20"/>
          <w:szCs w:val="20"/>
          <w:lang w:val="en-AU"/>
        </w:rPr>
        <w:t>（</w:t>
      </w:r>
      <w:r w:rsidRPr="00FD38F1">
        <w:rPr>
          <w:rFonts w:asciiTheme="majorHAnsi" w:eastAsia="SimSun" w:hAnsiTheme="majorHAnsi" w:cstheme="majorHAnsi"/>
          <w:sz w:val="20"/>
          <w:szCs w:val="20"/>
          <w:lang w:val="zh-CN"/>
        </w:rPr>
        <w:t>同性恋、</w:t>
      </w:r>
      <w:r w:rsidRPr="00FD38F1">
        <w:rPr>
          <w:rFonts w:asciiTheme="majorHAnsi" w:eastAsia="SimSun" w:hAnsiTheme="majorHAnsi" w:cstheme="majorHAnsi"/>
          <w:sz w:val="20"/>
          <w:szCs w:val="20"/>
          <w:lang w:val="en-AU"/>
        </w:rPr>
        <w:t xml:space="preserve"> </w:t>
      </w:r>
      <w:r w:rsidRPr="00FD38F1">
        <w:rPr>
          <w:rFonts w:asciiTheme="majorHAnsi" w:eastAsia="SimSun" w:hAnsiTheme="majorHAnsi" w:cstheme="majorHAnsi"/>
          <w:sz w:val="20"/>
          <w:szCs w:val="20"/>
          <w:lang w:val="zh-CN"/>
        </w:rPr>
        <w:t>双性恋、跨性别者和</w:t>
      </w:r>
      <w:r w:rsidRPr="00FD38F1">
        <w:rPr>
          <w:rFonts w:asciiTheme="majorHAnsi" w:eastAsia="SimSun" w:hAnsiTheme="majorHAnsi" w:cstheme="majorHAnsi"/>
          <w:sz w:val="20"/>
          <w:szCs w:val="20"/>
          <w:lang w:val="en-AU"/>
        </w:rPr>
        <w:t xml:space="preserve"> </w:t>
      </w:r>
      <w:r w:rsidRPr="00FD38F1">
        <w:rPr>
          <w:rFonts w:asciiTheme="majorHAnsi" w:eastAsia="SimSun" w:hAnsiTheme="majorHAnsi" w:cstheme="majorHAnsi"/>
          <w:sz w:val="20"/>
          <w:szCs w:val="20"/>
          <w:lang w:val="zh-CN"/>
        </w:rPr>
        <w:t>双性别者</w:t>
      </w:r>
      <w:r w:rsidRPr="00FD38F1">
        <w:rPr>
          <w:rFonts w:asciiTheme="majorHAnsi" w:eastAsia="SimSun" w:hAnsiTheme="majorHAnsi" w:cstheme="majorHAnsi"/>
          <w:sz w:val="20"/>
          <w:szCs w:val="20"/>
          <w:lang w:val="en-AU"/>
        </w:rPr>
        <w:t>）</w:t>
      </w:r>
      <w:r w:rsidR="00FD38F1">
        <w:rPr>
          <w:rFonts w:asciiTheme="majorHAnsi" w:eastAsia="MS PGothic" w:hAnsiTheme="majorHAnsi" w:cstheme="majorHAnsi" w:hint="eastAsia"/>
          <w:sz w:val="20"/>
          <w:szCs w:val="20"/>
          <w:lang w:val="en-AU"/>
        </w:rPr>
        <w:t>N</w:t>
      </w:r>
      <w:r w:rsidRPr="00FD38F1">
        <w:rPr>
          <w:rFonts w:asciiTheme="majorHAnsi" w:eastAsia="SimSun" w:hAnsiTheme="majorHAnsi" w:cstheme="majorHAnsi"/>
          <w:sz w:val="20"/>
          <w:szCs w:val="20"/>
          <w:lang w:val="en-AU"/>
        </w:rPr>
        <w:t>ational LBGTI Health Alliance</w:t>
      </w:r>
      <w:r w:rsidRPr="00FD38F1">
        <w:rPr>
          <w:rFonts w:asciiTheme="majorHAnsi" w:eastAsia="SimSun" w:hAnsiTheme="majorHAnsi" w:cstheme="majorHAnsi"/>
          <w:sz w:val="20"/>
          <w:szCs w:val="20"/>
          <w:lang w:val="zh-CN"/>
        </w:rPr>
        <w:t>进行的调查访问、</w:t>
      </w:r>
      <w:r w:rsidRPr="00FD38F1">
        <w:rPr>
          <w:rFonts w:asciiTheme="majorHAnsi" w:eastAsia="SimSun" w:hAnsiTheme="majorHAnsi" w:cstheme="majorHAnsi"/>
          <w:sz w:val="20"/>
          <w:szCs w:val="20"/>
          <w:lang w:val="en-AU"/>
        </w:rPr>
        <w:t>LGBTIQA+</w:t>
      </w:r>
      <w:r w:rsidRPr="00FD38F1">
        <w:rPr>
          <w:rFonts w:asciiTheme="majorHAnsi" w:eastAsia="SimSun" w:hAnsiTheme="majorHAnsi" w:cstheme="majorHAnsi"/>
          <w:sz w:val="20"/>
          <w:szCs w:val="20"/>
          <w:lang w:val="zh-CN"/>
        </w:rPr>
        <w:t>社群参与的研讨会及其他资源。</w:t>
      </w:r>
    </w:p>
  </w:footnote>
  <w:footnote w:id="4">
    <w:p w14:paraId="0E3BB672" w14:textId="030D5C8F" w:rsidR="000B5AEB" w:rsidRPr="00FD38F1" w:rsidRDefault="000A112D" w:rsidP="000B5AEB">
      <w:pPr>
        <w:pStyle w:val="FootnoteText"/>
        <w:rPr>
          <w:rFonts w:asciiTheme="majorHAnsi" w:hAnsiTheme="majorHAnsi" w:cstheme="majorHAnsi"/>
        </w:rPr>
      </w:pPr>
      <w:r w:rsidRPr="00FD38F1">
        <w:rPr>
          <w:rStyle w:val="FootnoteReference"/>
          <w:rFonts w:asciiTheme="majorHAnsi" w:hAnsiTheme="majorHAnsi" w:cstheme="majorHAnsi"/>
        </w:rPr>
        <w:footnoteRef/>
      </w:r>
      <w:r w:rsidRPr="00FD38F1">
        <w:rPr>
          <w:rFonts w:asciiTheme="majorHAnsi" w:eastAsia="SimSun" w:hAnsiTheme="majorHAnsi" w:cstheme="majorHAnsi"/>
          <w:lang w:val="en-US"/>
        </w:rPr>
        <w:t>LGBTIQ Inclusive Language Guide Victorian State Government</w:t>
      </w:r>
      <w:r w:rsidRPr="00FD38F1">
        <w:rPr>
          <w:rFonts w:asciiTheme="majorHAnsi" w:eastAsia="SimSun" w:hAnsiTheme="majorHAnsi" w:cstheme="majorHAnsi"/>
          <w:lang w:val="en-US"/>
        </w:rPr>
        <w:t>（</w:t>
      </w:r>
      <w:r w:rsidRPr="00FD38F1">
        <w:rPr>
          <w:rFonts w:asciiTheme="majorHAnsi" w:eastAsia="SimSun" w:hAnsiTheme="majorHAnsi" w:cstheme="majorHAnsi"/>
          <w:lang w:val="en-US"/>
        </w:rPr>
        <w:t>2019</w:t>
      </w:r>
      <w:r w:rsidRPr="00FD38F1">
        <w:rPr>
          <w:rFonts w:asciiTheme="majorHAnsi" w:eastAsia="SimSun" w:hAnsiTheme="majorHAnsi" w:cstheme="majorHAnsi"/>
          <w:lang w:val="zh-CN"/>
        </w:rPr>
        <w:t>年</w:t>
      </w:r>
      <w:r w:rsidRPr="00FD38F1">
        <w:rPr>
          <w:rFonts w:asciiTheme="majorHAnsi" w:eastAsia="SimSun" w:hAnsiTheme="majorHAnsi" w:cstheme="majorHAnsi"/>
          <w:lang w:val="en-US"/>
        </w:rPr>
        <w:t>）</w:t>
      </w:r>
      <w:r w:rsidRPr="00FD38F1">
        <w:rPr>
          <w:rFonts w:asciiTheme="majorHAnsi" w:eastAsia="SimSun" w:hAnsiTheme="majorHAnsi" w:cstheme="majorHAnsi"/>
          <w:lang w:val="zh-CN"/>
        </w:rPr>
        <w:t>第</w:t>
      </w:r>
      <w:r w:rsidRPr="00FD38F1">
        <w:rPr>
          <w:rFonts w:asciiTheme="majorHAnsi" w:eastAsia="SimSun" w:hAnsiTheme="majorHAnsi" w:cstheme="majorHAnsi"/>
          <w:lang w:val="en-US"/>
        </w:rPr>
        <w:t>7</w:t>
      </w:r>
      <w:r w:rsidRPr="00FD38F1">
        <w:rPr>
          <w:rFonts w:asciiTheme="majorHAnsi" w:eastAsia="SimSun" w:hAnsiTheme="majorHAnsi" w:cstheme="majorHAnsi"/>
          <w:lang w:val="zh-CN"/>
        </w:rPr>
        <w:t>页。</w:t>
      </w:r>
    </w:p>
  </w:footnote>
  <w:footnote w:id="5">
    <w:p w14:paraId="23D2F919" w14:textId="75E83488" w:rsidR="000B5AEB" w:rsidRPr="0021216E" w:rsidRDefault="000A112D" w:rsidP="00666FA5">
      <w:pPr>
        <w:pStyle w:val="FootnoteText"/>
        <w:rPr>
          <w:rFonts w:asciiTheme="majorHAnsi" w:hAnsiTheme="majorHAnsi" w:cstheme="majorHAnsi"/>
        </w:rPr>
      </w:pPr>
      <w:r w:rsidRPr="0021216E">
        <w:rPr>
          <w:rStyle w:val="FootnoteReference"/>
          <w:rFonts w:asciiTheme="majorHAnsi" w:hAnsiTheme="majorHAnsi" w:cstheme="majorHAnsi"/>
        </w:rPr>
        <w:footnoteRef/>
      </w:r>
      <w:r w:rsidRPr="0021216E">
        <w:rPr>
          <w:rFonts w:asciiTheme="majorHAnsi" w:eastAsia="SimSun" w:hAnsiTheme="majorHAnsi" w:cstheme="majorHAnsi"/>
        </w:rPr>
        <w:t>2018</w:t>
      </w:r>
      <w:r w:rsidRPr="0021216E">
        <w:rPr>
          <w:rFonts w:asciiTheme="majorHAnsi" w:eastAsia="SimSun" w:hAnsiTheme="majorHAnsi" w:cstheme="majorHAnsi"/>
          <w:lang w:val="zh-CN"/>
        </w:rPr>
        <w:t>年</w:t>
      </w:r>
      <w:r w:rsidRPr="0021216E">
        <w:rPr>
          <w:rFonts w:asciiTheme="majorHAnsi" w:eastAsia="SimSun" w:hAnsiTheme="majorHAnsi" w:cstheme="majorHAnsi"/>
        </w:rPr>
        <w:t>Australian Institute of Health and Welfare</w:t>
      </w:r>
      <w:r w:rsidRPr="0021216E">
        <w:rPr>
          <w:rFonts w:asciiTheme="majorHAnsi" w:eastAsia="SimSun" w:hAnsiTheme="majorHAnsi" w:cstheme="majorHAnsi"/>
        </w:rPr>
        <w:t>，</w:t>
      </w:r>
      <w:proofErr w:type="spellStart"/>
      <w:proofErr w:type="gramStart"/>
      <w:r w:rsidRPr="0021216E">
        <w:rPr>
          <w:rFonts w:asciiTheme="majorHAnsi" w:eastAsia="SimSun" w:hAnsiTheme="majorHAnsi" w:cstheme="majorHAnsi"/>
          <w:lang w:val="zh-CN"/>
        </w:rPr>
        <w:t>简称</w:t>
      </w:r>
      <w:proofErr w:type="spellEnd"/>
      <w:r w:rsidR="0062181B" w:rsidRPr="00471619">
        <w:rPr>
          <w:rFonts w:asciiTheme="majorHAnsi" w:eastAsia="SimSun" w:hAnsiTheme="majorHAnsi" w:cstheme="majorHAnsi" w:hint="eastAsia"/>
        </w:rPr>
        <w:t>“</w:t>
      </w:r>
      <w:proofErr w:type="gramEnd"/>
      <w:r w:rsidRPr="0021216E">
        <w:rPr>
          <w:rFonts w:asciiTheme="majorHAnsi" w:eastAsia="SimSun" w:hAnsiTheme="majorHAnsi" w:cstheme="majorHAnsi"/>
        </w:rPr>
        <w:t>AIHW</w:t>
      </w:r>
      <w:r w:rsidR="0062181B">
        <w:rPr>
          <w:rFonts w:asciiTheme="majorHAnsi" w:eastAsia="SimSun" w:hAnsiTheme="majorHAnsi" w:cstheme="majorHAnsi" w:hint="eastAsia"/>
          <w:lang w:eastAsia="zh-CN"/>
        </w:rPr>
        <w:t>”</w:t>
      </w:r>
      <w:r w:rsidRPr="0021216E">
        <w:rPr>
          <w:rFonts w:asciiTheme="majorHAnsi" w:eastAsia="SimSun" w:hAnsiTheme="majorHAnsi" w:cstheme="majorHAnsi"/>
          <w:lang w:val="zh-CN"/>
        </w:rPr>
        <w:t>。</w:t>
      </w:r>
      <w:r w:rsidRPr="0021216E">
        <w:rPr>
          <w:rFonts w:asciiTheme="majorHAnsi" w:eastAsia="SimSun" w:hAnsiTheme="majorHAnsi" w:cstheme="majorHAnsi"/>
        </w:rPr>
        <w:t>2018</w:t>
      </w:r>
      <w:r w:rsidRPr="0021216E">
        <w:rPr>
          <w:rFonts w:asciiTheme="majorHAnsi" w:eastAsia="SimSun" w:hAnsiTheme="majorHAnsi" w:cstheme="majorHAnsi"/>
          <w:lang w:val="zh-CN"/>
        </w:rPr>
        <w:t>年</w:t>
      </w:r>
      <w:r w:rsidR="0021216E" w:rsidRPr="0021216E">
        <w:rPr>
          <w:rFonts w:asciiTheme="majorHAnsi" w:hAnsiTheme="majorHAnsi" w:cstheme="majorHAnsi"/>
        </w:rPr>
        <w:t>Australia’s health</w:t>
      </w:r>
      <w:r w:rsidRPr="0021216E">
        <w:rPr>
          <w:rFonts w:asciiTheme="majorHAnsi" w:eastAsia="SimSun" w:hAnsiTheme="majorHAnsi" w:cstheme="majorHAnsi"/>
          <w:lang w:val="zh-CN"/>
        </w:rPr>
        <w:t>。</w:t>
      </w:r>
      <w:r w:rsidRPr="0021216E">
        <w:rPr>
          <w:rFonts w:asciiTheme="majorHAnsi" w:eastAsia="SimSun" w:hAnsiTheme="majorHAnsi" w:cstheme="majorHAnsi"/>
        </w:rPr>
        <w:t>2018</w:t>
      </w:r>
      <w:r w:rsidR="0021216E" w:rsidRPr="0021216E">
        <w:rPr>
          <w:rFonts w:asciiTheme="majorHAnsi" w:eastAsia="SimSun" w:hAnsiTheme="majorHAnsi" w:cstheme="majorHAnsi"/>
          <w:lang w:val="zh-CN"/>
        </w:rPr>
        <w:t>年</w:t>
      </w:r>
      <w:r w:rsidR="0021216E" w:rsidRPr="0021216E">
        <w:rPr>
          <w:rFonts w:cs="Arial"/>
        </w:rPr>
        <w:t xml:space="preserve"> </w:t>
      </w:r>
      <w:r w:rsidR="0021216E" w:rsidRPr="00666FA5">
        <w:rPr>
          <w:rFonts w:cs="Arial"/>
        </w:rPr>
        <w:t>Australia’s health</w:t>
      </w:r>
      <w:r w:rsidR="0021216E">
        <w:rPr>
          <w:rFonts w:cs="Arial"/>
        </w:rPr>
        <w:t xml:space="preserve"> series</w:t>
      </w:r>
      <w:r w:rsidRPr="0021216E">
        <w:rPr>
          <w:rFonts w:asciiTheme="majorHAnsi" w:eastAsia="SimSun" w:hAnsiTheme="majorHAnsi" w:cstheme="majorHAnsi"/>
        </w:rPr>
        <w:t>，</w:t>
      </w:r>
      <w:r w:rsidRPr="0021216E">
        <w:rPr>
          <w:rFonts w:asciiTheme="majorHAnsi" w:eastAsia="SimSun" w:hAnsiTheme="majorHAnsi" w:cstheme="majorHAnsi"/>
          <w:lang w:val="zh-CN"/>
        </w:rPr>
        <w:t>第</w:t>
      </w:r>
      <w:r w:rsidRPr="0021216E">
        <w:rPr>
          <w:rFonts w:asciiTheme="majorHAnsi" w:eastAsia="SimSun" w:hAnsiTheme="majorHAnsi" w:cstheme="majorHAnsi"/>
        </w:rPr>
        <w:t>16</w:t>
      </w:r>
      <w:r w:rsidRPr="0021216E">
        <w:rPr>
          <w:rFonts w:asciiTheme="majorHAnsi" w:eastAsia="SimSun" w:hAnsiTheme="majorHAnsi" w:cstheme="majorHAnsi"/>
          <w:lang w:val="zh-CN"/>
        </w:rPr>
        <w:t>号。</w:t>
      </w:r>
      <w:r w:rsidRPr="0021216E">
        <w:rPr>
          <w:rFonts w:asciiTheme="majorHAnsi" w:eastAsia="SimSun" w:hAnsiTheme="majorHAnsi" w:cstheme="majorHAnsi"/>
        </w:rPr>
        <w:t>AUS 221</w:t>
      </w:r>
      <w:r w:rsidRPr="0021216E">
        <w:rPr>
          <w:rFonts w:asciiTheme="majorHAnsi" w:eastAsia="SimSun" w:hAnsiTheme="majorHAnsi" w:cstheme="majorHAnsi"/>
          <w:lang w:val="zh-CN"/>
        </w:rPr>
        <w:t>。</w:t>
      </w:r>
      <w:r w:rsidR="0021216E" w:rsidRPr="00471619">
        <w:rPr>
          <w:rFonts w:asciiTheme="majorHAnsi" w:eastAsia="SimSun" w:hAnsiTheme="majorHAnsi" w:cstheme="majorHAnsi" w:hint="eastAsia"/>
        </w:rPr>
        <w:t>C</w:t>
      </w:r>
      <w:r w:rsidR="0021216E">
        <w:rPr>
          <w:rFonts w:asciiTheme="majorHAnsi" w:eastAsia="SimSun" w:hAnsiTheme="majorHAnsi" w:cstheme="majorHAnsi"/>
        </w:rPr>
        <w:t>anberra</w:t>
      </w:r>
      <w:r w:rsidRPr="0021216E">
        <w:rPr>
          <w:rFonts w:asciiTheme="majorHAnsi" w:eastAsia="SimSun" w:hAnsiTheme="majorHAnsi" w:cstheme="majorHAnsi"/>
        </w:rPr>
        <w:t>：</w:t>
      </w:r>
      <w:r w:rsidRPr="0021216E">
        <w:rPr>
          <w:rFonts w:asciiTheme="majorHAnsi" w:eastAsia="SimSun" w:hAnsiTheme="majorHAnsi" w:cstheme="majorHAnsi"/>
        </w:rPr>
        <w:t>AIHW</w:t>
      </w:r>
    </w:p>
  </w:footnote>
  <w:footnote w:id="6">
    <w:p w14:paraId="6FAB0B12" w14:textId="795DAE82" w:rsidR="0031745D" w:rsidRPr="00D44B3A" w:rsidRDefault="000A112D" w:rsidP="0031745D">
      <w:pPr>
        <w:pStyle w:val="FootnoteText"/>
        <w:rPr>
          <w:rFonts w:asciiTheme="majorHAnsi" w:eastAsia="Times New Roman" w:hAnsiTheme="majorHAnsi" w:cstheme="majorHAnsi"/>
          <w:color w:val="000000"/>
          <w:sz w:val="16"/>
          <w:szCs w:val="16"/>
        </w:rPr>
      </w:pPr>
      <w:r w:rsidRPr="00D44B3A">
        <w:rPr>
          <w:rStyle w:val="FootnoteReference"/>
          <w:rFonts w:asciiTheme="majorHAnsi" w:hAnsiTheme="majorHAnsi" w:cstheme="majorHAnsi"/>
        </w:rPr>
        <w:footnoteRef/>
      </w:r>
      <w:r w:rsidR="00471619" w:rsidRPr="00D44B3A">
        <w:rPr>
          <w:rFonts w:asciiTheme="majorHAnsi" w:eastAsia="SimSun" w:hAnsiTheme="majorHAnsi" w:cstheme="majorHAnsi"/>
          <w:color w:val="000000"/>
        </w:rPr>
        <w:t xml:space="preserve"> </w:t>
      </w:r>
      <w:r w:rsidR="00666FA5" w:rsidRPr="00D44B3A">
        <w:rPr>
          <w:rFonts w:asciiTheme="majorHAnsi" w:eastAsia="SimSun" w:hAnsiTheme="majorHAnsi" w:cstheme="majorHAnsi"/>
          <w:color w:val="000000"/>
        </w:rPr>
        <w:t>Asexual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090C" w14:textId="69838229" w:rsidR="003622D9" w:rsidRDefault="000A112D">
    <w:pPr>
      <w:pStyle w:val="Header"/>
    </w:pPr>
    <w:r>
      <w:rPr>
        <w:noProof/>
        <w:lang w:val="en-AU" w:eastAsia="en-AU"/>
      </w:rPr>
      <w:drawing>
        <wp:anchor distT="0" distB="0" distL="114300" distR="114300" simplePos="0" relativeHeight="251660288" behindDoc="1" locked="0" layoutInCell="1" allowOverlap="1" wp14:anchorId="1904938A" wp14:editId="5F9CE348">
          <wp:simplePos x="0" y="0"/>
          <wp:positionH relativeFrom="column">
            <wp:posOffset>-900113</wp:posOffset>
          </wp:positionH>
          <wp:positionV relativeFrom="paragraph">
            <wp:posOffset>-450532</wp:posOffset>
          </wp:positionV>
          <wp:extent cx="11466000" cy="7653600"/>
          <wp:effectExtent l="0" t="0" r="2540" b="5080"/>
          <wp:wrapNone/>
          <wp:docPr id="18" name="Picture 18"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61929"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20C82C4E" wp14:editId="3A587C6F">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514C0D70" w14:textId="77777777" w:rsidR="003622D9" w:rsidRDefault="000A112D" w:rsidP="003622D9">
                          <w:r>
                            <w:rPr>
                              <w:noProof/>
                              <w:lang w:val="en-AU" w:eastAsia="en-AU"/>
                            </w:rPr>
                            <w:drawing>
                              <wp:inline distT="0" distB="0" distL="0" distR="0" wp14:anchorId="29114832" wp14:editId="170B766A">
                                <wp:extent cx="7596188" cy="6406016"/>
                                <wp:effectExtent l="0" t="0" r="5080" b="0"/>
                                <wp:docPr id="19"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91640"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0C82C4E" id="_x0000_t202" coordsize="21600,21600" o:spt="202" path="m,l,21600r21600,l21600,xe">
              <v:stroke joinstyle="miter"/>
              <v:path gradientshapeok="t" o:connecttype="rect"/>
            </v:shapetype>
            <v:shape id="Text Box 36" o:spid="_x0000_s1029"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514C0D70" w14:textId="77777777" w:rsidR="003622D9" w:rsidRDefault="000A112D" w:rsidP="003622D9">
                    <w:r>
                      <w:rPr>
                        <w:noProof/>
                        <w:lang w:val="en-AU" w:eastAsia="en-AU"/>
                      </w:rPr>
                      <w:drawing>
                        <wp:inline distT="0" distB="0" distL="0" distR="0" wp14:anchorId="29114832" wp14:editId="170B766A">
                          <wp:extent cx="7596188" cy="6406016"/>
                          <wp:effectExtent l="0" t="0" r="5080" b="0"/>
                          <wp:docPr id="2101593180"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91640"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7"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41F81172">
      <w:start w:val="1"/>
      <w:numFmt w:val="bullet"/>
      <w:lvlText w:val=""/>
      <w:lvlJc w:val="left"/>
      <w:pPr>
        <w:ind w:left="720" w:hanging="360"/>
      </w:pPr>
      <w:rPr>
        <w:rFonts w:ascii="Symbol" w:hAnsi="Symbol" w:hint="default"/>
      </w:rPr>
    </w:lvl>
    <w:lvl w:ilvl="1" w:tplc="C694B7A8" w:tentative="1">
      <w:start w:val="1"/>
      <w:numFmt w:val="bullet"/>
      <w:lvlText w:val="o"/>
      <w:lvlJc w:val="left"/>
      <w:pPr>
        <w:ind w:left="1440" w:hanging="360"/>
      </w:pPr>
      <w:rPr>
        <w:rFonts w:ascii="Courier New" w:hAnsi="Courier New" w:cs="Courier New" w:hint="default"/>
      </w:rPr>
    </w:lvl>
    <w:lvl w:ilvl="2" w:tplc="2EE6A140" w:tentative="1">
      <w:start w:val="1"/>
      <w:numFmt w:val="bullet"/>
      <w:lvlText w:val=""/>
      <w:lvlJc w:val="left"/>
      <w:pPr>
        <w:ind w:left="2160" w:hanging="360"/>
      </w:pPr>
      <w:rPr>
        <w:rFonts w:ascii="Wingdings" w:hAnsi="Wingdings" w:hint="default"/>
      </w:rPr>
    </w:lvl>
    <w:lvl w:ilvl="3" w:tplc="BE64858E" w:tentative="1">
      <w:start w:val="1"/>
      <w:numFmt w:val="bullet"/>
      <w:lvlText w:val=""/>
      <w:lvlJc w:val="left"/>
      <w:pPr>
        <w:ind w:left="2880" w:hanging="360"/>
      </w:pPr>
      <w:rPr>
        <w:rFonts w:ascii="Symbol" w:hAnsi="Symbol" w:hint="default"/>
      </w:rPr>
    </w:lvl>
    <w:lvl w:ilvl="4" w:tplc="1ED05D80" w:tentative="1">
      <w:start w:val="1"/>
      <w:numFmt w:val="bullet"/>
      <w:lvlText w:val="o"/>
      <w:lvlJc w:val="left"/>
      <w:pPr>
        <w:ind w:left="3600" w:hanging="360"/>
      </w:pPr>
      <w:rPr>
        <w:rFonts w:ascii="Courier New" w:hAnsi="Courier New" w:cs="Courier New" w:hint="default"/>
      </w:rPr>
    </w:lvl>
    <w:lvl w:ilvl="5" w:tplc="4F40C926" w:tentative="1">
      <w:start w:val="1"/>
      <w:numFmt w:val="bullet"/>
      <w:lvlText w:val=""/>
      <w:lvlJc w:val="left"/>
      <w:pPr>
        <w:ind w:left="4320" w:hanging="360"/>
      </w:pPr>
      <w:rPr>
        <w:rFonts w:ascii="Wingdings" w:hAnsi="Wingdings" w:hint="default"/>
      </w:rPr>
    </w:lvl>
    <w:lvl w:ilvl="6" w:tplc="38BAC0BC" w:tentative="1">
      <w:start w:val="1"/>
      <w:numFmt w:val="bullet"/>
      <w:lvlText w:val=""/>
      <w:lvlJc w:val="left"/>
      <w:pPr>
        <w:ind w:left="5040" w:hanging="360"/>
      </w:pPr>
      <w:rPr>
        <w:rFonts w:ascii="Symbol" w:hAnsi="Symbol" w:hint="default"/>
      </w:rPr>
    </w:lvl>
    <w:lvl w:ilvl="7" w:tplc="9BF8F014" w:tentative="1">
      <w:start w:val="1"/>
      <w:numFmt w:val="bullet"/>
      <w:lvlText w:val="o"/>
      <w:lvlJc w:val="left"/>
      <w:pPr>
        <w:ind w:left="5760" w:hanging="360"/>
      </w:pPr>
      <w:rPr>
        <w:rFonts w:ascii="Courier New" w:hAnsi="Courier New" w:cs="Courier New" w:hint="default"/>
      </w:rPr>
    </w:lvl>
    <w:lvl w:ilvl="8" w:tplc="CA409EC2"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891A21D6">
      <w:start w:val="1"/>
      <w:numFmt w:val="lowerRoman"/>
      <w:lvlText w:val="%1."/>
      <w:lvlJc w:val="left"/>
      <w:pPr>
        <w:ind w:left="720" w:hanging="360"/>
      </w:pPr>
      <w:rPr>
        <w:rFonts w:ascii="Arial" w:eastAsiaTheme="minorEastAsia" w:hAnsi="Arial" w:cs="Arial"/>
      </w:rPr>
    </w:lvl>
    <w:lvl w:ilvl="1" w:tplc="73DAEE4A" w:tentative="1">
      <w:start w:val="1"/>
      <w:numFmt w:val="bullet"/>
      <w:lvlText w:val="o"/>
      <w:lvlJc w:val="left"/>
      <w:pPr>
        <w:ind w:left="1440" w:hanging="360"/>
      </w:pPr>
      <w:rPr>
        <w:rFonts w:ascii="Courier New" w:hAnsi="Courier New" w:hint="default"/>
      </w:rPr>
    </w:lvl>
    <w:lvl w:ilvl="2" w:tplc="50DEAF80" w:tentative="1">
      <w:start w:val="1"/>
      <w:numFmt w:val="bullet"/>
      <w:lvlText w:val=""/>
      <w:lvlJc w:val="left"/>
      <w:pPr>
        <w:ind w:left="2160" w:hanging="360"/>
      </w:pPr>
      <w:rPr>
        <w:rFonts w:ascii="Wingdings" w:hAnsi="Wingdings" w:hint="default"/>
      </w:rPr>
    </w:lvl>
    <w:lvl w:ilvl="3" w:tplc="3996B5DE" w:tentative="1">
      <w:start w:val="1"/>
      <w:numFmt w:val="bullet"/>
      <w:lvlText w:val=""/>
      <w:lvlJc w:val="left"/>
      <w:pPr>
        <w:ind w:left="2880" w:hanging="360"/>
      </w:pPr>
      <w:rPr>
        <w:rFonts w:ascii="Symbol" w:hAnsi="Symbol" w:hint="default"/>
      </w:rPr>
    </w:lvl>
    <w:lvl w:ilvl="4" w:tplc="BC4ADBAC" w:tentative="1">
      <w:start w:val="1"/>
      <w:numFmt w:val="bullet"/>
      <w:lvlText w:val="o"/>
      <w:lvlJc w:val="left"/>
      <w:pPr>
        <w:ind w:left="3600" w:hanging="360"/>
      </w:pPr>
      <w:rPr>
        <w:rFonts w:ascii="Courier New" w:hAnsi="Courier New" w:hint="default"/>
      </w:rPr>
    </w:lvl>
    <w:lvl w:ilvl="5" w:tplc="0CFC5DC6" w:tentative="1">
      <w:start w:val="1"/>
      <w:numFmt w:val="bullet"/>
      <w:lvlText w:val=""/>
      <w:lvlJc w:val="left"/>
      <w:pPr>
        <w:ind w:left="4320" w:hanging="360"/>
      </w:pPr>
      <w:rPr>
        <w:rFonts w:ascii="Wingdings" w:hAnsi="Wingdings" w:hint="default"/>
      </w:rPr>
    </w:lvl>
    <w:lvl w:ilvl="6" w:tplc="EFB451BA" w:tentative="1">
      <w:start w:val="1"/>
      <w:numFmt w:val="bullet"/>
      <w:lvlText w:val=""/>
      <w:lvlJc w:val="left"/>
      <w:pPr>
        <w:ind w:left="5040" w:hanging="360"/>
      </w:pPr>
      <w:rPr>
        <w:rFonts w:ascii="Symbol" w:hAnsi="Symbol" w:hint="default"/>
      </w:rPr>
    </w:lvl>
    <w:lvl w:ilvl="7" w:tplc="CC0C9E6A" w:tentative="1">
      <w:start w:val="1"/>
      <w:numFmt w:val="bullet"/>
      <w:lvlText w:val="o"/>
      <w:lvlJc w:val="left"/>
      <w:pPr>
        <w:ind w:left="5760" w:hanging="360"/>
      </w:pPr>
      <w:rPr>
        <w:rFonts w:ascii="Courier New" w:hAnsi="Courier New" w:hint="default"/>
      </w:rPr>
    </w:lvl>
    <w:lvl w:ilvl="8" w:tplc="ECCC0364"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F946B3CE">
      <w:start w:val="1"/>
      <w:numFmt w:val="lowerRoman"/>
      <w:lvlText w:val="%1."/>
      <w:lvlJc w:val="right"/>
      <w:pPr>
        <w:ind w:left="720" w:hanging="360"/>
      </w:pPr>
      <w:rPr>
        <w:rFonts w:hint="default"/>
        <w:color w:val="6A2875"/>
      </w:rPr>
    </w:lvl>
    <w:lvl w:ilvl="1" w:tplc="9E746676" w:tentative="1">
      <w:start w:val="1"/>
      <w:numFmt w:val="bullet"/>
      <w:lvlText w:val="o"/>
      <w:lvlJc w:val="left"/>
      <w:pPr>
        <w:ind w:left="1440" w:hanging="360"/>
      </w:pPr>
      <w:rPr>
        <w:rFonts w:ascii="Courier New" w:hAnsi="Courier New" w:cs="Courier New" w:hint="default"/>
      </w:rPr>
    </w:lvl>
    <w:lvl w:ilvl="2" w:tplc="55FAC628" w:tentative="1">
      <w:start w:val="1"/>
      <w:numFmt w:val="bullet"/>
      <w:lvlText w:val=""/>
      <w:lvlJc w:val="left"/>
      <w:pPr>
        <w:ind w:left="2160" w:hanging="360"/>
      </w:pPr>
      <w:rPr>
        <w:rFonts w:ascii="Wingdings" w:hAnsi="Wingdings" w:hint="default"/>
      </w:rPr>
    </w:lvl>
    <w:lvl w:ilvl="3" w:tplc="73E223C2" w:tentative="1">
      <w:start w:val="1"/>
      <w:numFmt w:val="bullet"/>
      <w:lvlText w:val=""/>
      <w:lvlJc w:val="left"/>
      <w:pPr>
        <w:ind w:left="2880" w:hanging="360"/>
      </w:pPr>
      <w:rPr>
        <w:rFonts w:ascii="Symbol" w:hAnsi="Symbol" w:hint="default"/>
      </w:rPr>
    </w:lvl>
    <w:lvl w:ilvl="4" w:tplc="2FDC80F0" w:tentative="1">
      <w:start w:val="1"/>
      <w:numFmt w:val="bullet"/>
      <w:lvlText w:val="o"/>
      <w:lvlJc w:val="left"/>
      <w:pPr>
        <w:ind w:left="3600" w:hanging="360"/>
      </w:pPr>
      <w:rPr>
        <w:rFonts w:ascii="Courier New" w:hAnsi="Courier New" w:cs="Courier New" w:hint="default"/>
      </w:rPr>
    </w:lvl>
    <w:lvl w:ilvl="5" w:tplc="0F06AF9E" w:tentative="1">
      <w:start w:val="1"/>
      <w:numFmt w:val="bullet"/>
      <w:lvlText w:val=""/>
      <w:lvlJc w:val="left"/>
      <w:pPr>
        <w:ind w:left="4320" w:hanging="360"/>
      </w:pPr>
      <w:rPr>
        <w:rFonts w:ascii="Wingdings" w:hAnsi="Wingdings" w:hint="default"/>
      </w:rPr>
    </w:lvl>
    <w:lvl w:ilvl="6" w:tplc="D152F6FC" w:tentative="1">
      <w:start w:val="1"/>
      <w:numFmt w:val="bullet"/>
      <w:lvlText w:val=""/>
      <w:lvlJc w:val="left"/>
      <w:pPr>
        <w:ind w:left="5040" w:hanging="360"/>
      </w:pPr>
      <w:rPr>
        <w:rFonts w:ascii="Symbol" w:hAnsi="Symbol" w:hint="default"/>
      </w:rPr>
    </w:lvl>
    <w:lvl w:ilvl="7" w:tplc="A906CB3C" w:tentative="1">
      <w:start w:val="1"/>
      <w:numFmt w:val="bullet"/>
      <w:lvlText w:val="o"/>
      <w:lvlJc w:val="left"/>
      <w:pPr>
        <w:ind w:left="5760" w:hanging="360"/>
      </w:pPr>
      <w:rPr>
        <w:rFonts w:ascii="Courier New" w:hAnsi="Courier New" w:cs="Courier New" w:hint="default"/>
      </w:rPr>
    </w:lvl>
    <w:lvl w:ilvl="8" w:tplc="3E40AB44"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A7B2E0BE">
      <w:start w:val="1"/>
      <w:numFmt w:val="decimal"/>
      <w:lvlText w:val="%1."/>
      <w:lvlJc w:val="left"/>
      <w:pPr>
        <w:ind w:left="1080" w:hanging="720"/>
      </w:pPr>
      <w:rPr>
        <w:rFonts w:hint="default"/>
      </w:rPr>
    </w:lvl>
    <w:lvl w:ilvl="1" w:tplc="7AC40F36" w:tentative="1">
      <w:start w:val="1"/>
      <w:numFmt w:val="lowerLetter"/>
      <w:lvlText w:val="%2."/>
      <w:lvlJc w:val="left"/>
      <w:pPr>
        <w:ind w:left="1440" w:hanging="360"/>
      </w:pPr>
    </w:lvl>
    <w:lvl w:ilvl="2" w:tplc="D0340E12" w:tentative="1">
      <w:start w:val="1"/>
      <w:numFmt w:val="lowerRoman"/>
      <w:lvlText w:val="%3."/>
      <w:lvlJc w:val="right"/>
      <w:pPr>
        <w:ind w:left="2160" w:hanging="180"/>
      </w:pPr>
    </w:lvl>
    <w:lvl w:ilvl="3" w:tplc="11EE3374" w:tentative="1">
      <w:start w:val="1"/>
      <w:numFmt w:val="decimal"/>
      <w:lvlText w:val="%4."/>
      <w:lvlJc w:val="left"/>
      <w:pPr>
        <w:ind w:left="2880" w:hanging="360"/>
      </w:pPr>
    </w:lvl>
    <w:lvl w:ilvl="4" w:tplc="3E280E42" w:tentative="1">
      <w:start w:val="1"/>
      <w:numFmt w:val="lowerLetter"/>
      <w:lvlText w:val="%5."/>
      <w:lvlJc w:val="left"/>
      <w:pPr>
        <w:ind w:left="3600" w:hanging="360"/>
      </w:pPr>
    </w:lvl>
    <w:lvl w:ilvl="5" w:tplc="70C24D44" w:tentative="1">
      <w:start w:val="1"/>
      <w:numFmt w:val="lowerRoman"/>
      <w:lvlText w:val="%6."/>
      <w:lvlJc w:val="right"/>
      <w:pPr>
        <w:ind w:left="4320" w:hanging="180"/>
      </w:pPr>
    </w:lvl>
    <w:lvl w:ilvl="6" w:tplc="9E84BD42" w:tentative="1">
      <w:start w:val="1"/>
      <w:numFmt w:val="decimal"/>
      <w:lvlText w:val="%7."/>
      <w:lvlJc w:val="left"/>
      <w:pPr>
        <w:ind w:left="5040" w:hanging="360"/>
      </w:pPr>
    </w:lvl>
    <w:lvl w:ilvl="7" w:tplc="2FC4BBBC" w:tentative="1">
      <w:start w:val="1"/>
      <w:numFmt w:val="lowerLetter"/>
      <w:lvlText w:val="%8."/>
      <w:lvlJc w:val="left"/>
      <w:pPr>
        <w:ind w:left="5760" w:hanging="360"/>
      </w:pPr>
    </w:lvl>
    <w:lvl w:ilvl="8" w:tplc="B19655B6"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AE3830D2">
      <w:start w:val="1"/>
      <w:numFmt w:val="bullet"/>
      <w:lvlText w:val=""/>
      <w:lvlJc w:val="left"/>
      <w:pPr>
        <w:ind w:left="720" w:hanging="360"/>
      </w:pPr>
      <w:rPr>
        <w:rFonts w:ascii="Symbol" w:hAnsi="Symbol" w:hint="default"/>
      </w:rPr>
    </w:lvl>
    <w:lvl w:ilvl="1" w:tplc="7194D972" w:tentative="1">
      <w:start w:val="1"/>
      <w:numFmt w:val="bullet"/>
      <w:lvlText w:val="o"/>
      <w:lvlJc w:val="left"/>
      <w:pPr>
        <w:ind w:left="1440" w:hanging="360"/>
      </w:pPr>
      <w:rPr>
        <w:rFonts w:ascii="Courier New" w:hAnsi="Courier New" w:cs="Courier New" w:hint="default"/>
      </w:rPr>
    </w:lvl>
    <w:lvl w:ilvl="2" w:tplc="6C3E0844" w:tentative="1">
      <w:start w:val="1"/>
      <w:numFmt w:val="bullet"/>
      <w:lvlText w:val=""/>
      <w:lvlJc w:val="left"/>
      <w:pPr>
        <w:ind w:left="2160" w:hanging="360"/>
      </w:pPr>
      <w:rPr>
        <w:rFonts w:ascii="Wingdings" w:hAnsi="Wingdings" w:hint="default"/>
      </w:rPr>
    </w:lvl>
    <w:lvl w:ilvl="3" w:tplc="858CE548" w:tentative="1">
      <w:start w:val="1"/>
      <w:numFmt w:val="bullet"/>
      <w:lvlText w:val=""/>
      <w:lvlJc w:val="left"/>
      <w:pPr>
        <w:ind w:left="2880" w:hanging="360"/>
      </w:pPr>
      <w:rPr>
        <w:rFonts w:ascii="Symbol" w:hAnsi="Symbol" w:hint="default"/>
      </w:rPr>
    </w:lvl>
    <w:lvl w:ilvl="4" w:tplc="7A78DAF2" w:tentative="1">
      <w:start w:val="1"/>
      <w:numFmt w:val="bullet"/>
      <w:lvlText w:val="o"/>
      <w:lvlJc w:val="left"/>
      <w:pPr>
        <w:ind w:left="3600" w:hanging="360"/>
      </w:pPr>
      <w:rPr>
        <w:rFonts w:ascii="Courier New" w:hAnsi="Courier New" w:cs="Courier New" w:hint="default"/>
      </w:rPr>
    </w:lvl>
    <w:lvl w:ilvl="5" w:tplc="3032356E" w:tentative="1">
      <w:start w:val="1"/>
      <w:numFmt w:val="bullet"/>
      <w:lvlText w:val=""/>
      <w:lvlJc w:val="left"/>
      <w:pPr>
        <w:ind w:left="4320" w:hanging="360"/>
      </w:pPr>
      <w:rPr>
        <w:rFonts w:ascii="Wingdings" w:hAnsi="Wingdings" w:hint="default"/>
      </w:rPr>
    </w:lvl>
    <w:lvl w:ilvl="6" w:tplc="054A2CA4" w:tentative="1">
      <w:start w:val="1"/>
      <w:numFmt w:val="bullet"/>
      <w:lvlText w:val=""/>
      <w:lvlJc w:val="left"/>
      <w:pPr>
        <w:ind w:left="5040" w:hanging="360"/>
      </w:pPr>
      <w:rPr>
        <w:rFonts w:ascii="Symbol" w:hAnsi="Symbol" w:hint="default"/>
      </w:rPr>
    </w:lvl>
    <w:lvl w:ilvl="7" w:tplc="1EC0FFEA" w:tentative="1">
      <w:start w:val="1"/>
      <w:numFmt w:val="bullet"/>
      <w:lvlText w:val="o"/>
      <w:lvlJc w:val="left"/>
      <w:pPr>
        <w:ind w:left="5760" w:hanging="360"/>
      </w:pPr>
      <w:rPr>
        <w:rFonts w:ascii="Courier New" w:hAnsi="Courier New" w:cs="Courier New" w:hint="default"/>
      </w:rPr>
    </w:lvl>
    <w:lvl w:ilvl="8" w:tplc="500C50F6"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359611A2">
      <w:start w:val="1"/>
      <w:numFmt w:val="bullet"/>
      <w:lvlText w:val=""/>
      <w:lvlJc w:val="left"/>
      <w:pPr>
        <w:ind w:left="720" w:hanging="360"/>
      </w:pPr>
      <w:rPr>
        <w:rFonts w:ascii="Symbol" w:hAnsi="Symbol" w:hint="default"/>
      </w:rPr>
    </w:lvl>
    <w:lvl w:ilvl="1" w:tplc="C83052BC" w:tentative="1">
      <w:start w:val="1"/>
      <w:numFmt w:val="bullet"/>
      <w:lvlText w:val="o"/>
      <w:lvlJc w:val="left"/>
      <w:pPr>
        <w:ind w:left="1440" w:hanging="360"/>
      </w:pPr>
      <w:rPr>
        <w:rFonts w:ascii="Courier New" w:hAnsi="Courier New" w:cs="Courier New" w:hint="default"/>
      </w:rPr>
    </w:lvl>
    <w:lvl w:ilvl="2" w:tplc="491E6E3E" w:tentative="1">
      <w:start w:val="1"/>
      <w:numFmt w:val="bullet"/>
      <w:lvlText w:val=""/>
      <w:lvlJc w:val="left"/>
      <w:pPr>
        <w:ind w:left="2160" w:hanging="360"/>
      </w:pPr>
      <w:rPr>
        <w:rFonts w:ascii="Wingdings" w:hAnsi="Wingdings" w:hint="default"/>
      </w:rPr>
    </w:lvl>
    <w:lvl w:ilvl="3" w:tplc="DAA465B8" w:tentative="1">
      <w:start w:val="1"/>
      <w:numFmt w:val="bullet"/>
      <w:lvlText w:val=""/>
      <w:lvlJc w:val="left"/>
      <w:pPr>
        <w:ind w:left="2880" w:hanging="360"/>
      </w:pPr>
      <w:rPr>
        <w:rFonts w:ascii="Symbol" w:hAnsi="Symbol" w:hint="default"/>
      </w:rPr>
    </w:lvl>
    <w:lvl w:ilvl="4" w:tplc="996C6B26" w:tentative="1">
      <w:start w:val="1"/>
      <w:numFmt w:val="bullet"/>
      <w:lvlText w:val="o"/>
      <w:lvlJc w:val="left"/>
      <w:pPr>
        <w:ind w:left="3600" w:hanging="360"/>
      </w:pPr>
      <w:rPr>
        <w:rFonts w:ascii="Courier New" w:hAnsi="Courier New" w:cs="Courier New" w:hint="default"/>
      </w:rPr>
    </w:lvl>
    <w:lvl w:ilvl="5" w:tplc="16AE9976" w:tentative="1">
      <w:start w:val="1"/>
      <w:numFmt w:val="bullet"/>
      <w:lvlText w:val=""/>
      <w:lvlJc w:val="left"/>
      <w:pPr>
        <w:ind w:left="4320" w:hanging="360"/>
      </w:pPr>
      <w:rPr>
        <w:rFonts w:ascii="Wingdings" w:hAnsi="Wingdings" w:hint="default"/>
      </w:rPr>
    </w:lvl>
    <w:lvl w:ilvl="6" w:tplc="E392160A" w:tentative="1">
      <w:start w:val="1"/>
      <w:numFmt w:val="bullet"/>
      <w:lvlText w:val=""/>
      <w:lvlJc w:val="left"/>
      <w:pPr>
        <w:ind w:left="5040" w:hanging="360"/>
      </w:pPr>
      <w:rPr>
        <w:rFonts w:ascii="Symbol" w:hAnsi="Symbol" w:hint="default"/>
      </w:rPr>
    </w:lvl>
    <w:lvl w:ilvl="7" w:tplc="EF566F74" w:tentative="1">
      <w:start w:val="1"/>
      <w:numFmt w:val="bullet"/>
      <w:lvlText w:val="o"/>
      <w:lvlJc w:val="left"/>
      <w:pPr>
        <w:ind w:left="5760" w:hanging="360"/>
      </w:pPr>
      <w:rPr>
        <w:rFonts w:ascii="Courier New" w:hAnsi="Courier New" w:cs="Courier New" w:hint="default"/>
      </w:rPr>
    </w:lvl>
    <w:lvl w:ilvl="8" w:tplc="3B6C1046"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FF3EB6DA">
      <w:start w:val="1"/>
      <w:numFmt w:val="bullet"/>
      <w:lvlText w:val=""/>
      <w:lvlJc w:val="left"/>
      <w:pPr>
        <w:ind w:left="720" w:hanging="360"/>
      </w:pPr>
      <w:rPr>
        <w:rFonts w:ascii="Symbol" w:hAnsi="Symbol" w:hint="default"/>
      </w:rPr>
    </w:lvl>
    <w:lvl w:ilvl="1" w:tplc="7C10F876" w:tentative="1">
      <w:start w:val="1"/>
      <w:numFmt w:val="bullet"/>
      <w:lvlText w:val="o"/>
      <w:lvlJc w:val="left"/>
      <w:pPr>
        <w:ind w:left="1440" w:hanging="360"/>
      </w:pPr>
      <w:rPr>
        <w:rFonts w:ascii="Courier New" w:hAnsi="Courier New" w:hint="default"/>
      </w:rPr>
    </w:lvl>
    <w:lvl w:ilvl="2" w:tplc="55A0495C" w:tentative="1">
      <w:start w:val="1"/>
      <w:numFmt w:val="bullet"/>
      <w:lvlText w:val=""/>
      <w:lvlJc w:val="left"/>
      <w:pPr>
        <w:ind w:left="2160" w:hanging="360"/>
      </w:pPr>
      <w:rPr>
        <w:rFonts w:ascii="Wingdings" w:hAnsi="Wingdings" w:hint="default"/>
      </w:rPr>
    </w:lvl>
    <w:lvl w:ilvl="3" w:tplc="D1A8B7CC" w:tentative="1">
      <w:start w:val="1"/>
      <w:numFmt w:val="bullet"/>
      <w:lvlText w:val=""/>
      <w:lvlJc w:val="left"/>
      <w:pPr>
        <w:ind w:left="2880" w:hanging="360"/>
      </w:pPr>
      <w:rPr>
        <w:rFonts w:ascii="Symbol" w:hAnsi="Symbol" w:hint="default"/>
      </w:rPr>
    </w:lvl>
    <w:lvl w:ilvl="4" w:tplc="889097BE" w:tentative="1">
      <w:start w:val="1"/>
      <w:numFmt w:val="bullet"/>
      <w:lvlText w:val="o"/>
      <w:lvlJc w:val="left"/>
      <w:pPr>
        <w:ind w:left="3600" w:hanging="360"/>
      </w:pPr>
      <w:rPr>
        <w:rFonts w:ascii="Courier New" w:hAnsi="Courier New" w:hint="default"/>
      </w:rPr>
    </w:lvl>
    <w:lvl w:ilvl="5" w:tplc="C756CA1C" w:tentative="1">
      <w:start w:val="1"/>
      <w:numFmt w:val="bullet"/>
      <w:lvlText w:val=""/>
      <w:lvlJc w:val="left"/>
      <w:pPr>
        <w:ind w:left="4320" w:hanging="360"/>
      </w:pPr>
      <w:rPr>
        <w:rFonts w:ascii="Wingdings" w:hAnsi="Wingdings" w:hint="default"/>
      </w:rPr>
    </w:lvl>
    <w:lvl w:ilvl="6" w:tplc="18EC9ABE" w:tentative="1">
      <w:start w:val="1"/>
      <w:numFmt w:val="bullet"/>
      <w:lvlText w:val=""/>
      <w:lvlJc w:val="left"/>
      <w:pPr>
        <w:ind w:left="5040" w:hanging="360"/>
      </w:pPr>
      <w:rPr>
        <w:rFonts w:ascii="Symbol" w:hAnsi="Symbol" w:hint="default"/>
      </w:rPr>
    </w:lvl>
    <w:lvl w:ilvl="7" w:tplc="E3B40B2C" w:tentative="1">
      <w:start w:val="1"/>
      <w:numFmt w:val="bullet"/>
      <w:lvlText w:val="o"/>
      <w:lvlJc w:val="left"/>
      <w:pPr>
        <w:ind w:left="5760" w:hanging="360"/>
      </w:pPr>
      <w:rPr>
        <w:rFonts w:ascii="Courier New" w:hAnsi="Courier New" w:hint="default"/>
      </w:rPr>
    </w:lvl>
    <w:lvl w:ilvl="8" w:tplc="09C2CE86"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E910CE0A">
      <w:start w:val="1"/>
      <w:numFmt w:val="bullet"/>
      <w:lvlText w:val=""/>
      <w:lvlJc w:val="left"/>
      <w:pPr>
        <w:ind w:left="833" w:hanging="360"/>
      </w:pPr>
      <w:rPr>
        <w:rFonts w:ascii="Symbol" w:hAnsi="Symbol" w:hint="default"/>
      </w:rPr>
    </w:lvl>
    <w:lvl w:ilvl="1" w:tplc="FA52E172" w:tentative="1">
      <w:start w:val="1"/>
      <w:numFmt w:val="bullet"/>
      <w:lvlText w:val="o"/>
      <w:lvlJc w:val="left"/>
      <w:pPr>
        <w:ind w:left="1553" w:hanging="360"/>
      </w:pPr>
      <w:rPr>
        <w:rFonts w:ascii="Courier New" w:hAnsi="Courier New" w:cs="Courier New" w:hint="default"/>
      </w:rPr>
    </w:lvl>
    <w:lvl w:ilvl="2" w:tplc="4F140DBE" w:tentative="1">
      <w:start w:val="1"/>
      <w:numFmt w:val="bullet"/>
      <w:lvlText w:val=""/>
      <w:lvlJc w:val="left"/>
      <w:pPr>
        <w:ind w:left="2273" w:hanging="360"/>
      </w:pPr>
      <w:rPr>
        <w:rFonts w:ascii="Wingdings" w:hAnsi="Wingdings" w:hint="default"/>
      </w:rPr>
    </w:lvl>
    <w:lvl w:ilvl="3" w:tplc="6E763F5C" w:tentative="1">
      <w:start w:val="1"/>
      <w:numFmt w:val="bullet"/>
      <w:lvlText w:val=""/>
      <w:lvlJc w:val="left"/>
      <w:pPr>
        <w:ind w:left="2993" w:hanging="360"/>
      </w:pPr>
      <w:rPr>
        <w:rFonts w:ascii="Symbol" w:hAnsi="Symbol" w:hint="default"/>
      </w:rPr>
    </w:lvl>
    <w:lvl w:ilvl="4" w:tplc="3E6032AC" w:tentative="1">
      <w:start w:val="1"/>
      <w:numFmt w:val="bullet"/>
      <w:lvlText w:val="o"/>
      <w:lvlJc w:val="left"/>
      <w:pPr>
        <w:ind w:left="3713" w:hanging="360"/>
      </w:pPr>
      <w:rPr>
        <w:rFonts w:ascii="Courier New" w:hAnsi="Courier New" w:cs="Courier New" w:hint="default"/>
      </w:rPr>
    </w:lvl>
    <w:lvl w:ilvl="5" w:tplc="74AA29F4" w:tentative="1">
      <w:start w:val="1"/>
      <w:numFmt w:val="bullet"/>
      <w:lvlText w:val=""/>
      <w:lvlJc w:val="left"/>
      <w:pPr>
        <w:ind w:left="4433" w:hanging="360"/>
      </w:pPr>
      <w:rPr>
        <w:rFonts w:ascii="Wingdings" w:hAnsi="Wingdings" w:hint="default"/>
      </w:rPr>
    </w:lvl>
    <w:lvl w:ilvl="6" w:tplc="BB6224B0" w:tentative="1">
      <w:start w:val="1"/>
      <w:numFmt w:val="bullet"/>
      <w:lvlText w:val=""/>
      <w:lvlJc w:val="left"/>
      <w:pPr>
        <w:ind w:left="5153" w:hanging="360"/>
      </w:pPr>
      <w:rPr>
        <w:rFonts w:ascii="Symbol" w:hAnsi="Symbol" w:hint="default"/>
      </w:rPr>
    </w:lvl>
    <w:lvl w:ilvl="7" w:tplc="BCE668C6" w:tentative="1">
      <w:start w:val="1"/>
      <w:numFmt w:val="bullet"/>
      <w:lvlText w:val="o"/>
      <w:lvlJc w:val="left"/>
      <w:pPr>
        <w:ind w:left="5873" w:hanging="360"/>
      </w:pPr>
      <w:rPr>
        <w:rFonts w:ascii="Courier New" w:hAnsi="Courier New" w:cs="Courier New" w:hint="default"/>
      </w:rPr>
    </w:lvl>
    <w:lvl w:ilvl="8" w:tplc="04FA462C"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4BAEE628">
      <w:start w:val="1"/>
      <w:numFmt w:val="bullet"/>
      <w:lvlText w:val=""/>
      <w:lvlJc w:val="left"/>
      <w:pPr>
        <w:ind w:left="360" w:hanging="360"/>
      </w:pPr>
      <w:rPr>
        <w:rFonts w:ascii="Symbol" w:hAnsi="Symbol" w:hint="default"/>
      </w:rPr>
    </w:lvl>
    <w:lvl w:ilvl="1" w:tplc="36665E96" w:tentative="1">
      <w:start w:val="1"/>
      <w:numFmt w:val="bullet"/>
      <w:lvlText w:val="o"/>
      <w:lvlJc w:val="left"/>
      <w:pPr>
        <w:ind w:left="-262" w:hanging="360"/>
      </w:pPr>
      <w:rPr>
        <w:rFonts w:ascii="Courier New" w:hAnsi="Courier New" w:cs="Courier New" w:hint="default"/>
      </w:rPr>
    </w:lvl>
    <w:lvl w:ilvl="2" w:tplc="FA7C177C" w:tentative="1">
      <w:start w:val="1"/>
      <w:numFmt w:val="bullet"/>
      <w:lvlText w:val=""/>
      <w:lvlJc w:val="left"/>
      <w:pPr>
        <w:ind w:left="458" w:hanging="360"/>
      </w:pPr>
      <w:rPr>
        <w:rFonts w:ascii="Wingdings" w:hAnsi="Wingdings" w:hint="default"/>
      </w:rPr>
    </w:lvl>
    <w:lvl w:ilvl="3" w:tplc="3A5AEED4" w:tentative="1">
      <w:start w:val="1"/>
      <w:numFmt w:val="bullet"/>
      <w:lvlText w:val=""/>
      <w:lvlJc w:val="left"/>
      <w:pPr>
        <w:ind w:left="1178" w:hanging="360"/>
      </w:pPr>
      <w:rPr>
        <w:rFonts w:ascii="Symbol" w:hAnsi="Symbol" w:hint="default"/>
      </w:rPr>
    </w:lvl>
    <w:lvl w:ilvl="4" w:tplc="E3AE1150" w:tentative="1">
      <w:start w:val="1"/>
      <w:numFmt w:val="bullet"/>
      <w:lvlText w:val="o"/>
      <w:lvlJc w:val="left"/>
      <w:pPr>
        <w:ind w:left="1898" w:hanging="360"/>
      </w:pPr>
      <w:rPr>
        <w:rFonts w:ascii="Courier New" w:hAnsi="Courier New" w:cs="Courier New" w:hint="default"/>
      </w:rPr>
    </w:lvl>
    <w:lvl w:ilvl="5" w:tplc="9D34399A" w:tentative="1">
      <w:start w:val="1"/>
      <w:numFmt w:val="bullet"/>
      <w:lvlText w:val=""/>
      <w:lvlJc w:val="left"/>
      <w:pPr>
        <w:ind w:left="2618" w:hanging="360"/>
      </w:pPr>
      <w:rPr>
        <w:rFonts w:ascii="Wingdings" w:hAnsi="Wingdings" w:hint="default"/>
      </w:rPr>
    </w:lvl>
    <w:lvl w:ilvl="6" w:tplc="192AB7B6" w:tentative="1">
      <w:start w:val="1"/>
      <w:numFmt w:val="bullet"/>
      <w:lvlText w:val=""/>
      <w:lvlJc w:val="left"/>
      <w:pPr>
        <w:ind w:left="3338" w:hanging="360"/>
      </w:pPr>
      <w:rPr>
        <w:rFonts w:ascii="Symbol" w:hAnsi="Symbol" w:hint="default"/>
      </w:rPr>
    </w:lvl>
    <w:lvl w:ilvl="7" w:tplc="72BE60DC" w:tentative="1">
      <w:start w:val="1"/>
      <w:numFmt w:val="bullet"/>
      <w:lvlText w:val="o"/>
      <w:lvlJc w:val="left"/>
      <w:pPr>
        <w:ind w:left="4058" w:hanging="360"/>
      </w:pPr>
      <w:rPr>
        <w:rFonts w:ascii="Courier New" w:hAnsi="Courier New" w:cs="Courier New" w:hint="default"/>
      </w:rPr>
    </w:lvl>
    <w:lvl w:ilvl="8" w:tplc="4A6810E2"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D59C451E">
      <w:start w:val="1"/>
      <w:numFmt w:val="bullet"/>
      <w:pStyle w:val="tablelistbullet"/>
      <w:lvlText w:val=""/>
      <w:lvlJc w:val="left"/>
      <w:pPr>
        <w:ind w:left="720" w:hanging="360"/>
      </w:pPr>
      <w:rPr>
        <w:rFonts w:ascii="Symbol" w:hAnsi="Symbol" w:hint="default"/>
      </w:rPr>
    </w:lvl>
    <w:lvl w:ilvl="1" w:tplc="14F09666">
      <w:start w:val="1"/>
      <w:numFmt w:val="bullet"/>
      <w:lvlText w:val="o"/>
      <w:lvlJc w:val="left"/>
      <w:pPr>
        <w:ind w:left="1440" w:hanging="360"/>
      </w:pPr>
      <w:rPr>
        <w:rFonts w:ascii="Courier New" w:hAnsi="Courier New" w:cs="Courier New" w:hint="default"/>
      </w:rPr>
    </w:lvl>
    <w:lvl w:ilvl="2" w:tplc="3C2A8E00" w:tentative="1">
      <w:start w:val="1"/>
      <w:numFmt w:val="bullet"/>
      <w:lvlText w:val=""/>
      <w:lvlJc w:val="left"/>
      <w:pPr>
        <w:ind w:left="2160" w:hanging="360"/>
      </w:pPr>
      <w:rPr>
        <w:rFonts w:ascii="Wingdings" w:hAnsi="Wingdings" w:hint="default"/>
      </w:rPr>
    </w:lvl>
    <w:lvl w:ilvl="3" w:tplc="2C7E3530" w:tentative="1">
      <w:start w:val="1"/>
      <w:numFmt w:val="bullet"/>
      <w:lvlText w:val=""/>
      <w:lvlJc w:val="left"/>
      <w:pPr>
        <w:ind w:left="2880" w:hanging="360"/>
      </w:pPr>
      <w:rPr>
        <w:rFonts w:ascii="Symbol" w:hAnsi="Symbol" w:hint="default"/>
      </w:rPr>
    </w:lvl>
    <w:lvl w:ilvl="4" w:tplc="D1706C30" w:tentative="1">
      <w:start w:val="1"/>
      <w:numFmt w:val="bullet"/>
      <w:lvlText w:val="o"/>
      <w:lvlJc w:val="left"/>
      <w:pPr>
        <w:ind w:left="3600" w:hanging="360"/>
      </w:pPr>
      <w:rPr>
        <w:rFonts w:ascii="Courier New" w:hAnsi="Courier New" w:cs="Courier New" w:hint="default"/>
      </w:rPr>
    </w:lvl>
    <w:lvl w:ilvl="5" w:tplc="E7BA84B0" w:tentative="1">
      <w:start w:val="1"/>
      <w:numFmt w:val="bullet"/>
      <w:lvlText w:val=""/>
      <w:lvlJc w:val="left"/>
      <w:pPr>
        <w:ind w:left="4320" w:hanging="360"/>
      </w:pPr>
      <w:rPr>
        <w:rFonts w:ascii="Wingdings" w:hAnsi="Wingdings" w:hint="default"/>
      </w:rPr>
    </w:lvl>
    <w:lvl w:ilvl="6" w:tplc="BC5C841A" w:tentative="1">
      <w:start w:val="1"/>
      <w:numFmt w:val="bullet"/>
      <w:lvlText w:val=""/>
      <w:lvlJc w:val="left"/>
      <w:pPr>
        <w:ind w:left="5040" w:hanging="360"/>
      </w:pPr>
      <w:rPr>
        <w:rFonts w:ascii="Symbol" w:hAnsi="Symbol" w:hint="default"/>
      </w:rPr>
    </w:lvl>
    <w:lvl w:ilvl="7" w:tplc="6BEEE608" w:tentative="1">
      <w:start w:val="1"/>
      <w:numFmt w:val="bullet"/>
      <w:lvlText w:val="o"/>
      <w:lvlJc w:val="left"/>
      <w:pPr>
        <w:ind w:left="5760" w:hanging="360"/>
      </w:pPr>
      <w:rPr>
        <w:rFonts w:ascii="Courier New" w:hAnsi="Courier New" w:cs="Courier New" w:hint="default"/>
      </w:rPr>
    </w:lvl>
    <w:lvl w:ilvl="8" w:tplc="71F68D7A"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3555"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7124DB3A">
      <w:start w:val="1"/>
      <w:numFmt w:val="decimal"/>
      <w:lvlText w:val="%1."/>
      <w:lvlJc w:val="left"/>
      <w:pPr>
        <w:ind w:left="473" w:hanging="360"/>
      </w:pPr>
      <w:rPr>
        <w:rFonts w:cs="Arial" w:hint="default"/>
      </w:rPr>
    </w:lvl>
    <w:lvl w:ilvl="1" w:tplc="CC044408" w:tentative="1">
      <w:start w:val="1"/>
      <w:numFmt w:val="lowerLetter"/>
      <w:lvlText w:val="%2."/>
      <w:lvlJc w:val="left"/>
      <w:pPr>
        <w:ind w:left="1193" w:hanging="360"/>
      </w:pPr>
    </w:lvl>
    <w:lvl w:ilvl="2" w:tplc="4DD2C39A" w:tentative="1">
      <w:start w:val="1"/>
      <w:numFmt w:val="lowerRoman"/>
      <w:lvlText w:val="%3."/>
      <w:lvlJc w:val="right"/>
      <w:pPr>
        <w:ind w:left="1913" w:hanging="180"/>
      </w:pPr>
    </w:lvl>
    <w:lvl w:ilvl="3" w:tplc="876A82CE" w:tentative="1">
      <w:start w:val="1"/>
      <w:numFmt w:val="decimal"/>
      <w:lvlText w:val="%4."/>
      <w:lvlJc w:val="left"/>
      <w:pPr>
        <w:ind w:left="2633" w:hanging="360"/>
      </w:pPr>
    </w:lvl>
    <w:lvl w:ilvl="4" w:tplc="926CC316" w:tentative="1">
      <w:start w:val="1"/>
      <w:numFmt w:val="lowerLetter"/>
      <w:lvlText w:val="%5."/>
      <w:lvlJc w:val="left"/>
      <w:pPr>
        <w:ind w:left="3353" w:hanging="360"/>
      </w:pPr>
    </w:lvl>
    <w:lvl w:ilvl="5" w:tplc="C8CE2AA4" w:tentative="1">
      <w:start w:val="1"/>
      <w:numFmt w:val="lowerRoman"/>
      <w:lvlText w:val="%6."/>
      <w:lvlJc w:val="right"/>
      <w:pPr>
        <w:ind w:left="4073" w:hanging="180"/>
      </w:pPr>
    </w:lvl>
    <w:lvl w:ilvl="6" w:tplc="4636EB44" w:tentative="1">
      <w:start w:val="1"/>
      <w:numFmt w:val="decimal"/>
      <w:lvlText w:val="%7."/>
      <w:lvlJc w:val="left"/>
      <w:pPr>
        <w:ind w:left="4793" w:hanging="360"/>
      </w:pPr>
    </w:lvl>
    <w:lvl w:ilvl="7" w:tplc="4CEC62EA" w:tentative="1">
      <w:start w:val="1"/>
      <w:numFmt w:val="lowerLetter"/>
      <w:lvlText w:val="%8."/>
      <w:lvlJc w:val="left"/>
      <w:pPr>
        <w:ind w:left="5513" w:hanging="360"/>
      </w:pPr>
    </w:lvl>
    <w:lvl w:ilvl="8" w:tplc="0780FE50"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153E3BE2">
      <w:start w:val="1"/>
      <w:numFmt w:val="decimal"/>
      <w:lvlText w:val="%1."/>
      <w:lvlJc w:val="left"/>
      <w:pPr>
        <w:ind w:left="720" w:hanging="360"/>
      </w:pPr>
      <w:rPr>
        <w:rFonts w:hint="default"/>
        <w:color w:val="6A2875"/>
      </w:rPr>
    </w:lvl>
    <w:lvl w:ilvl="1" w:tplc="B3CAD4EA" w:tentative="1">
      <w:start w:val="1"/>
      <w:numFmt w:val="bullet"/>
      <w:lvlText w:val="o"/>
      <w:lvlJc w:val="left"/>
      <w:pPr>
        <w:ind w:left="1440" w:hanging="360"/>
      </w:pPr>
      <w:rPr>
        <w:rFonts w:ascii="Courier New" w:hAnsi="Courier New" w:cs="Courier New" w:hint="default"/>
      </w:rPr>
    </w:lvl>
    <w:lvl w:ilvl="2" w:tplc="C186CF26" w:tentative="1">
      <w:start w:val="1"/>
      <w:numFmt w:val="bullet"/>
      <w:lvlText w:val=""/>
      <w:lvlJc w:val="left"/>
      <w:pPr>
        <w:ind w:left="2160" w:hanging="360"/>
      </w:pPr>
      <w:rPr>
        <w:rFonts w:ascii="Wingdings" w:hAnsi="Wingdings" w:hint="default"/>
      </w:rPr>
    </w:lvl>
    <w:lvl w:ilvl="3" w:tplc="5E263A7C" w:tentative="1">
      <w:start w:val="1"/>
      <w:numFmt w:val="bullet"/>
      <w:lvlText w:val=""/>
      <w:lvlJc w:val="left"/>
      <w:pPr>
        <w:ind w:left="2880" w:hanging="360"/>
      </w:pPr>
      <w:rPr>
        <w:rFonts w:ascii="Symbol" w:hAnsi="Symbol" w:hint="default"/>
      </w:rPr>
    </w:lvl>
    <w:lvl w:ilvl="4" w:tplc="3A9CEA72" w:tentative="1">
      <w:start w:val="1"/>
      <w:numFmt w:val="bullet"/>
      <w:lvlText w:val="o"/>
      <w:lvlJc w:val="left"/>
      <w:pPr>
        <w:ind w:left="3600" w:hanging="360"/>
      </w:pPr>
      <w:rPr>
        <w:rFonts w:ascii="Courier New" w:hAnsi="Courier New" w:cs="Courier New" w:hint="default"/>
      </w:rPr>
    </w:lvl>
    <w:lvl w:ilvl="5" w:tplc="9E56B548" w:tentative="1">
      <w:start w:val="1"/>
      <w:numFmt w:val="bullet"/>
      <w:lvlText w:val=""/>
      <w:lvlJc w:val="left"/>
      <w:pPr>
        <w:ind w:left="4320" w:hanging="360"/>
      </w:pPr>
      <w:rPr>
        <w:rFonts w:ascii="Wingdings" w:hAnsi="Wingdings" w:hint="default"/>
      </w:rPr>
    </w:lvl>
    <w:lvl w:ilvl="6" w:tplc="F91E9060" w:tentative="1">
      <w:start w:val="1"/>
      <w:numFmt w:val="bullet"/>
      <w:lvlText w:val=""/>
      <w:lvlJc w:val="left"/>
      <w:pPr>
        <w:ind w:left="5040" w:hanging="360"/>
      </w:pPr>
      <w:rPr>
        <w:rFonts w:ascii="Symbol" w:hAnsi="Symbol" w:hint="default"/>
      </w:rPr>
    </w:lvl>
    <w:lvl w:ilvl="7" w:tplc="4E1C02F8" w:tentative="1">
      <w:start w:val="1"/>
      <w:numFmt w:val="bullet"/>
      <w:lvlText w:val="o"/>
      <w:lvlJc w:val="left"/>
      <w:pPr>
        <w:ind w:left="5760" w:hanging="360"/>
      </w:pPr>
      <w:rPr>
        <w:rFonts w:ascii="Courier New" w:hAnsi="Courier New" w:cs="Courier New" w:hint="default"/>
      </w:rPr>
    </w:lvl>
    <w:lvl w:ilvl="8" w:tplc="4502E80C"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C0B8C35E">
      <w:start w:val="1"/>
      <w:numFmt w:val="bullet"/>
      <w:lvlText w:val=""/>
      <w:lvlJc w:val="left"/>
      <w:pPr>
        <w:ind w:left="360" w:hanging="360"/>
      </w:pPr>
      <w:rPr>
        <w:rFonts w:ascii="Symbol" w:hAnsi="Symbol" w:hint="default"/>
        <w:color w:val="919191" w:themeColor="text1"/>
      </w:rPr>
    </w:lvl>
    <w:lvl w:ilvl="1" w:tplc="867CD068">
      <w:start w:val="1"/>
      <w:numFmt w:val="bullet"/>
      <w:lvlText w:val="o"/>
      <w:lvlJc w:val="left"/>
      <w:pPr>
        <w:ind w:left="1440" w:hanging="360"/>
      </w:pPr>
      <w:rPr>
        <w:rFonts w:ascii="Courier New" w:hAnsi="Courier New" w:cs="Courier New" w:hint="default"/>
      </w:rPr>
    </w:lvl>
    <w:lvl w:ilvl="2" w:tplc="C9C4E6F4">
      <w:start w:val="1"/>
      <w:numFmt w:val="bullet"/>
      <w:lvlText w:val=""/>
      <w:lvlJc w:val="left"/>
      <w:pPr>
        <w:ind w:left="2160" w:hanging="360"/>
      </w:pPr>
      <w:rPr>
        <w:rFonts w:ascii="Wingdings" w:hAnsi="Wingdings" w:hint="default"/>
      </w:rPr>
    </w:lvl>
    <w:lvl w:ilvl="3" w:tplc="E5AE092E">
      <w:start w:val="1"/>
      <w:numFmt w:val="bullet"/>
      <w:lvlText w:val=""/>
      <w:lvlJc w:val="left"/>
      <w:pPr>
        <w:ind w:left="2880" w:hanging="360"/>
      </w:pPr>
      <w:rPr>
        <w:rFonts w:ascii="Symbol" w:hAnsi="Symbol" w:hint="default"/>
      </w:rPr>
    </w:lvl>
    <w:lvl w:ilvl="4" w:tplc="8E84F6B6">
      <w:start w:val="1"/>
      <w:numFmt w:val="bullet"/>
      <w:lvlText w:val="o"/>
      <w:lvlJc w:val="left"/>
      <w:pPr>
        <w:ind w:left="3600" w:hanging="360"/>
      </w:pPr>
      <w:rPr>
        <w:rFonts w:ascii="Courier New" w:hAnsi="Courier New" w:cs="Courier New" w:hint="default"/>
      </w:rPr>
    </w:lvl>
    <w:lvl w:ilvl="5" w:tplc="6B7A8B8C">
      <w:start w:val="1"/>
      <w:numFmt w:val="bullet"/>
      <w:lvlText w:val=""/>
      <w:lvlJc w:val="left"/>
      <w:pPr>
        <w:ind w:left="4320" w:hanging="360"/>
      </w:pPr>
      <w:rPr>
        <w:rFonts w:ascii="Wingdings" w:hAnsi="Wingdings" w:hint="default"/>
      </w:rPr>
    </w:lvl>
    <w:lvl w:ilvl="6" w:tplc="1AF2202A">
      <w:start w:val="1"/>
      <w:numFmt w:val="bullet"/>
      <w:lvlText w:val=""/>
      <w:lvlJc w:val="left"/>
      <w:pPr>
        <w:ind w:left="5040" w:hanging="360"/>
      </w:pPr>
      <w:rPr>
        <w:rFonts w:ascii="Symbol" w:hAnsi="Symbol" w:hint="default"/>
      </w:rPr>
    </w:lvl>
    <w:lvl w:ilvl="7" w:tplc="70BEC37C">
      <w:start w:val="1"/>
      <w:numFmt w:val="bullet"/>
      <w:lvlText w:val="o"/>
      <w:lvlJc w:val="left"/>
      <w:pPr>
        <w:ind w:left="5760" w:hanging="360"/>
      </w:pPr>
      <w:rPr>
        <w:rFonts w:ascii="Courier New" w:hAnsi="Courier New" w:cs="Courier New" w:hint="default"/>
      </w:rPr>
    </w:lvl>
    <w:lvl w:ilvl="8" w:tplc="2018B362">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4B2C633A">
      <w:start w:val="1"/>
      <w:numFmt w:val="decimal"/>
      <w:lvlText w:val="%1."/>
      <w:lvlJc w:val="left"/>
      <w:pPr>
        <w:ind w:left="3600" w:hanging="360"/>
      </w:pPr>
      <w:rPr>
        <w:rFonts w:hint="default"/>
      </w:rPr>
    </w:lvl>
    <w:lvl w:ilvl="1" w:tplc="247C155E" w:tentative="1">
      <w:start w:val="1"/>
      <w:numFmt w:val="lowerLetter"/>
      <w:lvlText w:val="%2."/>
      <w:lvlJc w:val="left"/>
      <w:pPr>
        <w:ind w:left="4320" w:hanging="360"/>
      </w:pPr>
    </w:lvl>
    <w:lvl w:ilvl="2" w:tplc="183C115E" w:tentative="1">
      <w:start w:val="1"/>
      <w:numFmt w:val="lowerRoman"/>
      <w:lvlText w:val="%3."/>
      <w:lvlJc w:val="right"/>
      <w:pPr>
        <w:ind w:left="5040" w:hanging="180"/>
      </w:pPr>
    </w:lvl>
    <w:lvl w:ilvl="3" w:tplc="8A06A6C2" w:tentative="1">
      <w:start w:val="1"/>
      <w:numFmt w:val="decimal"/>
      <w:lvlText w:val="%4."/>
      <w:lvlJc w:val="left"/>
      <w:pPr>
        <w:ind w:left="5760" w:hanging="360"/>
      </w:pPr>
    </w:lvl>
    <w:lvl w:ilvl="4" w:tplc="F0C2F33A" w:tentative="1">
      <w:start w:val="1"/>
      <w:numFmt w:val="lowerLetter"/>
      <w:lvlText w:val="%5."/>
      <w:lvlJc w:val="left"/>
      <w:pPr>
        <w:ind w:left="6480" w:hanging="360"/>
      </w:pPr>
    </w:lvl>
    <w:lvl w:ilvl="5" w:tplc="7FDC9426" w:tentative="1">
      <w:start w:val="1"/>
      <w:numFmt w:val="lowerRoman"/>
      <w:lvlText w:val="%6."/>
      <w:lvlJc w:val="right"/>
      <w:pPr>
        <w:ind w:left="7200" w:hanging="180"/>
      </w:pPr>
    </w:lvl>
    <w:lvl w:ilvl="6" w:tplc="FFFC0D64" w:tentative="1">
      <w:start w:val="1"/>
      <w:numFmt w:val="decimal"/>
      <w:lvlText w:val="%7."/>
      <w:lvlJc w:val="left"/>
      <w:pPr>
        <w:ind w:left="7920" w:hanging="360"/>
      </w:pPr>
    </w:lvl>
    <w:lvl w:ilvl="7" w:tplc="3B361B14" w:tentative="1">
      <w:start w:val="1"/>
      <w:numFmt w:val="lowerLetter"/>
      <w:lvlText w:val="%8."/>
      <w:lvlJc w:val="left"/>
      <w:pPr>
        <w:ind w:left="8640" w:hanging="360"/>
      </w:pPr>
    </w:lvl>
    <w:lvl w:ilvl="8" w:tplc="21368598"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C56090FC">
      <w:start w:val="1"/>
      <w:numFmt w:val="decimal"/>
      <w:lvlText w:val="%1."/>
      <w:lvlJc w:val="left"/>
      <w:pPr>
        <w:ind w:left="487" w:hanging="360"/>
      </w:pPr>
    </w:lvl>
    <w:lvl w:ilvl="1" w:tplc="B54CD2FE">
      <w:start w:val="1"/>
      <w:numFmt w:val="lowerLetter"/>
      <w:lvlText w:val="%2."/>
      <w:lvlJc w:val="left"/>
      <w:pPr>
        <w:ind w:left="1207" w:hanging="360"/>
      </w:pPr>
    </w:lvl>
    <w:lvl w:ilvl="2" w:tplc="E9F04922">
      <w:start w:val="1"/>
      <w:numFmt w:val="lowerRoman"/>
      <w:lvlText w:val="%3."/>
      <w:lvlJc w:val="right"/>
      <w:pPr>
        <w:ind w:left="1927" w:hanging="180"/>
      </w:pPr>
    </w:lvl>
    <w:lvl w:ilvl="3" w:tplc="03B6D182">
      <w:start w:val="1"/>
      <w:numFmt w:val="decimal"/>
      <w:lvlText w:val="%4."/>
      <w:lvlJc w:val="left"/>
      <w:pPr>
        <w:ind w:left="2647" w:hanging="360"/>
      </w:pPr>
    </w:lvl>
    <w:lvl w:ilvl="4" w:tplc="23B2DD0A">
      <w:start w:val="1"/>
      <w:numFmt w:val="lowerLetter"/>
      <w:lvlText w:val="%5."/>
      <w:lvlJc w:val="left"/>
      <w:pPr>
        <w:ind w:left="3367" w:hanging="360"/>
      </w:pPr>
    </w:lvl>
    <w:lvl w:ilvl="5" w:tplc="6FC2C3D2">
      <w:start w:val="1"/>
      <w:numFmt w:val="lowerRoman"/>
      <w:lvlText w:val="%6."/>
      <w:lvlJc w:val="right"/>
      <w:pPr>
        <w:ind w:left="4087" w:hanging="180"/>
      </w:pPr>
    </w:lvl>
    <w:lvl w:ilvl="6" w:tplc="EDA2EF64">
      <w:start w:val="1"/>
      <w:numFmt w:val="decimal"/>
      <w:lvlText w:val="%7."/>
      <w:lvlJc w:val="left"/>
      <w:pPr>
        <w:ind w:left="4807" w:hanging="360"/>
      </w:pPr>
    </w:lvl>
    <w:lvl w:ilvl="7" w:tplc="8D3EE8B0">
      <w:start w:val="1"/>
      <w:numFmt w:val="lowerLetter"/>
      <w:lvlText w:val="%8."/>
      <w:lvlJc w:val="left"/>
      <w:pPr>
        <w:ind w:left="5527" w:hanging="360"/>
      </w:pPr>
    </w:lvl>
    <w:lvl w:ilvl="8" w:tplc="58ECC1BE">
      <w:start w:val="1"/>
      <w:numFmt w:val="lowerRoman"/>
      <w:lvlText w:val="%9."/>
      <w:lvlJc w:val="right"/>
      <w:pPr>
        <w:ind w:left="6247" w:hanging="180"/>
      </w:pPr>
    </w:lvl>
  </w:abstractNum>
  <w:abstractNum w:abstractNumId="16" w15:restartNumberingAfterBreak="0">
    <w:nsid w:val="63032FDB"/>
    <w:multiLevelType w:val="hybridMultilevel"/>
    <w:tmpl w:val="61706D3C"/>
    <w:lvl w:ilvl="0" w:tplc="1F6010B8">
      <w:start w:val="1"/>
      <w:numFmt w:val="bullet"/>
      <w:lvlText w:val=""/>
      <w:lvlJc w:val="left"/>
      <w:pPr>
        <w:ind w:left="847" w:hanging="360"/>
      </w:pPr>
      <w:rPr>
        <w:rFonts w:ascii="Symbol" w:hAnsi="Symbol" w:hint="default"/>
      </w:rPr>
    </w:lvl>
    <w:lvl w:ilvl="1" w:tplc="E35A8946">
      <w:start w:val="1"/>
      <w:numFmt w:val="bullet"/>
      <w:lvlText w:val="o"/>
      <w:lvlJc w:val="left"/>
      <w:pPr>
        <w:ind w:left="1567" w:hanging="360"/>
      </w:pPr>
      <w:rPr>
        <w:rFonts w:ascii="Courier New" w:hAnsi="Courier New" w:cs="Courier New" w:hint="default"/>
      </w:rPr>
    </w:lvl>
    <w:lvl w:ilvl="2" w:tplc="D5664A6C">
      <w:start w:val="1"/>
      <w:numFmt w:val="bullet"/>
      <w:lvlText w:val=""/>
      <w:lvlJc w:val="left"/>
      <w:pPr>
        <w:ind w:left="2287" w:hanging="360"/>
      </w:pPr>
      <w:rPr>
        <w:rFonts w:ascii="Wingdings" w:hAnsi="Wingdings" w:hint="default"/>
      </w:rPr>
    </w:lvl>
    <w:lvl w:ilvl="3" w:tplc="991C5642">
      <w:start w:val="1"/>
      <w:numFmt w:val="bullet"/>
      <w:lvlText w:val=""/>
      <w:lvlJc w:val="left"/>
      <w:pPr>
        <w:ind w:left="3007" w:hanging="360"/>
      </w:pPr>
      <w:rPr>
        <w:rFonts w:ascii="Symbol" w:hAnsi="Symbol" w:hint="default"/>
      </w:rPr>
    </w:lvl>
    <w:lvl w:ilvl="4" w:tplc="ADDAF1A6">
      <w:start w:val="1"/>
      <w:numFmt w:val="bullet"/>
      <w:lvlText w:val="o"/>
      <w:lvlJc w:val="left"/>
      <w:pPr>
        <w:ind w:left="3727" w:hanging="360"/>
      </w:pPr>
      <w:rPr>
        <w:rFonts w:ascii="Courier New" w:hAnsi="Courier New" w:cs="Courier New" w:hint="default"/>
      </w:rPr>
    </w:lvl>
    <w:lvl w:ilvl="5" w:tplc="365244B8">
      <w:start w:val="1"/>
      <w:numFmt w:val="bullet"/>
      <w:lvlText w:val=""/>
      <w:lvlJc w:val="left"/>
      <w:pPr>
        <w:ind w:left="4447" w:hanging="360"/>
      </w:pPr>
      <w:rPr>
        <w:rFonts w:ascii="Wingdings" w:hAnsi="Wingdings" w:hint="default"/>
      </w:rPr>
    </w:lvl>
    <w:lvl w:ilvl="6" w:tplc="9B744596">
      <w:start w:val="1"/>
      <w:numFmt w:val="bullet"/>
      <w:lvlText w:val=""/>
      <w:lvlJc w:val="left"/>
      <w:pPr>
        <w:ind w:left="5167" w:hanging="360"/>
      </w:pPr>
      <w:rPr>
        <w:rFonts w:ascii="Symbol" w:hAnsi="Symbol" w:hint="default"/>
      </w:rPr>
    </w:lvl>
    <w:lvl w:ilvl="7" w:tplc="EFE84FEA">
      <w:start w:val="1"/>
      <w:numFmt w:val="bullet"/>
      <w:lvlText w:val="o"/>
      <w:lvlJc w:val="left"/>
      <w:pPr>
        <w:ind w:left="5887" w:hanging="360"/>
      </w:pPr>
      <w:rPr>
        <w:rFonts w:ascii="Courier New" w:hAnsi="Courier New" w:cs="Courier New" w:hint="default"/>
      </w:rPr>
    </w:lvl>
    <w:lvl w:ilvl="8" w:tplc="3B68980C">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DA06B792">
      <w:start w:val="1"/>
      <w:numFmt w:val="bullet"/>
      <w:lvlText w:val=""/>
      <w:lvlJc w:val="left"/>
      <w:pPr>
        <w:ind w:left="360" w:hanging="360"/>
      </w:pPr>
      <w:rPr>
        <w:rFonts w:ascii="Symbol" w:hAnsi="Symbol" w:hint="default"/>
      </w:rPr>
    </w:lvl>
    <w:lvl w:ilvl="1" w:tplc="EC062346">
      <w:start w:val="1"/>
      <w:numFmt w:val="bullet"/>
      <w:lvlText w:val="o"/>
      <w:lvlJc w:val="left"/>
      <w:pPr>
        <w:ind w:left="1080" w:hanging="360"/>
      </w:pPr>
      <w:rPr>
        <w:rFonts w:ascii="Courier New" w:hAnsi="Courier New" w:cs="Courier New" w:hint="default"/>
      </w:rPr>
    </w:lvl>
    <w:lvl w:ilvl="2" w:tplc="ABB609EE">
      <w:start w:val="1"/>
      <w:numFmt w:val="bullet"/>
      <w:lvlText w:val=""/>
      <w:lvlJc w:val="left"/>
      <w:pPr>
        <w:ind w:left="1800" w:hanging="360"/>
      </w:pPr>
      <w:rPr>
        <w:rFonts w:ascii="Wingdings" w:hAnsi="Wingdings" w:hint="default"/>
      </w:rPr>
    </w:lvl>
    <w:lvl w:ilvl="3" w:tplc="30908048">
      <w:start w:val="1"/>
      <w:numFmt w:val="bullet"/>
      <w:lvlText w:val=""/>
      <w:lvlJc w:val="left"/>
      <w:pPr>
        <w:ind w:left="2520" w:hanging="360"/>
      </w:pPr>
      <w:rPr>
        <w:rFonts w:ascii="Symbol" w:hAnsi="Symbol" w:hint="default"/>
      </w:rPr>
    </w:lvl>
    <w:lvl w:ilvl="4" w:tplc="AD7E5BD2">
      <w:start w:val="1"/>
      <w:numFmt w:val="bullet"/>
      <w:lvlText w:val="o"/>
      <w:lvlJc w:val="left"/>
      <w:pPr>
        <w:ind w:left="3240" w:hanging="360"/>
      </w:pPr>
      <w:rPr>
        <w:rFonts w:ascii="Courier New" w:hAnsi="Courier New" w:cs="Courier New" w:hint="default"/>
      </w:rPr>
    </w:lvl>
    <w:lvl w:ilvl="5" w:tplc="1900738A">
      <w:start w:val="1"/>
      <w:numFmt w:val="bullet"/>
      <w:lvlText w:val=""/>
      <w:lvlJc w:val="left"/>
      <w:pPr>
        <w:ind w:left="3960" w:hanging="360"/>
      </w:pPr>
      <w:rPr>
        <w:rFonts w:ascii="Wingdings" w:hAnsi="Wingdings" w:hint="default"/>
      </w:rPr>
    </w:lvl>
    <w:lvl w:ilvl="6" w:tplc="F2BCA2E6">
      <w:start w:val="1"/>
      <w:numFmt w:val="bullet"/>
      <w:lvlText w:val=""/>
      <w:lvlJc w:val="left"/>
      <w:pPr>
        <w:ind w:left="4680" w:hanging="360"/>
      </w:pPr>
      <w:rPr>
        <w:rFonts w:ascii="Symbol" w:hAnsi="Symbol" w:hint="default"/>
      </w:rPr>
    </w:lvl>
    <w:lvl w:ilvl="7" w:tplc="EFD0B52C">
      <w:start w:val="1"/>
      <w:numFmt w:val="bullet"/>
      <w:lvlText w:val="o"/>
      <w:lvlJc w:val="left"/>
      <w:pPr>
        <w:ind w:left="5400" w:hanging="360"/>
      </w:pPr>
      <w:rPr>
        <w:rFonts w:ascii="Courier New" w:hAnsi="Courier New" w:cs="Courier New" w:hint="default"/>
      </w:rPr>
    </w:lvl>
    <w:lvl w:ilvl="8" w:tplc="EF288888">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C3DC4518">
      <w:start w:val="1"/>
      <w:numFmt w:val="bullet"/>
      <w:lvlText w:val=""/>
      <w:lvlJc w:val="left"/>
      <w:pPr>
        <w:ind w:left="360" w:hanging="360"/>
      </w:pPr>
      <w:rPr>
        <w:rFonts w:ascii="Symbol" w:hAnsi="Symbol" w:hint="default"/>
      </w:rPr>
    </w:lvl>
    <w:lvl w:ilvl="1" w:tplc="3E800EB0">
      <w:start w:val="1"/>
      <w:numFmt w:val="bullet"/>
      <w:lvlText w:val="o"/>
      <w:lvlJc w:val="left"/>
      <w:pPr>
        <w:ind w:left="1374" w:hanging="360"/>
      </w:pPr>
      <w:rPr>
        <w:rFonts w:ascii="Courier New" w:hAnsi="Courier New" w:cs="Courier New" w:hint="default"/>
      </w:rPr>
    </w:lvl>
    <w:lvl w:ilvl="2" w:tplc="CF9E6834">
      <w:start w:val="1"/>
      <w:numFmt w:val="bullet"/>
      <w:lvlText w:val=""/>
      <w:lvlJc w:val="left"/>
      <w:pPr>
        <w:ind w:left="2094" w:hanging="360"/>
      </w:pPr>
      <w:rPr>
        <w:rFonts w:ascii="Wingdings" w:hAnsi="Wingdings" w:hint="default"/>
      </w:rPr>
    </w:lvl>
    <w:lvl w:ilvl="3" w:tplc="2FF636C4">
      <w:start w:val="1"/>
      <w:numFmt w:val="bullet"/>
      <w:lvlText w:val=""/>
      <w:lvlJc w:val="left"/>
      <w:pPr>
        <w:ind w:left="2814" w:hanging="360"/>
      </w:pPr>
      <w:rPr>
        <w:rFonts w:ascii="Symbol" w:hAnsi="Symbol" w:hint="default"/>
      </w:rPr>
    </w:lvl>
    <w:lvl w:ilvl="4" w:tplc="89D428D8">
      <w:start w:val="1"/>
      <w:numFmt w:val="bullet"/>
      <w:lvlText w:val="o"/>
      <w:lvlJc w:val="left"/>
      <w:pPr>
        <w:ind w:left="3534" w:hanging="360"/>
      </w:pPr>
      <w:rPr>
        <w:rFonts w:ascii="Courier New" w:hAnsi="Courier New" w:cs="Courier New" w:hint="default"/>
      </w:rPr>
    </w:lvl>
    <w:lvl w:ilvl="5" w:tplc="71A2B886">
      <w:start w:val="1"/>
      <w:numFmt w:val="bullet"/>
      <w:lvlText w:val=""/>
      <w:lvlJc w:val="left"/>
      <w:pPr>
        <w:ind w:left="4254" w:hanging="360"/>
      </w:pPr>
      <w:rPr>
        <w:rFonts w:ascii="Wingdings" w:hAnsi="Wingdings" w:hint="default"/>
      </w:rPr>
    </w:lvl>
    <w:lvl w:ilvl="6" w:tplc="69FC69AC">
      <w:start w:val="1"/>
      <w:numFmt w:val="bullet"/>
      <w:lvlText w:val=""/>
      <w:lvlJc w:val="left"/>
      <w:pPr>
        <w:ind w:left="4974" w:hanging="360"/>
      </w:pPr>
      <w:rPr>
        <w:rFonts w:ascii="Symbol" w:hAnsi="Symbol" w:hint="default"/>
      </w:rPr>
    </w:lvl>
    <w:lvl w:ilvl="7" w:tplc="6AC2F946">
      <w:start w:val="1"/>
      <w:numFmt w:val="bullet"/>
      <w:lvlText w:val="o"/>
      <w:lvlJc w:val="left"/>
      <w:pPr>
        <w:ind w:left="5694" w:hanging="360"/>
      </w:pPr>
      <w:rPr>
        <w:rFonts w:ascii="Courier New" w:hAnsi="Courier New" w:cs="Courier New" w:hint="default"/>
      </w:rPr>
    </w:lvl>
    <w:lvl w:ilvl="8" w:tplc="932ED37C">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B42EC656">
      <w:start w:val="1"/>
      <w:numFmt w:val="bullet"/>
      <w:lvlText w:val=""/>
      <w:lvlJc w:val="left"/>
      <w:pPr>
        <w:ind w:left="720" w:hanging="360"/>
      </w:pPr>
      <w:rPr>
        <w:rFonts w:ascii="Symbol" w:hAnsi="Symbol" w:hint="default"/>
      </w:rPr>
    </w:lvl>
    <w:lvl w:ilvl="1" w:tplc="5CCC73C2">
      <w:start w:val="1"/>
      <w:numFmt w:val="bullet"/>
      <w:lvlText w:val="o"/>
      <w:lvlJc w:val="left"/>
      <w:pPr>
        <w:ind w:left="1440" w:hanging="360"/>
      </w:pPr>
      <w:rPr>
        <w:rFonts w:ascii="Courier New" w:hAnsi="Courier New" w:cs="Courier New" w:hint="default"/>
      </w:rPr>
    </w:lvl>
    <w:lvl w:ilvl="2" w:tplc="5C06D6B2" w:tentative="1">
      <w:start w:val="1"/>
      <w:numFmt w:val="bullet"/>
      <w:lvlText w:val=""/>
      <w:lvlJc w:val="left"/>
      <w:pPr>
        <w:ind w:left="2160" w:hanging="360"/>
      </w:pPr>
      <w:rPr>
        <w:rFonts w:ascii="Wingdings" w:hAnsi="Wingdings" w:hint="default"/>
      </w:rPr>
    </w:lvl>
    <w:lvl w:ilvl="3" w:tplc="12AA5586" w:tentative="1">
      <w:start w:val="1"/>
      <w:numFmt w:val="bullet"/>
      <w:lvlText w:val=""/>
      <w:lvlJc w:val="left"/>
      <w:pPr>
        <w:ind w:left="2880" w:hanging="360"/>
      </w:pPr>
      <w:rPr>
        <w:rFonts w:ascii="Symbol" w:hAnsi="Symbol" w:hint="default"/>
      </w:rPr>
    </w:lvl>
    <w:lvl w:ilvl="4" w:tplc="750CCD82" w:tentative="1">
      <w:start w:val="1"/>
      <w:numFmt w:val="bullet"/>
      <w:lvlText w:val="o"/>
      <w:lvlJc w:val="left"/>
      <w:pPr>
        <w:ind w:left="3600" w:hanging="360"/>
      </w:pPr>
      <w:rPr>
        <w:rFonts w:ascii="Courier New" w:hAnsi="Courier New" w:cs="Courier New" w:hint="default"/>
      </w:rPr>
    </w:lvl>
    <w:lvl w:ilvl="5" w:tplc="724ADE22" w:tentative="1">
      <w:start w:val="1"/>
      <w:numFmt w:val="bullet"/>
      <w:lvlText w:val=""/>
      <w:lvlJc w:val="left"/>
      <w:pPr>
        <w:ind w:left="4320" w:hanging="360"/>
      </w:pPr>
      <w:rPr>
        <w:rFonts w:ascii="Wingdings" w:hAnsi="Wingdings" w:hint="default"/>
      </w:rPr>
    </w:lvl>
    <w:lvl w:ilvl="6" w:tplc="77F696BA" w:tentative="1">
      <w:start w:val="1"/>
      <w:numFmt w:val="bullet"/>
      <w:lvlText w:val=""/>
      <w:lvlJc w:val="left"/>
      <w:pPr>
        <w:ind w:left="5040" w:hanging="360"/>
      </w:pPr>
      <w:rPr>
        <w:rFonts w:ascii="Symbol" w:hAnsi="Symbol" w:hint="default"/>
      </w:rPr>
    </w:lvl>
    <w:lvl w:ilvl="7" w:tplc="EE6EB540" w:tentative="1">
      <w:start w:val="1"/>
      <w:numFmt w:val="bullet"/>
      <w:lvlText w:val="o"/>
      <w:lvlJc w:val="left"/>
      <w:pPr>
        <w:ind w:left="5760" w:hanging="360"/>
      </w:pPr>
      <w:rPr>
        <w:rFonts w:ascii="Courier New" w:hAnsi="Courier New" w:cs="Courier New" w:hint="default"/>
      </w:rPr>
    </w:lvl>
    <w:lvl w:ilvl="8" w:tplc="E86C0586"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B0D8FB50">
      <w:start w:val="1"/>
      <w:numFmt w:val="bullet"/>
      <w:lvlText w:val=""/>
      <w:lvlJc w:val="left"/>
      <w:pPr>
        <w:ind w:left="1080" w:hanging="360"/>
      </w:pPr>
      <w:rPr>
        <w:rFonts w:ascii="Symbol" w:hAnsi="Symbol" w:hint="default"/>
      </w:rPr>
    </w:lvl>
    <w:lvl w:ilvl="1" w:tplc="D97E3B8E">
      <w:start w:val="1"/>
      <w:numFmt w:val="bullet"/>
      <w:lvlText w:val="o"/>
      <w:lvlJc w:val="left"/>
      <w:pPr>
        <w:ind w:left="1800" w:hanging="360"/>
      </w:pPr>
      <w:rPr>
        <w:rFonts w:ascii="Courier New" w:hAnsi="Courier New" w:cs="Courier New" w:hint="default"/>
      </w:rPr>
    </w:lvl>
    <w:lvl w:ilvl="2" w:tplc="424CEEE0">
      <w:start w:val="1"/>
      <w:numFmt w:val="bullet"/>
      <w:lvlText w:val=""/>
      <w:lvlJc w:val="left"/>
      <w:pPr>
        <w:ind w:left="2520" w:hanging="360"/>
      </w:pPr>
      <w:rPr>
        <w:rFonts w:ascii="Wingdings" w:hAnsi="Wingdings" w:hint="default"/>
      </w:rPr>
    </w:lvl>
    <w:lvl w:ilvl="3" w:tplc="B8A06E1E">
      <w:start w:val="1"/>
      <w:numFmt w:val="bullet"/>
      <w:lvlText w:val=""/>
      <w:lvlJc w:val="left"/>
      <w:pPr>
        <w:ind w:left="3240" w:hanging="360"/>
      </w:pPr>
      <w:rPr>
        <w:rFonts w:ascii="Symbol" w:hAnsi="Symbol" w:hint="default"/>
      </w:rPr>
    </w:lvl>
    <w:lvl w:ilvl="4" w:tplc="E138DACA">
      <w:start w:val="1"/>
      <w:numFmt w:val="bullet"/>
      <w:lvlText w:val="o"/>
      <w:lvlJc w:val="left"/>
      <w:pPr>
        <w:ind w:left="3960" w:hanging="360"/>
      </w:pPr>
      <w:rPr>
        <w:rFonts w:ascii="Courier New" w:hAnsi="Courier New" w:cs="Courier New" w:hint="default"/>
      </w:rPr>
    </w:lvl>
    <w:lvl w:ilvl="5" w:tplc="2A323958">
      <w:start w:val="1"/>
      <w:numFmt w:val="bullet"/>
      <w:lvlText w:val=""/>
      <w:lvlJc w:val="left"/>
      <w:pPr>
        <w:ind w:left="4680" w:hanging="360"/>
      </w:pPr>
      <w:rPr>
        <w:rFonts w:ascii="Wingdings" w:hAnsi="Wingdings" w:hint="default"/>
      </w:rPr>
    </w:lvl>
    <w:lvl w:ilvl="6" w:tplc="6AEC5C78">
      <w:start w:val="1"/>
      <w:numFmt w:val="bullet"/>
      <w:lvlText w:val=""/>
      <w:lvlJc w:val="left"/>
      <w:pPr>
        <w:ind w:left="5400" w:hanging="360"/>
      </w:pPr>
      <w:rPr>
        <w:rFonts w:ascii="Symbol" w:hAnsi="Symbol" w:hint="default"/>
      </w:rPr>
    </w:lvl>
    <w:lvl w:ilvl="7" w:tplc="D74AA8B2">
      <w:start w:val="1"/>
      <w:numFmt w:val="bullet"/>
      <w:lvlText w:val="o"/>
      <w:lvlJc w:val="left"/>
      <w:pPr>
        <w:ind w:left="6120" w:hanging="360"/>
      </w:pPr>
      <w:rPr>
        <w:rFonts w:ascii="Courier New" w:hAnsi="Courier New" w:cs="Courier New" w:hint="default"/>
      </w:rPr>
    </w:lvl>
    <w:lvl w:ilvl="8" w:tplc="37120844">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EB"/>
    <w:rsid w:val="00027E31"/>
    <w:rsid w:val="000739F5"/>
    <w:rsid w:val="0007449C"/>
    <w:rsid w:val="00077AD7"/>
    <w:rsid w:val="000A112D"/>
    <w:rsid w:val="000B5AEB"/>
    <w:rsid w:val="000C35AD"/>
    <w:rsid w:val="0014207A"/>
    <w:rsid w:val="001543FA"/>
    <w:rsid w:val="0015542A"/>
    <w:rsid w:val="00156E6F"/>
    <w:rsid w:val="001665A1"/>
    <w:rsid w:val="001729F9"/>
    <w:rsid w:val="0017370A"/>
    <w:rsid w:val="00180D51"/>
    <w:rsid w:val="00187EA6"/>
    <w:rsid w:val="00191D6F"/>
    <w:rsid w:val="00195001"/>
    <w:rsid w:val="001A15AB"/>
    <w:rsid w:val="001A4310"/>
    <w:rsid w:val="001A67BA"/>
    <w:rsid w:val="001C7324"/>
    <w:rsid w:val="001E268D"/>
    <w:rsid w:val="001E3079"/>
    <w:rsid w:val="001E630D"/>
    <w:rsid w:val="00210109"/>
    <w:rsid w:val="0021216E"/>
    <w:rsid w:val="00212F16"/>
    <w:rsid w:val="002321EA"/>
    <w:rsid w:val="0023603F"/>
    <w:rsid w:val="00267A9C"/>
    <w:rsid w:val="0029516D"/>
    <w:rsid w:val="002B384A"/>
    <w:rsid w:val="002B6B8D"/>
    <w:rsid w:val="0030493D"/>
    <w:rsid w:val="0031745D"/>
    <w:rsid w:val="00323BB7"/>
    <w:rsid w:val="00357B4E"/>
    <w:rsid w:val="003622D9"/>
    <w:rsid w:val="00386E18"/>
    <w:rsid w:val="0039492D"/>
    <w:rsid w:val="003A60EF"/>
    <w:rsid w:val="003A6A48"/>
    <w:rsid w:val="003B2BB8"/>
    <w:rsid w:val="003B5C47"/>
    <w:rsid w:val="003B6FE2"/>
    <w:rsid w:val="003C482C"/>
    <w:rsid w:val="003D1D43"/>
    <w:rsid w:val="003D34FF"/>
    <w:rsid w:val="003F21E4"/>
    <w:rsid w:val="003F57B1"/>
    <w:rsid w:val="0040062A"/>
    <w:rsid w:val="0041014C"/>
    <w:rsid w:val="00421247"/>
    <w:rsid w:val="0043487A"/>
    <w:rsid w:val="00470D0A"/>
    <w:rsid w:val="00471619"/>
    <w:rsid w:val="0048002C"/>
    <w:rsid w:val="004861C3"/>
    <w:rsid w:val="004876FD"/>
    <w:rsid w:val="004B54CA"/>
    <w:rsid w:val="004C2D9C"/>
    <w:rsid w:val="004D32B5"/>
    <w:rsid w:val="004E461E"/>
    <w:rsid w:val="004E5CBF"/>
    <w:rsid w:val="00515AB6"/>
    <w:rsid w:val="0055492D"/>
    <w:rsid w:val="00576162"/>
    <w:rsid w:val="005938B8"/>
    <w:rsid w:val="00593C73"/>
    <w:rsid w:val="005A1743"/>
    <w:rsid w:val="005A6312"/>
    <w:rsid w:val="005C3AA9"/>
    <w:rsid w:val="005C46A5"/>
    <w:rsid w:val="005F4B7A"/>
    <w:rsid w:val="0062181B"/>
    <w:rsid w:val="0062374D"/>
    <w:rsid w:val="00633083"/>
    <w:rsid w:val="00652824"/>
    <w:rsid w:val="00666FA5"/>
    <w:rsid w:val="006765FF"/>
    <w:rsid w:val="00677111"/>
    <w:rsid w:val="006A4CE7"/>
    <w:rsid w:val="006B0BB8"/>
    <w:rsid w:val="006B4049"/>
    <w:rsid w:val="006B433D"/>
    <w:rsid w:val="006B46BC"/>
    <w:rsid w:val="006C01C0"/>
    <w:rsid w:val="006D5FC8"/>
    <w:rsid w:val="006D6A54"/>
    <w:rsid w:val="007110B0"/>
    <w:rsid w:val="007219F1"/>
    <w:rsid w:val="00763BFD"/>
    <w:rsid w:val="00784C2F"/>
    <w:rsid w:val="00785261"/>
    <w:rsid w:val="007B0256"/>
    <w:rsid w:val="007C371D"/>
    <w:rsid w:val="007D5576"/>
    <w:rsid w:val="007E0CFD"/>
    <w:rsid w:val="007E10B2"/>
    <w:rsid w:val="007E373B"/>
    <w:rsid w:val="007E4371"/>
    <w:rsid w:val="008810E9"/>
    <w:rsid w:val="00887867"/>
    <w:rsid w:val="00896476"/>
    <w:rsid w:val="008B1F13"/>
    <w:rsid w:val="008D4B76"/>
    <w:rsid w:val="008F04AC"/>
    <w:rsid w:val="00905783"/>
    <w:rsid w:val="009225F0"/>
    <w:rsid w:val="00923ED2"/>
    <w:rsid w:val="00950F57"/>
    <w:rsid w:val="00977750"/>
    <w:rsid w:val="009D353A"/>
    <w:rsid w:val="00A15A5A"/>
    <w:rsid w:val="00A21351"/>
    <w:rsid w:val="00A345E1"/>
    <w:rsid w:val="00A462E5"/>
    <w:rsid w:val="00A47174"/>
    <w:rsid w:val="00A9042E"/>
    <w:rsid w:val="00A932B8"/>
    <w:rsid w:val="00AA6762"/>
    <w:rsid w:val="00AF0D81"/>
    <w:rsid w:val="00B078E1"/>
    <w:rsid w:val="00B1295A"/>
    <w:rsid w:val="00B73DA2"/>
    <w:rsid w:val="00B8469A"/>
    <w:rsid w:val="00B97A26"/>
    <w:rsid w:val="00BA22AE"/>
    <w:rsid w:val="00BA2DB9"/>
    <w:rsid w:val="00BD4714"/>
    <w:rsid w:val="00BE632A"/>
    <w:rsid w:val="00BE7148"/>
    <w:rsid w:val="00C107E1"/>
    <w:rsid w:val="00C16948"/>
    <w:rsid w:val="00C41EA7"/>
    <w:rsid w:val="00C54B33"/>
    <w:rsid w:val="00C915B7"/>
    <w:rsid w:val="00CB2835"/>
    <w:rsid w:val="00CC3CFF"/>
    <w:rsid w:val="00CD3DF5"/>
    <w:rsid w:val="00CE5ECB"/>
    <w:rsid w:val="00CE720A"/>
    <w:rsid w:val="00CF74D3"/>
    <w:rsid w:val="00D0190B"/>
    <w:rsid w:val="00D16514"/>
    <w:rsid w:val="00D25C66"/>
    <w:rsid w:val="00D32E21"/>
    <w:rsid w:val="00D40AE2"/>
    <w:rsid w:val="00D43343"/>
    <w:rsid w:val="00D44B3A"/>
    <w:rsid w:val="00D541D4"/>
    <w:rsid w:val="00D76D95"/>
    <w:rsid w:val="00D8083E"/>
    <w:rsid w:val="00D87A0F"/>
    <w:rsid w:val="00D94F3A"/>
    <w:rsid w:val="00D96ED3"/>
    <w:rsid w:val="00DA4D7B"/>
    <w:rsid w:val="00DA57F4"/>
    <w:rsid w:val="00DB13FE"/>
    <w:rsid w:val="00DE3193"/>
    <w:rsid w:val="00DE6C62"/>
    <w:rsid w:val="00E64C18"/>
    <w:rsid w:val="00EB6E16"/>
    <w:rsid w:val="00EC28CE"/>
    <w:rsid w:val="00EC4364"/>
    <w:rsid w:val="00EE54E1"/>
    <w:rsid w:val="00F00933"/>
    <w:rsid w:val="00F156AE"/>
    <w:rsid w:val="00F411F2"/>
    <w:rsid w:val="00F50546"/>
    <w:rsid w:val="00F5612A"/>
    <w:rsid w:val="00FA334F"/>
    <w:rsid w:val="00FB5514"/>
    <w:rsid w:val="00FC0786"/>
    <w:rsid w:val="00FD38F1"/>
    <w:rsid w:val="00FD6FBD"/>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4C9C7"/>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16E"/>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D44B3A"/>
    <w:pPr>
      <w:tabs>
        <w:tab w:val="right" w:pos="9016"/>
      </w:tabs>
      <w:spacing w:after="100"/>
    </w:pPr>
    <w:rPr>
      <w:rFonts w:asciiTheme="majorHAnsi" w:eastAsia="SimSun" w:hAnsiTheme="majorHAnsi" w:cstheme="majorHAnsi"/>
      <w:b/>
      <w:lang w:val="zh-CN"/>
    </w:rPr>
  </w:style>
  <w:style w:type="paragraph" w:styleId="TOC2">
    <w:name w:val="toc 2"/>
    <w:basedOn w:val="Normal"/>
    <w:next w:val="Normal"/>
    <w:autoRedefine/>
    <w:uiPriority w:val="39"/>
    <w:unhideWhenUsed/>
    <w:qFormat/>
    <w:rsid w:val="00D44B3A"/>
    <w:pPr>
      <w:tabs>
        <w:tab w:val="left" w:pos="426"/>
        <w:tab w:val="right" w:pos="9016"/>
        <w:tab w:val="right" w:pos="10206"/>
      </w:tabs>
      <w:spacing w:after="100"/>
    </w:pPr>
    <w:rPr>
      <w:rFonts w:asciiTheme="majorHAnsi" w:hAnsiTheme="majorHAnsi" w:cstheme="majorHAnsi"/>
      <w:b/>
      <w:bCs/>
    </w:r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numbering" Target="numbering.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2.xml><?xml version="1.0" encoding="utf-8"?>
<ds:datastoreItem xmlns:ds="http://schemas.openxmlformats.org/officeDocument/2006/customXml" ds:itemID="{C234127A-6F18-4232-96BD-7E921202FD8C}">
  <ds:schemaRefs>
    <ds:schemaRef ds:uri="http://schemas.openxmlformats.org/officeDocument/2006/bibliography"/>
  </ds:schemaRefs>
</ds:datastoreItem>
</file>

<file path=customXml/itemProps3.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185</TotalTime>
  <Pages>12</Pages>
  <Words>3586</Words>
  <Characters>4771</Characters>
  <Application>Microsoft Office Word</Application>
  <DocSecurity>0</DocSecurity>
  <Lines>280</Lines>
  <Paragraphs>245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21</cp:revision>
  <cp:lastPrinted>2020-02-25T00:55:00Z</cp:lastPrinted>
  <dcterms:created xsi:type="dcterms:W3CDTF">2020-06-22T03:43:00Z</dcterms:created>
  <dcterms:modified xsi:type="dcterms:W3CDTF">2020-07-02T03:00:00Z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