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What will be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in your next plan?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Will I get less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in my next plan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because of the coronavirus,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</w:rPr>
        <w:t>COVID-19 pandemic?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No.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money you get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 your next plan might change</w:t>
      </w:r>
      <w:r>
        <w:rPr>
          <w:rFonts w:ascii="Arial" w:hAnsi="Arial"/>
          <w:rtl w:val="0"/>
          <w:lang w:val="en-US"/>
        </w:rPr>
        <w:t xml:space="preserve"> b</w:t>
      </w:r>
      <w:r>
        <w:rPr>
          <w:rFonts w:ascii="Arial" w:hAnsi="Arial"/>
          <w:rtl w:val="0"/>
          <w:lang w:val="en-US"/>
        </w:rPr>
        <w:t>ut this won't be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because of coronavirus,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COVID-19 pandemic.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It'll only change if your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support needs have changed.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