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0F" w:rsidRPr="0000550F" w:rsidRDefault="0000550F" w:rsidP="0000550F">
      <w:pPr>
        <w:pStyle w:val="Heading1"/>
        <w:rPr>
          <w:color w:val="auto"/>
        </w:rPr>
      </w:pPr>
      <w:r w:rsidRPr="0000550F">
        <w:rPr>
          <w:color w:val="auto"/>
        </w:rPr>
        <w:t xml:space="preserve">Transcript – Accessing the NDIS </w:t>
      </w:r>
    </w:p>
    <w:p w:rsidR="0000550F" w:rsidRDefault="0000550F" w:rsidP="0000550F"/>
    <w:p w:rsidR="0000550F" w:rsidRDefault="0000550F" w:rsidP="0000550F">
      <w:r>
        <w:t xml:space="preserve">[Voiceover]: </w:t>
      </w:r>
      <w:r>
        <w:t>You may have a few question</w:t>
      </w:r>
      <w:r>
        <w:t>s about how to access the NDIS.</w:t>
      </w:r>
    </w:p>
    <w:p w:rsidR="0000550F" w:rsidRDefault="0000550F" w:rsidP="0000550F">
      <w:r>
        <w:t>This video will help you answe</w:t>
      </w:r>
      <w:r>
        <w:t>r some of the more common ones.</w:t>
      </w:r>
    </w:p>
    <w:p w:rsidR="0000550F" w:rsidRDefault="0000550F" w:rsidP="0000550F">
      <w:r>
        <w:t>If you already receive supports from a state or territory g</w:t>
      </w:r>
      <w:r>
        <w:t xml:space="preserve">overnment disability programme, </w:t>
      </w:r>
      <w:r>
        <w:t>you will be contacte</w:t>
      </w:r>
      <w:r>
        <w:t>d when it's time to transition.</w:t>
      </w:r>
    </w:p>
    <w:p w:rsidR="0000550F" w:rsidRDefault="0000550F" w:rsidP="0000550F">
      <w:r>
        <w:t>In the meantime, your current suppo</w:t>
      </w:r>
      <w:r>
        <w:t>rts and services will continue.</w:t>
      </w:r>
    </w:p>
    <w:p w:rsidR="0000550F" w:rsidRDefault="0000550F" w:rsidP="0000550F">
      <w:r>
        <w:t>To become an NDIS participant, you must have a permanent and significant disability or developmental delay, be of a certain age when you first apply to enter the NDIS, live in Australia, be an Australian citizen or hold a permanent visa or p</w:t>
      </w:r>
      <w:r>
        <w:t>rotected Special Category visa.</w:t>
      </w:r>
    </w:p>
    <w:p w:rsidR="0000550F" w:rsidRDefault="0000550F" w:rsidP="0000550F">
      <w:r>
        <w:t>As you prepare to access the NDIS, you might like to work with a family member, friend, or carer, an NDIS local area coordinator, early childhood partner, your doctor, or other h</w:t>
      </w:r>
      <w:r>
        <w:t>ealth professional.</w:t>
      </w:r>
    </w:p>
    <w:p w:rsidR="0000550F" w:rsidRDefault="0000550F" w:rsidP="0000550F">
      <w:r>
        <w:t xml:space="preserve">Your doctor or health professional may be asked to provide </w:t>
      </w:r>
      <w:r>
        <w:t xml:space="preserve">evidence by completing the NDIS </w:t>
      </w:r>
      <w:r>
        <w:t xml:space="preserve">Supporting Evidence Form or parts of the Access Request </w:t>
      </w:r>
      <w:r>
        <w:t xml:space="preserve">Form. They may also be asked to </w:t>
      </w:r>
      <w:r>
        <w:t>provide more information that explains the impact of you</w:t>
      </w:r>
      <w:r>
        <w:t>r disability.</w:t>
      </w:r>
    </w:p>
    <w:p w:rsidR="0000550F" w:rsidRDefault="0000550F" w:rsidP="0000550F">
      <w:r>
        <w:t>Once you're granted access to the NDIS, you'll be contacted to be</w:t>
      </w:r>
      <w:r>
        <w:t>gin your planning conversation.</w:t>
      </w:r>
    </w:p>
    <w:p w:rsidR="00A305C7" w:rsidRDefault="0000550F" w:rsidP="0000550F">
      <w:r>
        <w:t>For more information, visit ndis.gov.au, or call us on 1800 800 110.</w:t>
      </w:r>
      <w:bookmarkStart w:id="0" w:name="_GoBack"/>
      <w:bookmarkEnd w:id="0"/>
    </w:p>
    <w:sectPr w:rsidR="00A30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0F"/>
    <w:rsid w:val="0000550F"/>
    <w:rsid w:val="009C6D95"/>
    <w:rsid w:val="00D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F53E"/>
  <w15:chartTrackingRefBased/>
  <w15:docId w15:val="{4963C0D0-64DA-4072-9A87-BE2474B8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5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2020-03-17T02:57:00Z</dcterms:created>
  <dcterms:modified xsi:type="dcterms:W3CDTF">2020-03-17T02:59:00Z</dcterms:modified>
</cp:coreProperties>
</file>